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4"/>
        <w:gridCol w:w="222"/>
      </w:tblGrid>
      <w:tr w:rsidR="00B10793" w:rsidRPr="007A1982" w14:paraId="40B41D8A" w14:textId="77777777" w:rsidTr="00B10793">
        <w:tc>
          <w:tcPr>
            <w:tcW w:w="9614" w:type="dxa"/>
          </w:tcPr>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6E572B" w:rsidRPr="007A1982" w14:paraId="78858831" w14:textId="77777777" w:rsidTr="00FB62B5">
              <w:tc>
                <w:tcPr>
                  <w:tcW w:w="9614" w:type="dxa"/>
                </w:tcPr>
                <w:p w14:paraId="74F0C7F2" w14:textId="77777777" w:rsidR="006E572B" w:rsidRPr="007A1982" w:rsidRDefault="006E572B" w:rsidP="006E572B">
                  <w:pPr>
                    <w:tabs>
                      <w:tab w:val="left" w:pos="567"/>
                    </w:tabs>
                    <w:ind w:hanging="357"/>
                    <w:jc w:val="right"/>
                    <w:rPr>
                      <w:bCs/>
                      <w:noProof/>
                      <w:sz w:val="22"/>
                      <w:szCs w:val="22"/>
                    </w:rPr>
                  </w:pPr>
                </w:p>
              </w:tc>
              <w:tc>
                <w:tcPr>
                  <w:tcW w:w="5529" w:type="dxa"/>
                </w:tcPr>
                <w:p w14:paraId="54337FFB" w14:textId="77777777" w:rsidR="006E572B" w:rsidRPr="00405359" w:rsidRDefault="006E572B" w:rsidP="006E572B">
                  <w:pPr>
                    <w:tabs>
                      <w:tab w:val="left" w:pos="567"/>
                    </w:tabs>
                    <w:ind w:left="25"/>
                    <w:rPr>
                      <w:bCs/>
                      <w:noProof/>
                      <w:sz w:val="20"/>
                      <w:szCs w:val="20"/>
                    </w:rPr>
                  </w:pPr>
                  <w:r w:rsidRPr="00405359">
                    <w:rPr>
                      <w:bCs/>
                      <w:noProof/>
                      <w:sz w:val="20"/>
                      <w:szCs w:val="20"/>
                    </w:rPr>
                    <w:t xml:space="preserve">PATVIRTINTA </w:t>
                  </w:r>
                </w:p>
                <w:p w14:paraId="56C19DC5" w14:textId="77777777" w:rsidR="006E572B" w:rsidRPr="00405359" w:rsidRDefault="006E572B" w:rsidP="006E572B">
                  <w:pPr>
                    <w:tabs>
                      <w:tab w:val="left" w:pos="567"/>
                    </w:tabs>
                    <w:ind w:left="25"/>
                    <w:rPr>
                      <w:bCs/>
                      <w:noProof/>
                      <w:sz w:val="20"/>
                      <w:szCs w:val="20"/>
                    </w:rPr>
                  </w:pPr>
                  <w:r w:rsidRPr="00405359">
                    <w:rPr>
                      <w:bCs/>
                      <w:noProof/>
                      <w:sz w:val="20"/>
                      <w:szCs w:val="20"/>
                    </w:rPr>
                    <w:t>Rokiškio rajono vietos veiklos grupės valdybos</w:t>
                  </w:r>
                </w:p>
                <w:p w14:paraId="5CCE6362" w14:textId="77777777" w:rsidR="006E572B" w:rsidRPr="000A4065" w:rsidRDefault="006E572B" w:rsidP="006E572B">
                  <w:pPr>
                    <w:tabs>
                      <w:tab w:val="left" w:pos="567"/>
                    </w:tabs>
                    <w:ind w:left="25"/>
                    <w:rPr>
                      <w:bCs/>
                      <w:noProof/>
                      <w:sz w:val="20"/>
                      <w:szCs w:val="20"/>
                    </w:rPr>
                  </w:pPr>
                  <w:r w:rsidRPr="00405359">
                    <w:rPr>
                      <w:bCs/>
                      <w:noProof/>
                      <w:sz w:val="20"/>
                      <w:szCs w:val="20"/>
                    </w:rPr>
                    <w:t xml:space="preserve">sprendimas </w:t>
                  </w:r>
                  <w:r w:rsidRPr="000A4065">
                    <w:rPr>
                      <w:bCs/>
                      <w:noProof/>
                      <w:sz w:val="20"/>
                      <w:szCs w:val="20"/>
                    </w:rPr>
                    <w:t xml:space="preserve">2019 m. balandžio 5 d. protokolu Nr.19, </w:t>
                  </w:r>
                </w:p>
                <w:p w14:paraId="74C7981D" w14:textId="77777777" w:rsidR="006E572B" w:rsidRPr="000A4065" w:rsidRDefault="006E572B" w:rsidP="006E572B">
                  <w:pPr>
                    <w:tabs>
                      <w:tab w:val="left" w:pos="567"/>
                    </w:tabs>
                    <w:ind w:left="25"/>
                    <w:rPr>
                      <w:bCs/>
                      <w:noProof/>
                      <w:sz w:val="20"/>
                      <w:szCs w:val="20"/>
                    </w:rPr>
                  </w:pPr>
                  <w:r w:rsidRPr="000A4065">
                    <w:rPr>
                      <w:bCs/>
                      <w:noProof/>
                      <w:sz w:val="20"/>
                      <w:szCs w:val="20"/>
                    </w:rPr>
                    <w:t xml:space="preserve">sprendimo redakcija 2019 m. gegužės 29 d. protokolu Nr.2 </w:t>
                  </w:r>
                </w:p>
                <w:p w14:paraId="282397DC" w14:textId="77777777" w:rsidR="006E572B" w:rsidRPr="007A1982" w:rsidRDefault="006E572B" w:rsidP="006E572B">
                  <w:pPr>
                    <w:tabs>
                      <w:tab w:val="left" w:pos="567"/>
                    </w:tabs>
                    <w:rPr>
                      <w:bCs/>
                      <w:noProof/>
                      <w:sz w:val="22"/>
                      <w:szCs w:val="22"/>
                    </w:rPr>
                  </w:pPr>
                </w:p>
              </w:tc>
            </w:tr>
          </w:tbl>
          <w:p w14:paraId="1E131CA0" w14:textId="77777777" w:rsidR="00B10793" w:rsidRPr="007A1982" w:rsidRDefault="00B10793" w:rsidP="009D1EFC">
            <w:pPr>
              <w:tabs>
                <w:tab w:val="left" w:pos="567"/>
              </w:tabs>
              <w:ind w:hanging="357"/>
              <w:jc w:val="right"/>
              <w:rPr>
                <w:bCs/>
                <w:noProof/>
                <w:sz w:val="22"/>
                <w:szCs w:val="22"/>
              </w:rPr>
            </w:pPr>
          </w:p>
        </w:tc>
        <w:tc>
          <w:tcPr>
            <w:tcW w:w="5529" w:type="dxa"/>
          </w:tcPr>
          <w:p w14:paraId="5CFF1421" w14:textId="77777777" w:rsidR="00B10793" w:rsidRPr="007A1982" w:rsidRDefault="00B10793" w:rsidP="009D1EFC">
            <w:pPr>
              <w:tabs>
                <w:tab w:val="left" w:pos="567"/>
              </w:tabs>
              <w:ind w:hanging="357"/>
              <w:jc w:val="right"/>
              <w:rPr>
                <w:bCs/>
                <w:noProof/>
                <w:sz w:val="22"/>
                <w:szCs w:val="22"/>
              </w:rPr>
            </w:pPr>
          </w:p>
        </w:tc>
      </w:tr>
    </w:tbl>
    <w:p w14:paraId="623BA642" w14:textId="739F502E"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2D4D6340"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687D018E"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D86ECE">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3EBD83AA"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BA22BE">
        <w:rPr>
          <w:sz w:val="24"/>
          <w:szCs w:val="24"/>
          <w:lang w:val="lt-LT"/>
        </w:rPr>
        <w:t>3</w:t>
      </w:r>
    </w:p>
    <w:p w14:paraId="4FEACF12" w14:textId="77777777" w:rsidR="00453FB7" w:rsidRPr="009B5B1D" w:rsidRDefault="00453FB7" w:rsidP="00FB62B5">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110F119C" w14:textId="77777777" w:rsidR="00C62040"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w:t>
            </w:r>
            <w:r w:rsidR="0075716F" w:rsidRPr="009B5B1D">
              <w:rPr>
                <w:sz w:val="22"/>
                <w:szCs w:val="22"/>
              </w:rPr>
              <w:t xml:space="preserve">Lietuvos Respublikos žemės ūkio </w:t>
            </w:r>
            <w:r w:rsidR="0075716F" w:rsidRPr="00073CB7">
              <w:rPr>
                <w:sz w:val="22"/>
                <w:szCs w:val="22"/>
              </w:rPr>
              <w:t>ministro 2018 m. balandžio 18 d. įsakymo Nr. 3D-226 redakcija</w:t>
            </w:r>
            <w:r w:rsidR="0075716F">
              <w:rPr>
                <w:sz w:val="22"/>
                <w:szCs w:val="22"/>
              </w:rPr>
              <w:t xml:space="preserve">, </w:t>
            </w:r>
            <w:r w:rsidR="0075716F" w:rsidRPr="003509F8">
              <w:rPr>
                <w:sz w:val="22"/>
                <w:szCs w:val="22"/>
              </w:rPr>
              <w:t>s</w:t>
            </w:r>
            <w:r w:rsidR="0075716F" w:rsidRPr="003509F8">
              <w:rPr>
                <w:i/>
                <w:sz w:val="22"/>
                <w:szCs w:val="22"/>
              </w:rPr>
              <w:t xml:space="preserve">uvestinė redakcija </w:t>
            </w:r>
            <w:r w:rsidR="0075716F" w:rsidRPr="000A4065">
              <w:rPr>
                <w:i/>
                <w:sz w:val="22"/>
                <w:szCs w:val="22"/>
              </w:rPr>
              <w:t xml:space="preserve">nuo </w:t>
            </w:r>
            <w:r w:rsidR="006E572B" w:rsidRPr="000A4065">
              <w:rPr>
                <w:i/>
                <w:sz w:val="22"/>
                <w:szCs w:val="22"/>
              </w:rPr>
              <w:t>2019-05-22</w:t>
            </w:r>
            <w:r w:rsidR="006B63E1" w:rsidRPr="000A4065">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w:t>
            </w:r>
          </w:p>
          <w:p w14:paraId="76BE1262" w14:textId="77777777" w:rsidR="006E572B" w:rsidRPr="000A4065" w:rsidRDefault="006E572B" w:rsidP="006E572B">
            <w:pPr>
              <w:ind w:left="1296"/>
              <w:jc w:val="both"/>
              <w:rPr>
                <w:i/>
                <w:sz w:val="22"/>
                <w:szCs w:val="22"/>
              </w:rPr>
            </w:pPr>
            <w:r w:rsidRPr="000A4065">
              <w:rPr>
                <w:i/>
                <w:sz w:val="22"/>
                <w:szCs w:val="22"/>
              </w:rPr>
              <w:t>Rokiškio rajono vietos veiklos grupės valdybos 2019 m. balandžio 5 d. Nr. 19 sprendimo</w:t>
            </w:r>
          </w:p>
          <w:p w14:paraId="74D428F1" w14:textId="77777777" w:rsidR="006E572B" w:rsidRPr="000A4065" w:rsidRDefault="006E572B" w:rsidP="006E572B">
            <w:pPr>
              <w:pStyle w:val="Komentarotekstas"/>
              <w:ind w:left="1296"/>
            </w:pPr>
            <w:r w:rsidRPr="000A4065">
              <w:rPr>
                <w:i/>
                <w:sz w:val="22"/>
                <w:szCs w:val="22"/>
              </w:rPr>
              <w:t>redakcija 2019 m. gegužės 29 d. Nr. 2.</w:t>
            </w:r>
          </w:p>
          <w:p w14:paraId="202FFBF6" w14:textId="0A23529C" w:rsidR="006E572B" w:rsidRPr="009B5B1D" w:rsidRDefault="006E572B" w:rsidP="006E572B">
            <w:pPr>
              <w:ind w:left="1296"/>
              <w:jc w:val="both"/>
              <w:rPr>
                <w:sz w:val="22"/>
                <w:szCs w:val="22"/>
              </w:rPr>
            </w:pP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3D835D1F" w:rsidR="000D6DC5" w:rsidRPr="009B5B1D" w:rsidRDefault="00E6154E" w:rsidP="00B26F35">
            <w:pPr>
              <w:jc w:val="both"/>
              <w:rPr>
                <w:sz w:val="22"/>
                <w:szCs w:val="22"/>
              </w:rPr>
            </w:pPr>
            <w:r w:rsidRPr="009B5B1D">
              <w:rPr>
                <w:sz w:val="22"/>
                <w:szCs w:val="22"/>
              </w:rPr>
              <w:t xml:space="preserve">VPS priemonės </w:t>
            </w:r>
            <w:r w:rsidRPr="00C11BF1">
              <w:rPr>
                <w:b/>
                <w:sz w:val="22"/>
                <w:szCs w:val="22"/>
              </w:rPr>
              <w:t>„</w:t>
            </w:r>
            <w:r w:rsidR="00BA22BE" w:rsidRPr="00C11BF1">
              <w:rPr>
                <w:b/>
                <w:sz w:val="22"/>
                <w:szCs w:val="22"/>
              </w:rPr>
              <w:t>NVO socialinio verslo kūrimas ir plėtra</w:t>
            </w:r>
            <w:r w:rsidRPr="00C11BF1">
              <w:rPr>
                <w:b/>
                <w:sz w:val="22"/>
                <w:szCs w:val="22"/>
              </w:rPr>
              <w:t>“</w:t>
            </w:r>
            <w:r w:rsidRPr="009B5B1D">
              <w:rPr>
                <w:sz w:val="22"/>
                <w:szCs w:val="22"/>
              </w:rPr>
              <w:t xml:space="preserve"> veiklos </w:t>
            </w:r>
            <w:r w:rsidRPr="00C11BF1">
              <w:rPr>
                <w:b/>
                <w:sz w:val="22"/>
                <w:szCs w:val="22"/>
              </w:rPr>
              <w:t>srities „</w:t>
            </w:r>
            <w:r w:rsidR="00BA22BE" w:rsidRPr="00C11BF1">
              <w:rPr>
                <w:b/>
                <w:sz w:val="22"/>
                <w:szCs w:val="22"/>
              </w:rPr>
              <w:t>Parama socialiniam verslui kurti  ir plėtoti</w:t>
            </w:r>
            <w:r w:rsidRPr="00C11BF1">
              <w:rPr>
                <w:b/>
                <w:sz w:val="22"/>
                <w:szCs w:val="22"/>
              </w:rPr>
              <w:t xml:space="preserve">“ Nr. </w:t>
            </w:r>
            <w:r w:rsidR="00BA22BE" w:rsidRPr="00C11BF1">
              <w:rPr>
                <w:b/>
                <w:sz w:val="22"/>
                <w:szCs w:val="22"/>
              </w:rPr>
              <w:t>LEADER-19.2-SAVA-1.1</w:t>
            </w:r>
            <w:r w:rsidRPr="009B5B1D">
              <w:rPr>
                <w:sz w:val="22"/>
                <w:szCs w:val="22"/>
              </w:rPr>
              <w:t xml:space="preserve"> (toliau – VPS priemonės veiklos sritis) vietos projektams</w:t>
            </w:r>
          </w:p>
        </w:tc>
      </w:tr>
      <w:tr w:rsidR="00BA22BE" w:rsidRPr="009B5B1D" w14:paraId="31DB4124" w14:textId="77777777" w:rsidTr="00FB19FD">
        <w:trPr>
          <w:trHeight w:val="307"/>
        </w:trPr>
        <w:tc>
          <w:tcPr>
            <w:tcW w:w="756" w:type="dxa"/>
            <w:vMerge w:val="restart"/>
            <w:shd w:val="clear" w:color="auto" w:fill="auto"/>
            <w:vAlign w:val="center"/>
          </w:tcPr>
          <w:p w14:paraId="35F7317B" w14:textId="77777777" w:rsidR="00BA22BE" w:rsidRPr="009B5B1D" w:rsidRDefault="00BA22BE" w:rsidP="00BA22BE">
            <w:pPr>
              <w:jc w:val="center"/>
              <w:rPr>
                <w:sz w:val="22"/>
                <w:szCs w:val="22"/>
              </w:rPr>
            </w:pPr>
            <w:r w:rsidRPr="009B5B1D">
              <w:rPr>
                <w:sz w:val="22"/>
                <w:szCs w:val="22"/>
              </w:rPr>
              <w:t>1.3.</w:t>
            </w:r>
          </w:p>
        </w:tc>
        <w:tc>
          <w:tcPr>
            <w:tcW w:w="5760" w:type="dxa"/>
            <w:vMerge w:val="restart"/>
            <w:shd w:val="clear" w:color="auto" w:fill="auto"/>
            <w:vAlign w:val="center"/>
          </w:tcPr>
          <w:p w14:paraId="6732085F" w14:textId="539FC0D1" w:rsidR="00BA22BE" w:rsidRDefault="00BA22BE" w:rsidP="00BA22BE">
            <w:pPr>
              <w:jc w:val="both"/>
              <w:rPr>
                <w:sz w:val="22"/>
                <w:szCs w:val="22"/>
              </w:rPr>
            </w:pPr>
            <w:r w:rsidRPr="000971EA">
              <w:rPr>
                <w:sz w:val="22"/>
                <w:szCs w:val="22"/>
              </w:rPr>
              <w:t>FSA taikomas VPS priemonės veiklos srities</w:t>
            </w:r>
            <w:r w:rsidRPr="000971EA">
              <w:rPr>
                <w:i/>
                <w:sz w:val="22"/>
                <w:szCs w:val="22"/>
              </w:rPr>
              <w:t xml:space="preserve"> </w:t>
            </w:r>
            <w:r w:rsidRPr="000971EA">
              <w:rPr>
                <w:sz w:val="22"/>
                <w:szCs w:val="22"/>
              </w:rPr>
              <w:t>paraiškoms, kurios pateiktos ir užregistruotos:</w:t>
            </w:r>
          </w:p>
          <w:p w14:paraId="6EF53944" w14:textId="6F18FA6B" w:rsidR="00FB62B5" w:rsidRPr="000A4065" w:rsidRDefault="00FB62B5" w:rsidP="00C04C98">
            <w:pPr>
              <w:ind w:left="731"/>
              <w:jc w:val="both"/>
              <w:rPr>
                <w:sz w:val="22"/>
                <w:szCs w:val="22"/>
              </w:rPr>
            </w:pPr>
            <w:r w:rsidRPr="000A4065">
              <w:rPr>
                <w:i/>
                <w:sz w:val="22"/>
                <w:szCs w:val="22"/>
              </w:rPr>
              <w:t>Rokiškio rajono vietos veiklos grupės valdybos 2019 m. balandžio 5 d. Nr. 19 sprendimo</w:t>
            </w:r>
            <w:r w:rsidR="00C04C98" w:rsidRPr="000A4065">
              <w:rPr>
                <w:i/>
                <w:sz w:val="22"/>
                <w:szCs w:val="22"/>
              </w:rPr>
              <w:t xml:space="preserve"> </w:t>
            </w:r>
            <w:r w:rsidRPr="000A4065">
              <w:rPr>
                <w:i/>
                <w:sz w:val="22"/>
                <w:szCs w:val="22"/>
              </w:rPr>
              <w:t>redakcija 2019 m. gegužės 29 d. Nr. 2.</w:t>
            </w:r>
          </w:p>
          <w:p w14:paraId="05780E04" w14:textId="77777777" w:rsidR="00BA22BE" w:rsidRPr="000971EA" w:rsidRDefault="00BA22BE" w:rsidP="00BA22BE">
            <w:pPr>
              <w:jc w:val="both"/>
              <w:rPr>
                <w:i/>
                <w:sz w:val="22"/>
                <w:szCs w:val="22"/>
              </w:rPr>
            </w:pPr>
          </w:p>
        </w:tc>
        <w:tc>
          <w:tcPr>
            <w:tcW w:w="4040" w:type="dxa"/>
            <w:gridSpan w:val="10"/>
            <w:shd w:val="clear" w:color="auto" w:fill="auto"/>
            <w:vAlign w:val="center"/>
          </w:tcPr>
          <w:p w14:paraId="69BE5956" w14:textId="328CAF98" w:rsidR="00BA22BE" w:rsidRPr="000971EA" w:rsidRDefault="00BA22BE" w:rsidP="00BA22BE">
            <w:pPr>
              <w:jc w:val="both"/>
              <w:rPr>
                <w:sz w:val="22"/>
                <w:szCs w:val="22"/>
              </w:rPr>
            </w:pPr>
            <w:r w:rsidRPr="000971EA">
              <w:rPr>
                <w:sz w:val="22"/>
                <w:szCs w:val="22"/>
              </w:rPr>
              <w:lastRenderedPageBreak/>
              <w:t>nuo vietos projektų paraiškų rinkimo pradžios</w:t>
            </w:r>
          </w:p>
        </w:tc>
        <w:tc>
          <w:tcPr>
            <w:tcW w:w="404" w:type="dxa"/>
            <w:shd w:val="clear" w:color="auto" w:fill="auto"/>
            <w:vAlign w:val="center"/>
          </w:tcPr>
          <w:p w14:paraId="467626B0" w14:textId="278B69BA" w:rsidR="00BA22BE" w:rsidRPr="000971EA" w:rsidRDefault="00BA22BE" w:rsidP="00BA22BE">
            <w:pPr>
              <w:jc w:val="center"/>
              <w:rPr>
                <w:sz w:val="22"/>
                <w:szCs w:val="22"/>
              </w:rPr>
            </w:pPr>
            <w:r w:rsidRPr="000971EA">
              <w:rPr>
                <w:sz w:val="22"/>
                <w:szCs w:val="22"/>
              </w:rPr>
              <w:t>2</w:t>
            </w:r>
          </w:p>
        </w:tc>
        <w:tc>
          <w:tcPr>
            <w:tcW w:w="404" w:type="dxa"/>
            <w:shd w:val="clear" w:color="auto" w:fill="auto"/>
            <w:vAlign w:val="center"/>
          </w:tcPr>
          <w:p w14:paraId="3DB6FDBD" w14:textId="2A63D20C" w:rsidR="00BA22BE" w:rsidRPr="000971EA" w:rsidRDefault="00BA22BE" w:rsidP="00BA22BE">
            <w:pPr>
              <w:jc w:val="center"/>
              <w:rPr>
                <w:sz w:val="22"/>
                <w:szCs w:val="22"/>
              </w:rPr>
            </w:pPr>
            <w:r w:rsidRPr="000971EA">
              <w:rPr>
                <w:sz w:val="22"/>
                <w:szCs w:val="22"/>
              </w:rPr>
              <w:t>0</w:t>
            </w:r>
          </w:p>
        </w:tc>
        <w:tc>
          <w:tcPr>
            <w:tcW w:w="404" w:type="dxa"/>
            <w:gridSpan w:val="2"/>
            <w:shd w:val="clear" w:color="auto" w:fill="auto"/>
            <w:vAlign w:val="center"/>
          </w:tcPr>
          <w:p w14:paraId="3031004C" w14:textId="527DE928" w:rsidR="00BA22BE" w:rsidRPr="000971EA" w:rsidRDefault="00BA22BE" w:rsidP="00BA22BE">
            <w:pPr>
              <w:jc w:val="center"/>
              <w:rPr>
                <w:sz w:val="22"/>
                <w:szCs w:val="22"/>
              </w:rPr>
            </w:pPr>
            <w:r w:rsidRPr="000971EA">
              <w:rPr>
                <w:sz w:val="22"/>
                <w:szCs w:val="22"/>
              </w:rPr>
              <w:t>1</w:t>
            </w:r>
          </w:p>
        </w:tc>
        <w:tc>
          <w:tcPr>
            <w:tcW w:w="404" w:type="dxa"/>
            <w:shd w:val="clear" w:color="auto" w:fill="auto"/>
            <w:vAlign w:val="center"/>
          </w:tcPr>
          <w:p w14:paraId="62E525C5" w14:textId="4366725B" w:rsidR="00BA22BE" w:rsidRPr="000971EA" w:rsidRDefault="00BA22BE" w:rsidP="00BA22BE">
            <w:pPr>
              <w:jc w:val="center"/>
              <w:rPr>
                <w:sz w:val="22"/>
                <w:szCs w:val="22"/>
              </w:rPr>
            </w:pPr>
            <w:r w:rsidRPr="000971EA">
              <w:rPr>
                <w:sz w:val="22"/>
                <w:szCs w:val="22"/>
              </w:rPr>
              <w:t>9</w:t>
            </w:r>
          </w:p>
        </w:tc>
        <w:tc>
          <w:tcPr>
            <w:tcW w:w="404" w:type="dxa"/>
            <w:shd w:val="clear" w:color="auto" w:fill="auto"/>
            <w:vAlign w:val="center"/>
          </w:tcPr>
          <w:p w14:paraId="0BE6DF52" w14:textId="7E4E5188"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3311FDB8" w14:textId="1D9AD8A7" w:rsidR="00BA22BE" w:rsidRPr="000971EA" w:rsidRDefault="00BA22BE" w:rsidP="00BA22BE">
            <w:pPr>
              <w:jc w:val="center"/>
              <w:rPr>
                <w:sz w:val="22"/>
                <w:szCs w:val="22"/>
              </w:rPr>
            </w:pPr>
            <w:r w:rsidRPr="000971EA">
              <w:rPr>
                <w:sz w:val="22"/>
                <w:szCs w:val="22"/>
              </w:rPr>
              <w:t>0</w:t>
            </w:r>
          </w:p>
        </w:tc>
        <w:tc>
          <w:tcPr>
            <w:tcW w:w="404" w:type="dxa"/>
            <w:shd w:val="clear" w:color="auto" w:fill="auto"/>
            <w:vAlign w:val="center"/>
          </w:tcPr>
          <w:p w14:paraId="543F46C5" w14:textId="58763716" w:rsidR="00BA22BE" w:rsidRPr="000971EA" w:rsidRDefault="00BA22BE" w:rsidP="00BA22BE">
            <w:pPr>
              <w:jc w:val="center"/>
              <w:rPr>
                <w:sz w:val="22"/>
                <w:szCs w:val="22"/>
              </w:rPr>
            </w:pPr>
            <w:r w:rsidRPr="000971EA">
              <w:rPr>
                <w:sz w:val="22"/>
                <w:szCs w:val="22"/>
              </w:rPr>
              <w:t>4</w:t>
            </w:r>
          </w:p>
        </w:tc>
        <w:tc>
          <w:tcPr>
            <w:tcW w:w="404" w:type="dxa"/>
            <w:shd w:val="clear" w:color="auto" w:fill="auto"/>
            <w:vAlign w:val="center"/>
          </w:tcPr>
          <w:p w14:paraId="1A8AE5FC" w14:textId="1E6989B6"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5DA5B608" w14:textId="51D4CBB4" w:rsidR="00BA22BE" w:rsidRPr="000971EA" w:rsidRDefault="00BA22BE" w:rsidP="00BA22BE">
            <w:pPr>
              <w:jc w:val="center"/>
              <w:rPr>
                <w:sz w:val="22"/>
                <w:szCs w:val="22"/>
              </w:rPr>
            </w:pPr>
            <w:r w:rsidRPr="000971EA">
              <w:rPr>
                <w:sz w:val="22"/>
                <w:szCs w:val="22"/>
              </w:rPr>
              <w:t>1</w:t>
            </w:r>
          </w:p>
        </w:tc>
        <w:tc>
          <w:tcPr>
            <w:tcW w:w="971" w:type="dxa"/>
            <w:shd w:val="clear" w:color="auto" w:fill="auto"/>
            <w:vAlign w:val="center"/>
          </w:tcPr>
          <w:p w14:paraId="394547AB" w14:textId="7ECD1A53" w:rsidR="00BA22BE" w:rsidRPr="000971EA" w:rsidRDefault="00A53668" w:rsidP="00BA22BE">
            <w:pPr>
              <w:jc w:val="center"/>
              <w:rPr>
                <w:sz w:val="22"/>
                <w:szCs w:val="22"/>
              </w:rPr>
            </w:pPr>
            <w:r w:rsidRPr="000971EA">
              <w:rPr>
                <w:sz w:val="22"/>
                <w:szCs w:val="22"/>
              </w:rPr>
              <w:t>9</w:t>
            </w:r>
          </w:p>
        </w:tc>
      </w:tr>
      <w:tr w:rsidR="00BA22BE" w:rsidRPr="009B5B1D" w14:paraId="0672DB36" w14:textId="77777777" w:rsidTr="00FB19FD">
        <w:trPr>
          <w:trHeight w:val="307"/>
        </w:trPr>
        <w:tc>
          <w:tcPr>
            <w:tcW w:w="756" w:type="dxa"/>
            <w:vMerge/>
            <w:shd w:val="clear" w:color="auto" w:fill="auto"/>
            <w:vAlign w:val="center"/>
          </w:tcPr>
          <w:p w14:paraId="435EC9A3" w14:textId="77777777" w:rsidR="00BA22BE" w:rsidRPr="009B5B1D" w:rsidRDefault="00BA22BE" w:rsidP="00BA22BE">
            <w:pPr>
              <w:jc w:val="both"/>
              <w:rPr>
                <w:sz w:val="22"/>
                <w:szCs w:val="22"/>
              </w:rPr>
            </w:pPr>
          </w:p>
        </w:tc>
        <w:tc>
          <w:tcPr>
            <w:tcW w:w="5760" w:type="dxa"/>
            <w:vMerge/>
            <w:shd w:val="clear" w:color="auto" w:fill="auto"/>
            <w:vAlign w:val="center"/>
          </w:tcPr>
          <w:p w14:paraId="266A379A" w14:textId="77777777" w:rsidR="00BA22BE" w:rsidRPr="000971EA" w:rsidRDefault="00BA22BE" w:rsidP="00BA22BE">
            <w:pPr>
              <w:rPr>
                <w:sz w:val="22"/>
                <w:szCs w:val="22"/>
              </w:rPr>
            </w:pPr>
          </w:p>
        </w:tc>
        <w:tc>
          <w:tcPr>
            <w:tcW w:w="4040" w:type="dxa"/>
            <w:gridSpan w:val="10"/>
            <w:shd w:val="clear" w:color="auto" w:fill="auto"/>
            <w:vAlign w:val="center"/>
          </w:tcPr>
          <w:p w14:paraId="53E3CA10" w14:textId="5A391DE1" w:rsidR="00BA22BE" w:rsidRPr="000971EA" w:rsidRDefault="00BA22BE" w:rsidP="00BA22BE">
            <w:pPr>
              <w:jc w:val="both"/>
              <w:rPr>
                <w:sz w:val="22"/>
                <w:szCs w:val="22"/>
              </w:rPr>
            </w:pPr>
            <w:r w:rsidRPr="000971EA">
              <w:rPr>
                <w:sz w:val="22"/>
                <w:szCs w:val="22"/>
              </w:rPr>
              <w:t>iki vietos projektų paraiškų rinkimo pabaigos</w:t>
            </w:r>
          </w:p>
        </w:tc>
        <w:tc>
          <w:tcPr>
            <w:tcW w:w="404" w:type="dxa"/>
            <w:shd w:val="clear" w:color="auto" w:fill="auto"/>
            <w:vAlign w:val="center"/>
          </w:tcPr>
          <w:p w14:paraId="64CBADB7" w14:textId="341ECD16" w:rsidR="00BA22BE" w:rsidRPr="000A4065" w:rsidRDefault="00BA22BE" w:rsidP="00BA22BE">
            <w:pPr>
              <w:jc w:val="center"/>
              <w:rPr>
                <w:sz w:val="22"/>
                <w:szCs w:val="22"/>
              </w:rPr>
            </w:pPr>
            <w:r w:rsidRPr="000A4065">
              <w:rPr>
                <w:sz w:val="22"/>
                <w:szCs w:val="22"/>
              </w:rPr>
              <w:t>2</w:t>
            </w:r>
          </w:p>
        </w:tc>
        <w:tc>
          <w:tcPr>
            <w:tcW w:w="404" w:type="dxa"/>
            <w:shd w:val="clear" w:color="auto" w:fill="auto"/>
            <w:vAlign w:val="center"/>
          </w:tcPr>
          <w:p w14:paraId="74D42084" w14:textId="1CAE880E" w:rsidR="00BA22BE" w:rsidRPr="000A4065" w:rsidRDefault="00BA22BE" w:rsidP="00BA22BE">
            <w:pPr>
              <w:jc w:val="center"/>
              <w:rPr>
                <w:sz w:val="22"/>
                <w:szCs w:val="22"/>
              </w:rPr>
            </w:pPr>
            <w:r w:rsidRPr="000A4065">
              <w:rPr>
                <w:sz w:val="22"/>
                <w:szCs w:val="22"/>
              </w:rPr>
              <w:t>0</w:t>
            </w:r>
          </w:p>
        </w:tc>
        <w:tc>
          <w:tcPr>
            <w:tcW w:w="404" w:type="dxa"/>
            <w:gridSpan w:val="2"/>
            <w:shd w:val="clear" w:color="auto" w:fill="auto"/>
            <w:vAlign w:val="center"/>
          </w:tcPr>
          <w:p w14:paraId="08F05C65" w14:textId="6EA64A5D" w:rsidR="00BA22BE" w:rsidRPr="000A4065" w:rsidRDefault="00BA22BE" w:rsidP="00BA22BE">
            <w:pPr>
              <w:jc w:val="center"/>
              <w:rPr>
                <w:sz w:val="22"/>
                <w:szCs w:val="22"/>
              </w:rPr>
            </w:pPr>
            <w:r w:rsidRPr="000A4065">
              <w:rPr>
                <w:sz w:val="22"/>
                <w:szCs w:val="22"/>
              </w:rPr>
              <w:t>1</w:t>
            </w:r>
          </w:p>
        </w:tc>
        <w:tc>
          <w:tcPr>
            <w:tcW w:w="404" w:type="dxa"/>
            <w:shd w:val="clear" w:color="auto" w:fill="auto"/>
            <w:vAlign w:val="center"/>
          </w:tcPr>
          <w:p w14:paraId="08154CA9" w14:textId="7C7FC459" w:rsidR="00BA22BE" w:rsidRPr="000A4065" w:rsidRDefault="00BA22BE" w:rsidP="00BA22BE">
            <w:pPr>
              <w:jc w:val="center"/>
              <w:rPr>
                <w:sz w:val="22"/>
                <w:szCs w:val="22"/>
              </w:rPr>
            </w:pPr>
            <w:r w:rsidRPr="000A4065">
              <w:rPr>
                <w:sz w:val="22"/>
                <w:szCs w:val="22"/>
              </w:rPr>
              <w:t>9</w:t>
            </w:r>
          </w:p>
        </w:tc>
        <w:tc>
          <w:tcPr>
            <w:tcW w:w="404" w:type="dxa"/>
            <w:shd w:val="clear" w:color="auto" w:fill="auto"/>
            <w:vAlign w:val="center"/>
          </w:tcPr>
          <w:p w14:paraId="342AAB30" w14:textId="2AEECD5D" w:rsidR="00BA22BE" w:rsidRPr="000A4065" w:rsidRDefault="00BA22BE" w:rsidP="00BA22BE">
            <w:pPr>
              <w:jc w:val="center"/>
              <w:rPr>
                <w:sz w:val="22"/>
                <w:szCs w:val="22"/>
              </w:rPr>
            </w:pPr>
            <w:r w:rsidRPr="000A4065">
              <w:rPr>
                <w:sz w:val="22"/>
                <w:szCs w:val="22"/>
              </w:rPr>
              <w:t>-</w:t>
            </w:r>
          </w:p>
        </w:tc>
        <w:tc>
          <w:tcPr>
            <w:tcW w:w="404" w:type="dxa"/>
            <w:shd w:val="clear" w:color="auto" w:fill="auto"/>
            <w:vAlign w:val="center"/>
          </w:tcPr>
          <w:p w14:paraId="63F62854" w14:textId="26494267" w:rsidR="00BA22BE" w:rsidRPr="000A4065" w:rsidRDefault="00BA22BE" w:rsidP="00BA22BE">
            <w:pPr>
              <w:jc w:val="center"/>
              <w:rPr>
                <w:sz w:val="22"/>
                <w:szCs w:val="22"/>
              </w:rPr>
            </w:pPr>
            <w:r w:rsidRPr="000A4065">
              <w:rPr>
                <w:sz w:val="22"/>
                <w:szCs w:val="22"/>
              </w:rPr>
              <w:t>0</w:t>
            </w:r>
          </w:p>
        </w:tc>
        <w:tc>
          <w:tcPr>
            <w:tcW w:w="404" w:type="dxa"/>
            <w:shd w:val="clear" w:color="auto" w:fill="auto"/>
            <w:vAlign w:val="center"/>
          </w:tcPr>
          <w:p w14:paraId="7575FAD3" w14:textId="40AF966D" w:rsidR="00BA22BE" w:rsidRPr="000A4065" w:rsidRDefault="00FB62B5" w:rsidP="00BA22BE">
            <w:pPr>
              <w:jc w:val="center"/>
              <w:rPr>
                <w:sz w:val="22"/>
                <w:szCs w:val="22"/>
              </w:rPr>
            </w:pPr>
            <w:r w:rsidRPr="000A4065">
              <w:rPr>
                <w:sz w:val="22"/>
                <w:szCs w:val="22"/>
              </w:rPr>
              <w:t>6</w:t>
            </w:r>
          </w:p>
        </w:tc>
        <w:tc>
          <w:tcPr>
            <w:tcW w:w="404" w:type="dxa"/>
            <w:shd w:val="clear" w:color="auto" w:fill="auto"/>
            <w:vAlign w:val="center"/>
          </w:tcPr>
          <w:p w14:paraId="4A246876" w14:textId="31A3981E" w:rsidR="00BA22BE" w:rsidRPr="000A4065" w:rsidRDefault="00BA22BE" w:rsidP="00BA22BE">
            <w:pPr>
              <w:jc w:val="center"/>
              <w:rPr>
                <w:sz w:val="22"/>
                <w:szCs w:val="22"/>
              </w:rPr>
            </w:pPr>
            <w:r w:rsidRPr="000A4065">
              <w:rPr>
                <w:sz w:val="22"/>
                <w:szCs w:val="22"/>
              </w:rPr>
              <w:t>-</w:t>
            </w:r>
          </w:p>
        </w:tc>
        <w:tc>
          <w:tcPr>
            <w:tcW w:w="404" w:type="dxa"/>
            <w:shd w:val="clear" w:color="auto" w:fill="auto"/>
            <w:vAlign w:val="center"/>
          </w:tcPr>
          <w:p w14:paraId="71C861CA" w14:textId="1CEB0EC7" w:rsidR="00BA22BE" w:rsidRPr="000A4065" w:rsidRDefault="00FB62B5" w:rsidP="00BA22BE">
            <w:pPr>
              <w:jc w:val="center"/>
              <w:rPr>
                <w:sz w:val="22"/>
                <w:szCs w:val="22"/>
              </w:rPr>
            </w:pPr>
            <w:r w:rsidRPr="000A4065">
              <w:rPr>
                <w:sz w:val="22"/>
                <w:szCs w:val="22"/>
              </w:rPr>
              <w:t>1</w:t>
            </w:r>
          </w:p>
        </w:tc>
        <w:tc>
          <w:tcPr>
            <w:tcW w:w="971" w:type="dxa"/>
            <w:shd w:val="clear" w:color="auto" w:fill="auto"/>
            <w:vAlign w:val="center"/>
          </w:tcPr>
          <w:p w14:paraId="2F5C63F1" w14:textId="7D9FB3CC" w:rsidR="00BA22BE" w:rsidRPr="000A4065" w:rsidRDefault="00FB62B5" w:rsidP="00BA22BE">
            <w:pPr>
              <w:jc w:val="center"/>
              <w:rPr>
                <w:sz w:val="22"/>
                <w:szCs w:val="22"/>
              </w:rPr>
            </w:pPr>
            <w:r w:rsidRPr="000A4065">
              <w:rPr>
                <w:sz w:val="22"/>
                <w:szCs w:val="22"/>
              </w:rPr>
              <w:t>4</w:t>
            </w:r>
          </w:p>
        </w:tc>
      </w:tr>
      <w:tr w:rsidR="00BA22BE" w:rsidRPr="009B5B1D" w14:paraId="00C9CEC6" w14:textId="77777777" w:rsidTr="00FB19FD">
        <w:trPr>
          <w:trHeight w:val="689"/>
        </w:trPr>
        <w:tc>
          <w:tcPr>
            <w:tcW w:w="756" w:type="dxa"/>
            <w:vMerge w:val="restart"/>
            <w:shd w:val="clear" w:color="auto" w:fill="auto"/>
            <w:vAlign w:val="center"/>
          </w:tcPr>
          <w:p w14:paraId="52B094EB" w14:textId="72769104" w:rsidR="00BA22BE" w:rsidRPr="009B5B1D" w:rsidRDefault="00BA22BE" w:rsidP="00BA22BE">
            <w:pPr>
              <w:jc w:val="center"/>
              <w:rPr>
                <w:sz w:val="22"/>
                <w:szCs w:val="22"/>
              </w:rPr>
            </w:pPr>
            <w:r w:rsidRPr="009B5B1D">
              <w:rPr>
                <w:sz w:val="22"/>
                <w:szCs w:val="22"/>
              </w:rPr>
              <w:t>1.4.</w:t>
            </w:r>
          </w:p>
        </w:tc>
        <w:tc>
          <w:tcPr>
            <w:tcW w:w="5760" w:type="dxa"/>
            <w:vMerge w:val="restart"/>
            <w:shd w:val="clear" w:color="auto" w:fill="auto"/>
            <w:vAlign w:val="center"/>
          </w:tcPr>
          <w:p w14:paraId="0B590FE6" w14:textId="2EB0D94F" w:rsidR="00FB62B5" w:rsidRDefault="00BA22BE" w:rsidP="00BA22BE">
            <w:pPr>
              <w:jc w:val="both"/>
              <w:rPr>
                <w:sz w:val="22"/>
                <w:szCs w:val="22"/>
              </w:rPr>
            </w:pPr>
            <w:r w:rsidRPr="000971EA">
              <w:rPr>
                <w:sz w:val="22"/>
                <w:szCs w:val="22"/>
              </w:rPr>
              <w:t xml:space="preserve">FSA patvirtinta </w:t>
            </w:r>
            <w:r w:rsidR="00681CA7">
              <w:rPr>
                <w:sz w:val="22"/>
                <w:szCs w:val="22"/>
              </w:rPr>
              <w:t>VVG</w:t>
            </w:r>
            <w:r w:rsidRPr="000971EA">
              <w:rPr>
                <w:sz w:val="22"/>
                <w:szCs w:val="22"/>
              </w:rPr>
              <w:t>:</w:t>
            </w:r>
          </w:p>
          <w:p w14:paraId="32F08444" w14:textId="05F2A6F9" w:rsidR="00FB62B5" w:rsidRPr="000A4065" w:rsidRDefault="00FB62B5" w:rsidP="00FB62B5">
            <w:pPr>
              <w:ind w:left="731"/>
              <w:jc w:val="both"/>
              <w:rPr>
                <w:sz w:val="22"/>
                <w:szCs w:val="22"/>
              </w:rPr>
            </w:pPr>
            <w:r w:rsidRPr="000A4065">
              <w:rPr>
                <w:i/>
                <w:sz w:val="22"/>
                <w:szCs w:val="22"/>
              </w:rPr>
              <w:t>Rokiškio rajono vietos veiklos grupės valdybos 2019 m. balandžio 5 d. Nr. 19 sprendimo redakcija 2019 m. gegužės 29 d. Nr. 2.</w:t>
            </w:r>
          </w:p>
          <w:p w14:paraId="5B4DE578" w14:textId="72C39F00" w:rsidR="00BA22BE" w:rsidRPr="000971EA" w:rsidRDefault="00BA22BE" w:rsidP="00FB62B5">
            <w:pPr>
              <w:ind w:left="731"/>
              <w:jc w:val="both"/>
              <w:rPr>
                <w:sz w:val="22"/>
                <w:szCs w:val="22"/>
              </w:rPr>
            </w:pPr>
            <w:r w:rsidRPr="000971EA">
              <w:rPr>
                <w:i/>
                <w:sz w:val="22"/>
                <w:szCs w:val="22"/>
              </w:rPr>
              <w:t xml:space="preserve"> </w:t>
            </w:r>
          </w:p>
        </w:tc>
        <w:tc>
          <w:tcPr>
            <w:tcW w:w="404" w:type="dxa"/>
            <w:vMerge w:val="restart"/>
            <w:shd w:val="clear" w:color="auto" w:fill="auto"/>
            <w:vAlign w:val="center"/>
          </w:tcPr>
          <w:p w14:paraId="56690E39" w14:textId="17715A32" w:rsidR="00BA22BE" w:rsidRPr="000A4065" w:rsidRDefault="00BA22BE" w:rsidP="00BA22BE">
            <w:pPr>
              <w:jc w:val="center"/>
              <w:rPr>
                <w:sz w:val="22"/>
                <w:szCs w:val="22"/>
              </w:rPr>
            </w:pPr>
            <w:r w:rsidRPr="000A4065">
              <w:rPr>
                <w:sz w:val="22"/>
                <w:szCs w:val="22"/>
              </w:rPr>
              <w:t>2</w:t>
            </w:r>
          </w:p>
        </w:tc>
        <w:tc>
          <w:tcPr>
            <w:tcW w:w="404" w:type="dxa"/>
            <w:vMerge w:val="restart"/>
            <w:shd w:val="clear" w:color="auto" w:fill="auto"/>
            <w:vAlign w:val="center"/>
          </w:tcPr>
          <w:p w14:paraId="1753948D" w14:textId="729DDF84" w:rsidR="00BA22BE" w:rsidRPr="000A4065" w:rsidRDefault="00BA22BE" w:rsidP="00BA22BE">
            <w:pPr>
              <w:jc w:val="center"/>
              <w:rPr>
                <w:sz w:val="22"/>
                <w:szCs w:val="22"/>
              </w:rPr>
            </w:pPr>
            <w:r w:rsidRPr="000A4065">
              <w:rPr>
                <w:sz w:val="22"/>
                <w:szCs w:val="22"/>
              </w:rPr>
              <w:t>0</w:t>
            </w:r>
          </w:p>
        </w:tc>
        <w:tc>
          <w:tcPr>
            <w:tcW w:w="404" w:type="dxa"/>
            <w:vMerge w:val="restart"/>
            <w:shd w:val="clear" w:color="auto" w:fill="auto"/>
            <w:vAlign w:val="center"/>
          </w:tcPr>
          <w:p w14:paraId="7C7691A7" w14:textId="2D94C35D" w:rsidR="00BA22BE" w:rsidRPr="000A4065" w:rsidRDefault="00BA22BE" w:rsidP="00BA22BE">
            <w:pPr>
              <w:jc w:val="center"/>
              <w:rPr>
                <w:sz w:val="22"/>
                <w:szCs w:val="22"/>
              </w:rPr>
            </w:pPr>
            <w:r w:rsidRPr="000A4065">
              <w:rPr>
                <w:sz w:val="22"/>
                <w:szCs w:val="22"/>
              </w:rPr>
              <w:t>1</w:t>
            </w:r>
          </w:p>
        </w:tc>
        <w:tc>
          <w:tcPr>
            <w:tcW w:w="404" w:type="dxa"/>
            <w:vMerge w:val="restart"/>
            <w:shd w:val="clear" w:color="auto" w:fill="auto"/>
            <w:vAlign w:val="center"/>
          </w:tcPr>
          <w:p w14:paraId="6BBEA8DA" w14:textId="3F179CBA" w:rsidR="00BA22BE" w:rsidRPr="000A4065" w:rsidRDefault="00BA22BE" w:rsidP="00BA22BE">
            <w:pPr>
              <w:jc w:val="center"/>
              <w:rPr>
                <w:sz w:val="22"/>
                <w:szCs w:val="22"/>
              </w:rPr>
            </w:pPr>
            <w:r w:rsidRPr="000A4065">
              <w:rPr>
                <w:sz w:val="22"/>
                <w:szCs w:val="22"/>
              </w:rPr>
              <w:t>9</w:t>
            </w:r>
          </w:p>
        </w:tc>
        <w:tc>
          <w:tcPr>
            <w:tcW w:w="404" w:type="dxa"/>
            <w:vMerge w:val="restart"/>
            <w:shd w:val="clear" w:color="auto" w:fill="auto"/>
            <w:vAlign w:val="center"/>
          </w:tcPr>
          <w:p w14:paraId="0C60B6B3" w14:textId="620A482F" w:rsidR="00BA22BE" w:rsidRPr="000A4065" w:rsidRDefault="00BA22BE" w:rsidP="00BA22BE">
            <w:pPr>
              <w:jc w:val="center"/>
              <w:rPr>
                <w:sz w:val="22"/>
                <w:szCs w:val="22"/>
              </w:rPr>
            </w:pPr>
            <w:r w:rsidRPr="000A4065">
              <w:rPr>
                <w:sz w:val="22"/>
                <w:szCs w:val="22"/>
              </w:rPr>
              <w:t>-</w:t>
            </w:r>
          </w:p>
        </w:tc>
        <w:tc>
          <w:tcPr>
            <w:tcW w:w="404" w:type="dxa"/>
            <w:vMerge w:val="restart"/>
            <w:shd w:val="clear" w:color="auto" w:fill="auto"/>
            <w:vAlign w:val="center"/>
          </w:tcPr>
          <w:p w14:paraId="754D9C1C" w14:textId="3F80142E" w:rsidR="00BA22BE" w:rsidRPr="000A4065" w:rsidRDefault="00BA22BE" w:rsidP="00BA22BE">
            <w:pPr>
              <w:jc w:val="center"/>
              <w:rPr>
                <w:sz w:val="22"/>
                <w:szCs w:val="22"/>
              </w:rPr>
            </w:pPr>
            <w:r w:rsidRPr="000A4065">
              <w:rPr>
                <w:sz w:val="22"/>
                <w:szCs w:val="22"/>
              </w:rPr>
              <w:t>0</w:t>
            </w:r>
          </w:p>
        </w:tc>
        <w:tc>
          <w:tcPr>
            <w:tcW w:w="404" w:type="dxa"/>
            <w:vMerge w:val="restart"/>
            <w:shd w:val="clear" w:color="auto" w:fill="auto"/>
            <w:vAlign w:val="center"/>
          </w:tcPr>
          <w:p w14:paraId="3D6AC905" w14:textId="13084DB0" w:rsidR="00BA22BE" w:rsidRPr="000A4065" w:rsidRDefault="00FB62B5" w:rsidP="00BA22BE">
            <w:pPr>
              <w:jc w:val="center"/>
              <w:rPr>
                <w:sz w:val="22"/>
                <w:szCs w:val="22"/>
              </w:rPr>
            </w:pPr>
            <w:r w:rsidRPr="000A4065">
              <w:rPr>
                <w:sz w:val="22"/>
                <w:szCs w:val="22"/>
              </w:rPr>
              <w:t>5</w:t>
            </w:r>
          </w:p>
        </w:tc>
        <w:tc>
          <w:tcPr>
            <w:tcW w:w="404" w:type="dxa"/>
            <w:vMerge w:val="restart"/>
            <w:shd w:val="clear" w:color="auto" w:fill="auto"/>
            <w:vAlign w:val="center"/>
          </w:tcPr>
          <w:p w14:paraId="44AE9F8E" w14:textId="7A8CAFD6" w:rsidR="00BA22BE" w:rsidRPr="000A4065" w:rsidRDefault="00BA22BE" w:rsidP="00BA22BE">
            <w:pPr>
              <w:jc w:val="center"/>
              <w:rPr>
                <w:sz w:val="22"/>
                <w:szCs w:val="22"/>
              </w:rPr>
            </w:pPr>
            <w:r w:rsidRPr="000A4065">
              <w:rPr>
                <w:sz w:val="22"/>
                <w:szCs w:val="22"/>
              </w:rPr>
              <w:t>-</w:t>
            </w:r>
          </w:p>
        </w:tc>
        <w:tc>
          <w:tcPr>
            <w:tcW w:w="404" w:type="dxa"/>
            <w:vMerge w:val="restart"/>
            <w:shd w:val="clear" w:color="auto" w:fill="auto"/>
            <w:vAlign w:val="center"/>
          </w:tcPr>
          <w:p w14:paraId="7A2BE326" w14:textId="4D46F01B" w:rsidR="00BA22BE" w:rsidRPr="000A4065" w:rsidRDefault="00FB62B5" w:rsidP="00BA22BE">
            <w:pPr>
              <w:jc w:val="center"/>
              <w:rPr>
                <w:sz w:val="22"/>
                <w:szCs w:val="22"/>
              </w:rPr>
            </w:pPr>
            <w:r w:rsidRPr="000A4065">
              <w:rPr>
                <w:sz w:val="22"/>
                <w:szCs w:val="22"/>
              </w:rPr>
              <w:t>2</w:t>
            </w:r>
          </w:p>
        </w:tc>
        <w:tc>
          <w:tcPr>
            <w:tcW w:w="404" w:type="dxa"/>
            <w:vMerge w:val="restart"/>
            <w:shd w:val="clear" w:color="auto" w:fill="auto"/>
            <w:vAlign w:val="center"/>
          </w:tcPr>
          <w:p w14:paraId="00B61D79" w14:textId="1028FBF6" w:rsidR="00BA22BE" w:rsidRPr="000A4065" w:rsidRDefault="00FB62B5" w:rsidP="00BA22BE">
            <w:pPr>
              <w:jc w:val="center"/>
              <w:rPr>
                <w:sz w:val="22"/>
                <w:szCs w:val="22"/>
              </w:rPr>
            </w:pPr>
            <w:r w:rsidRPr="000A4065">
              <w:rPr>
                <w:sz w:val="22"/>
                <w:szCs w:val="22"/>
              </w:rPr>
              <w:t>9</w:t>
            </w:r>
          </w:p>
        </w:tc>
        <w:tc>
          <w:tcPr>
            <w:tcW w:w="921" w:type="dxa"/>
            <w:gridSpan w:val="3"/>
            <w:shd w:val="clear" w:color="auto" w:fill="auto"/>
            <w:vAlign w:val="center"/>
          </w:tcPr>
          <w:p w14:paraId="65955763" w14:textId="77777777" w:rsidR="00BA22BE" w:rsidRPr="000971EA" w:rsidRDefault="00BA22BE" w:rsidP="00BA22BE">
            <w:pPr>
              <w:jc w:val="center"/>
              <w:rPr>
                <w:sz w:val="22"/>
                <w:szCs w:val="22"/>
              </w:rPr>
            </w:pPr>
            <w:r w:rsidRPr="000971EA">
              <w:rPr>
                <w:sz w:val="22"/>
                <w:szCs w:val="22"/>
              </w:rPr>
              <w:t>□</w:t>
            </w:r>
          </w:p>
        </w:tc>
        <w:tc>
          <w:tcPr>
            <w:tcW w:w="3686" w:type="dxa"/>
            <w:gridSpan w:val="8"/>
            <w:shd w:val="clear" w:color="auto" w:fill="auto"/>
            <w:vAlign w:val="center"/>
          </w:tcPr>
          <w:p w14:paraId="2D466628" w14:textId="77777777" w:rsidR="00BA22BE" w:rsidRPr="000971EA" w:rsidRDefault="00BA22BE" w:rsidP="00BA22BE">
            <w:pPr>
              <w:jc w:val="both"/>
              <w:rPr>
                <w:sz w:val="22"/>
                <w:szCs w:val="22"/>
              </w:rPr>
            </w:pPr>
            <w:r w:rsidRPr="000971EA">
              <w:rPr>
                <w:sz w:val="22"/>
                <w:szCs w:val="22"/>
              </w:rPr>
              <w:t>visuotinio narių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0971EA" w:rsidRDefault="00BA472C" w:rsidP="00736A88">
            <w:pPr>
              <w:jc w:val="both"/>
              <w:rPr>
                <w:sz w:val="22"/>
                <w:szCs w:val="22"/>
              </w:rPr>
            </w:pPr>
          </w:p>
        </w:tc>
        <w:tc>
          <w:tcPr>
            <w:tcW w:w="404" w:type="dxa"/>
            <w:vMerge/>
            <w:shd w:val="clear" w:color="auto" w:fill="auto"/>
            <w:vAlign w:val="center"/>
          </w:tcPr>
          <w:p w14:paraId="5B7F4F0C" w14:textId="77777777" w:rsidR="00BA472C" w:rsidRPr="000971EA" w:rsidRDefault="00BA472C" w:rsidP="00736A88">
            <w:pPr>
              <w:jc w:val="center"/>
              <w:rPr>
                <w:sz w:val="22"/>
                <w:szCs w:val="22"/>
              </w:rPr>
            </w:pPr>
          </w:p>
        </w:tc>
        <w:tc>
          <w:tcPr>
            <w:tcW w:w="404" w:type="dxa"/>
            <w:vMerge/>
            <w:shd w:val="clear" w:color="auto" w:fill="auto"/>
            <w:vAlign w:val="center"/>
          </w:tcPr>
          <w:p w14:paraId="3E08663D" w14:textId="77777777" w:rsidR="00BA472C" w:rsidRPr="000971EA" w:rsidRDefault="00BA472C" w:rsidP="00736A88">
            <w:pPr>
              <w:jc w:val="center"/>
              <w:rPr>
                <w:sz w:val="22"/>
                <w:szCs w:val="22"/>
              </w:rPr>
            </w:pPr>
          </w:p>
        </w:tc>
        <w:tc>
          <w:tcPr>
            <w:tcW w:w="404" w:type="dxa"/>
            <w:vMerge/>
            <w:shd w:val="clear" w:color="auto" w:fill="auto"/>
            <w:vAlign w:val="center"/>
          </w:tcPr>
          <w:p w14:paraId="6346F4B2" w14:textId="77777777" w:rsidR="00BA472C" w:rsidRPr="000971EA" w:rsidRDefault="00BA472C" w:rsidP="00736A88">
            <w:pPr>
              <w:jc w:val="center"/>
              <w:rPr>
                <w:sz w:val="22"/>
                <w:szCs w:val="22"/>
              </w:rPr>
            </w:pPr>
          </w:p>
        </w:tc>
        <w:tc>
          <w:tcPr>
            <w:tcW w:w="404" w:type="dxa"/>
            <w:vMerge/>
            <w:shd w:val="clear" w:color="auto" w:fill="auto"/>
            <w:vAlign w:val="center"/>
          </w:tcPr>
          <w:p w14:paraId="342635E5" w14:textId="77777777" w:rsidR="00BA472C" w:rsidRPr="000971EA" w:rsidRDefault="00BA472C" w:rsidP="00736A88">
            <w:pPr>
              <w:jc w:val="center"/>
              <w:rPr>
                <w:sz w:val="22"/>
                <w:szCs w:val="22"/>
              </w:rPr>
            </w:pPr>
          </w:p>
        </w:tc>
        <w:tc>
          <w:tcPr>
            <w:tcW w:w="404" w:type="dxa"/>
            <w:vMerge/>
            <w:shd w:val="clear" w:color="auto" w:fill="auto"/>
            <w:vAlign w:val="center"/>
          </w:tcPr>
          <w:p w14:paraId="38EE54E1" w14:textId="77777777" w:rsidR="00BA472C" w:rsidRPr="000971EA" w:rsidRDefault="00BA472C" w:rsidP="00736A88">
            <w:pPr>
              <w:jc w:val="center"/>
              <w:rPr>
                <w:sz w:val="22"/>
                <w:szCs w:val="22"/>
              </w:rPr>
            </w:pPr>
          </w:p>
        </w:tc>
        <w:tc>
          <w:tcPr>
            <w:tcW w:w="404" w:type="dxa"/>
            <w:vMerge/>
            <w:shd w:val="clear" w:color="auto" w:fill="auto"/>
            <w:vAlign w:val="center"/>
          </w:tcPr>
          <w:p w14:paraId="2A3B088B" w14:textId="77777777" w:rsidR="00BA472C" w:rsidRPr="000971EA" w:rsidRDefault="00BA472C" w:rsidP="00736A88">
            <w:pPr>
              <w:jc w:val="center"/>
              <w:rPr>
                <w:sz w:val="22"/>
                <w:szCs w:val="22"/>
              </w:rPr>
            </w:pPr>
          </w:p>
        </w:tc>
        <w:tc>
          <w:tcPr>
            <w:tcW w:w="404" w:type="dxa"/>
            <w:vMerge/>
            <w:shd w:val="clear" w:color="auto" w:fill="auto"/>
            <w:vAlign w:val="center"/>
          </w:tcPr>
          <w:p w14:paraId="35C376F1" w14:textId="77777777" w:rsidR="00BA472C" w:rsidRPr="000971EA" w:rsidRDefault="00BA472C" w:rsidP="00736A88">
            <w:pPr>
              <w:jc w:val="center"/>
              <w:rPr>
                <w:sz w:val="22"/>
                <w:szCs w:val="22"/>
              </w:rPr>
            </w:pPr>
          </w:p>
        </w:tc>
        <w:tc>
          <w:tcPr>
            <w:tcW w:w="404" w:type="dxa"/>
            <w:vMerge/>
            <w:shd w:val="clear" w:color="auto" w:fill="auto"/>
            <w:vAlign w:val="center"/>
          </w:tcPr>
          <w:p w14:paraId="26B6C91A" w14:textId="77777777" w:rsidR="00BA472C" w:rsidRPr="000971EA" w:rsidRDefault="00BA472C" w:rsidP="00736A88">
            <w:pPr>
              <w:jc w:val="center"/>
              <w:rPr>
                <w:sz w:val="22"/>
                <w:szCs w:val="22"/>
              </w:rPr>
            </w:pPr>
          </w:p>
        </w:tc>
        <w:tc>
          <w:tcPr>
            <w:tcW w:w="404" w:type="dxa"/>
            <w:vMerge/>
            <w:shd w:val="clear" w:color="auto" w:fill="auto"/>
            <w:vAlign w:val="center"/>
          </w:tcPr>
          <w:p w14:paraId="4D4DC435" w14:textId="77777777" w:rsidR="00BA472C" w:rsidRPr="000971EA" w:rsidRDefault="00BA472C" w:rsidP="00736A88">
            <w:pPr>
              <w:jc w:val="center"/>
              <w:rPr>
                <w:sz w:val="22"/>
                <w:szCs w:val="22"/>
              </w:rPr>
            </w:pPr>
          </w:p>
        </w:tc>
        <w:tc>
          <w:tcPr>
            <w:tcW w:w="404" w:type="dxa"/>
            <w:vMerge/>
            <w:shd w:val="clear" w:color="auto" w:fill="auto"/>
            <w:vAlign w:val="center"/>
          </w:tcPr>
          <w:p w14:paraId="3B6D1652" w14:textId="77777777" w:rsidR="00BA472C" w:rsidRPr="000971EA" w:rsidRDefault="00BA472C" w:rsidP="00736A88">
            <w:pPr>
              <w:jc w:val="center"/>
              <w:rPr>
                <w:sz w:val="22"/>
                <w:szCs w:val="22"/>
              </w:rPr>
            </w:pPr>
          </w:p>
        </w:tc>
        <w:tc>
          <w:tcPr>
            <w:tcW w:w="921" w:type="dxa"/>
            <w:gridSpan w:val="3"/>
            <w:shd w:val="clear" w:color="auto" w:fill="auto"/>
            <w:vAlign w:val="center"/>
          </w:tcPr>
          <w:p w14:paraId="62FE254C" w14:textId="6397098E" w:rsidR="00BA472C" w:rsidRPr="000971EA" w:rsidRDefault="00BA22BE" w:rsidP="00736A88">
            <w:pPr>
              <w:jc w:val="center"/>
              <w:rPr>
                <w:sz w:val="22"/>
                <w:szCs w:val="22"/>
              </w:rPr>
            </w:pPr>
            <w:r w:rsidRPr="000971EA">
              <w:rPr>
                <w:sz w:val="22"/>
                <w:szCs w:val="22"/>
              </w:rPr>
              <w:t>x</w:t>
            </w:r>
          </w:p>
        </w:tc>
        <w:tc>
          <w:tcPr>
            <w:tcW w:w="3686" w:type="dxa"/>
            <w:gridSpan w:val="8"/>
            <w:shd w:val="clear" w:color="auto" w:fill="auto"/>
            <w:vAlign w:val="center"/>
          </w:tcPr>
          <w:p w14:paraId="4AE9C8D3" w14:textId="0D471BF0" w:rsidR="00BA472C" w:rsidRPr="000971EA" w:rsidRDefault="00BA472C" w:rsidP="00736A88">
            <w:pPr>
              <w:jc w:val="both"/>
              <w:rPr>
                <w:sz w:val="22"/>
                <w:szCs w:val="22"/>
              </w:rPr>
            </w:pPr>
            <w:r w:rsidRPr="000971EA">
              <w:rPr>
                <w:sz w:val="22"/>
                <w:szCs w:val="22"/>
              </w:rPr>
              <w:t>kolegialaus va</w:t>
            </w:r>
            <w:r w:rsidR="00732D13" w:rsidRPr="000971EA">
              <w:rPr>
                <w:sz w:val="22"/>
                <w:szCs w:val="22"/>
              </w:rPr>
              <w:t xml:space="preserve">ldymo organo sprendimu </w:t>
            </w:r>
            <w:r w:rsidR="00732D13" w:rsidRPr="000A4065">
              <w:rPr>
                <w:sz w:val="22"/>
                <w:szCs w:val="22"/>
              </w:rPr>
              <w:t xml:space="preserve">Nr. </w:t>
            </w:r>
            <w:r w:rsidR="00FB62B5" w:rsidRPr="000A4065">
              <w:rPr>
                <w:sz w:val="22"/>
                <w:szCs w:val="22"/>
              </w:rPr>
              <w:t>2</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0971EA" w:rsidRDefault="002E3946" w:rsidP="00736A88">
            <w:pPr>
              <w:rPr>
                <w:sz w:val="22"/>
                <w:szCs w:val="22"/>
              </w:rPr>
            </w:pPr>
            <w:r w:rsidRPr="000971EA">
              <w:rPr>
                <w:sz w:val="22"/>
                <w:szCs w:val="22"/>
              </w:rPr>
              <w:t xml:space="preserve">Pagal FSA patirtos išlaidos priskiriamos prie: </w:t>
            </w:r>
          </w:p>
        </w:tc>
        <w:tc>
          <w:tcPr>
            <w:tcW w:w="8647" w:type="dxa"/>
            <w:gridSpan w:val="21"/>
            <w:shd w:val="clear" w:color="auto" w:fill="auto"/>
          </w:tcPr>
          <w:p w14:paraId="3B542179" w14:textId="616716CF" w:rsidR="002E3946" w:rsidRPr="000971EA" w:rsidRDefault="002E3946" w:rsidP="000E1229">
            <w:pPr>
              <w:rPr>
                <w:i/>
                <w:sz w:val="22"/>
                <w:szCs w:val="22"/>
              </w:rPr>
            </w:pPr>
            <w:r w:rsidRPr="000971EA">
              <w:rPr>
                <w:sz w:val="22"/>
                <w:szCs w:val="22"/>
              </w:rPr>
              <w:t xml:space="preserve">EŽŪFKP tikslinės srities Nr. </w:t>
            </w:r>
            <w:r w:rsidR="00BA22BE" w:rsidRPr="000971EA">
              <w:rPr>
                <w:sz w:val="22"/>
                <w:szCs w:val="22"/>
              </w:rPr>
              <w:t>6B</w:t>
            </w:r>
            <w:r w:rsidRPr="000971EA">
              <w:rPr>
                <w:i/>
                <w:sz w:val="22"/>
                <w:szCs w:val="22"/>
              </w:rPr>
              <w:t xml:space="preserve"> </w:t>
            </w:r>
          </w:p>
          <w:p w14:paraId="2594E88A" w14:textId="77777777" w:rsidR="00457725" w:rsidRPr="000971EA"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4BF67AB7"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 xml:space="preserve">veiklos srities, kuriai parengtas FSA, </w:t>
            </w:r>
            <w:r w:rsidR="001562D2" w:rsidRPr="009B5B1D">
              <w:rPr>
                <w:color w:val="000000"/>
                <w:sz w:val="22"/>
                <w:szCs w:val="22"/>
              </w:rPr>
              <w:t>pagrindiniai tikslai yra šie:</w:t>
            </w:r>
          </w:p>
        </w:tc>
        <w:tc>
          <w:tcPr>
            <w:tcW w:w="8647" w:type="dxa"/>
            <w:gridSpan w:val="21"/>
            <w:shd w:val="clear" w:color="auto" w:fill="auto"/>
          </w:tcPr>
          <w:p w14:paraId="146EE008" w14:textId="0A686E37" w:rsidR="002700E0" w:rsidRPr="00972192" w:rsidRDefault="00972192" w:rsidP="00E06A34">
            <w:pPr>
              <w:jc w:val="both"/>
              <w:rPr>
                <w:b/>
                <w:sz w:val="22"/>
                <w:szCs w:val="22"/>
              </w:rPr>
            </w:pPr>
            <w:r w:rsidRPr="00972192">
              <w:rPr>
                <w:sz w:val="22"/>
                <w:szCs w:val="22"/>
              </w:rPr>
              <w:t xml:space="preserve">Aktyvinti kaimo teritorijoje ekonomines veiklas, skatinti socialinę </w:t>
            </w:r>
            <w:proofErr w:type="spellStart"/>
            <w:r w:rsidRPr="00972192">
              <w:rPr>
                <w:sz w:val="22"/>
                <w:szCs w:val="22"/>
              </w:rPr>
              <w:t>įtrauktį</w:t>
            </w:r>
            <w:proofErr w:type="spellEnd"/>
            <w:r w:rsidRPr="00972192">
              <w:rPr>
                <w:sz w:val="22"/>
                <w:szCs w:val="22"/>
              </w:rPr>
              <w:t>, skurdo mažinimą ir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15601758" w:rsidR="002700E0" w:rsidRPr="009B5B1D" w:rsidRDefault="001562D2" w:rsidP="00736A88">
            <w:pPr>
              <w:jc w:val="both"/>
              <w:rPr>
                <w:sz w:val="22"/>
                <w:szCs w:val="22"/>
              </w:rPr>
            </w:pPr>
            <w:r w:rsidRPr="009B5B1D">
              <w:rPr>
                <w:sz w:val="22"/>
                <w:szCs w:val="22"/>
              </w:rPr>
              <w:t xml:space="preserve">Pagal </w:t>
            </w:r>
            <w:r w:rsidR="00CF2F09" w:rsidRPr="009B5B1D">
              <w:rPr>
                <w:sz w:val="22"/>
                <w:szCs w:val="22"/>
              </w:rPr>
              <w:t xml:space="preserve">VPS priemonės </w:t>
            </w:r>
            <w:r w:rsidRPr="009B5B1D">
              <w:rPr>
                <w:sz w:val="22"/>
                <w:szCs w:val="22"/>
              </w:rPr>
              <w:t>veiklos sritį</w:t>
            </w:r>
            <w:r w:rsidR="004978A9">
              <w:rPr>
                <w:i/>
              </w:rPr>
              <w:t xml:space="preserve"> </w:t>
            </w:r>
            <w:r w:rsidRPr="009B5B1D">
              <w:rPr>
                <w:sz w:val="22"/>
                <w:szCs w:val="22"/>
              </w:rPr>
              <w:t>parama teikiama:</w:t>
            </w:r>
          </w:p>
        </w:tc>
        <w:tc>
          <w:tcPr>
            <w:tcW w:w="8647" w:type="dxa"/>
            <w:gridSpan w:val="21"/>
            <w:shd w:val="clear" w:color="auto" w:fill="auto"/>
          </w:tcPr>
          <w:p w14:paraId="3B2CB288" w14:textId="0018F11A" w:rsidR="00972192" w:rsidRPr="00972192" w:rsidRDefault="00972192" w:rsidP="00972192">
            <w:pPr>
              <w:jc w:val="both"/>
              <w:rPr>
                <w:sz w:val="22"/>
                <w:szCs w:val="22"/>
              </w:rPr>
            </w:pPr>
            <w:r w:rsidRPr="00972192">
              <w:rPr>
                <w:sz w:val="22"/>
                <w:szCs w:val="22"/>
              </w:rPr>
              <w:t>Parama skiriama nevyriausybinėms</w:t>
            </w:r>
            <w:r w:rsidRPr="00972192" w:rsidDel="00CD7F7B">
              <w:rPr>
                <w:sz w:val="22"/>
                <w:szCs w:val="22"/>
              </w:rPr>
              <w:t xml:space="preserve"> </w:t>
            </w:r>
            <w:r w:rsidRPr="00972192">
              <w:rPr>
                <w:sz w:val="22"/>
                <w:szCs w:val="22"/>
              </w:rPr>
              <w:t xml:space="preserve">organizacijoms (savo veikloje taikančioms arba siekiančioms taikyti verslo modelius), kurios Rokiškio r. VVG teritorijoje  kuria  ir (arba) plėtoja socialinį verslą, kaip apibrėžiama </w:t>
            </w:r>
            <w:proofErr w:type="spellStart"/>
            <w:r w:rsidRPr="00972192">
              <w:rPr>
                <w:sz w:val="22"/>
                <w:szCs w:val="22"/>
              </w:rPr>
              <w:t>Socialino</w:t>
            </w:r>
            <w:proofErr w:type="spellEnd"/>
            <w:r w:rsidRPr="00972192">
              <w:rPr>
                <w:sz w:val="22"/>
                <w:szCs w:val="22"/>
              </w:rPr>
              <w:t xml:space="preserve"> verslo koncepcijoje (LR ūkio ministro įsakymas, 2015-04-03 Nr. 4-207)</w:t>
            </w:r>
            <w:r w:rsidR="00BC09A8">
              <w:rPr>
                <w:sz w:val="22"/>
                <w:szCs w:val="22"/>
              </w:rPr>
              <w:t xml:space="preserve"> (toliau - </w:t>
            </w:r>
            <w:r w:rsidR="00BC09A8" w:rsidRPr="00972192">
              <w:rPr>
                <w:sz w:val="22"/>
                <w:szCs w:val="22"/>
              </w:rPr>
              <w:t>Socialin</w:t>
            </w:r>
            <w:r w:rsidR="001052FA">
              <w:rPr>
                <w:sz w:val="22"/>
                <w:szCs w:val="22"/>
              </w:rPr>
              <w:t>i</w:t>
            </w:r>
            <w:r w:rsidR="00BC09A8" w:rsidRPr="00972192">
              <w:rPr>
                <w:sz w:val="22"/>
                <w:szCs w:val="22"/>
              </w:rPr>
              <w:t>o verslo koncepcij</w:t>
            </w:r>
            <w:r w:rsidR="00BC09A8">
              <w:rPr>
                <w:sz w:val="22"/>
                <w:szCs w:val="22"/>
              </w:rPr>
              <w:t>a)</w:t>
            </w:r>
            <w:r w:rsidRPr="00972192">
              <w:rPr>
                <w:sz w:val="22"/>
                <w:szCs w:val="22"/>
              </w:rPr>
              <w:t xml:space="preserve">. </w:t>
            </w:r>
          </w:p>
          <w:p w14:paraId="3CC9D789" w14:textId="77777777" w:rsidR="00972192" w:rsidRPr="00972192" w:rsidRDefault="00972192" w:rsidP="00972192">
            <w:pPr>
              <w:jc w:val="both"/>
              <w:rPr>
                <w:sz w:val="22"/>
                <w:szCs w:val="22"/>
              </w:rPr>
            </w:pPr>
            <w:r w:rsidRPr="00972192">
              <w:rPr>
                <w:sz w:val="22"/>
                <w:szCs w:val="22"/>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68FC8950" w14:textId="77777777" w:rsidR="00972192" w:rsidRDefault="00972192" w:rsidP="003B60FA">
            <w:pPr>
              <w:suppressAutoHyphens/>
              <w:autoSpaceDE w:val="0"/>
              <w:autoSpaceDN w:val="0"/>
              <w:adjustRightInd w:val="0"/>
              <w:jc w:val="both"/>
              <w:textAlignment w:val="center"/>
              <w:rPr>
                <w:i/>
                <w:color w:val="000000"/>
                <w:sz w:val="22"/>
                <w:szCs w:val="22"/>
              </w:rPr>
            </w:pPr>
          </w:p>
          <w:p w14:paraId="549A50C9" w14:textId="08F41005" w:rsidR="002700E0" w:rsidRPr="009B5B1D" w:rsidRDefault="00971445" w:rsidP="003B60FA">
            <w:pPr>
              <w:suppressAutoHyphens/>
              <w:autoSpaceDE w:val="0"/>
              <w:autoSpaceDN w:val="0"/>
              <w:adjustRightInd w:val="0"/>
              <w:jc w:val="both"/>
              <w:textAlignment w:val="center"/>
              <w:rPr>
                <w:color w:val="000000"/>
                <w:sz w:val="22"/>
                <w:szCs w:val="22"/>
              </w:rPr>
            </w:pPr>
            <w:r w:rsidRPr="009B5B1D">
              <w:rPr>
                <w:color w:val="000000"/>
                <w:sz w:val="22"/>
                <w:szCs w:val="22"/>
              </w:rPr>
              <w:t xml:space="preserve">Pareiškėjai, teikiantys paraiškas, turi vietos </w:t>
            </w:r>
            <w:r w:rsidRPr="00267B09">
              <w:rPr>
                <w:color w:val="000000"/>
                <w:sz w:val="22"/>
                <w:szCs w:val="22"/>
              </w:rPr>
              <w:t>projekto paraiškos (</w:t>
            </w:r>
            <w:r w:rsidRPr="00267B09">
              <w:rPr>
                <w:sz w:val="22"/>
                <w:szCs w:val="22"/>
              </w:rPr>
              <w:t xml:space="preserve">FSA </w:t>
            </w:r>
            <w:r w:rsidR="00025336" w:rsidRPr="00267B09">
              <w:rPr>
                <w:sz w:val="22"/>
                <w:szCs w:val="22"/>
              </w:rPr>
              <w:t>1</w:t>
            </w:r>
            <w:r w:rsidRPr="00267B09">
              <w:rPr>
                <w:sz w:val="22"/>
                <w:szCs w:val="22"/>
              </w:rPr>
              <w:t xml:space="preserve"> priedas</w:t>
            </w:r>
            <w:r w:rsidRPr="00267B09">
              <w:rPr>
                <w:color w:val="000000"/>
                <w:sz w:val="22"/>
                <w:szCs w:val="22"/>
              </w:rPr>
              <w:t>) 3 dalyje „Vietos projekto idėjos aprašymas“</w:t>
            </w:r>
            <w:r w:rsidR="007844EB" w:rsidRPr="00267B09">
              <w:rPr>
                <w:color w:val="000000"/>
                <w:sz w:val="22"/>
                <w:szCs w:val="22"/>
              </w:rPr>
              <w:t>,</w:t>
            </w:r>
            <w:r w:rsidRPr="00267B09">
              <w:rPr>
                <w:color w:val="000000"/>
                <w:sz w:val="22"/>
                <w:szCs w:val="22"/>
              </w:rPr>
              <w:t xml:space="preserve"> taip pat </w:t>
            </w:r>
            <w:r w:rsidR="00894EB7" w:rsidRPr="00267B09">
              <w:rPr>
                <w:color w:val="000000"/>
                <w:sz w:val="22"/>
                <w:szCs w:val="22"/>
              </w:rPr>
              <w:t>v</w:t>
            </w:r>
            <w:r w:rsidRPr="00267B09">
              <w:rPr>
                <w:color w:val="000000"/>
                <w:sz w:val="22"/>
                <w:szCs w:val="22"/>
              </w:rPr>
              <w:t>erslo plane</w:t>
            </w:r>
            <w:r w:rsidR="00913E96" w:rsidRPr="00267B09">
              <w:rPr>
                <w:color w:val="000000"/>
                <w:sz w:val="22"/>
                <w:szCs w:val="22"/>
              </w:rPr>
              <w:t xml:space="preserve"> (</w:t>
            </w:r>
            <w:r w:rsidR="00913E96" w:rsidRPr="00267B09">
              <w:rPr>
                <w:sz w:val="22"/>
                <w:szCs w:val="22"/>
              </w:rPr>
              <w:t xml:space="preserve">FSA </w:t>
            </w:r>
            <w:r w:rsidR="00025336" w:rsidRPr="00267B09">
              <w:rPr>
                <w:sz w:val="22"/>
                <w:szCs w:val="22"/>
              </w:rPr>
              <w:t>3</w:t>
            </w:r>
            <w:r w:rsidR="00913E96" w:rsidRPr="00267B09">
              <w:rPr>
                <w:sz w:val="22"/>
                <w:szCs w:val="22"/>
              </w:rPr>
              <w:t xml:space="preserve"> priedas)</w:t>
            </w:r>
            <w:r w:rsidRPr="00267B09">
              <w:rPr>
                <w:color w:val="000000"/>
                <w:sz w:val="22"/>
                <w:szCs w:val="22"/>
              </w:rPr>
              <w:t xml:space="preserve"> pateikti informaciją apie planuojamo vietos projekto tikslus, uždavinius, planuojamas veiklas, kurių</w:t>
            </w:r>
            <w:r w:rsidRPr="009B5B1D">
              <w:rPr>
                <w:color w:val="000000"/>
                <w:sz w:val="22"/>
                <w:szCs w:val="22"/>
              </w:rPr>
              <w:t xml:space="preserve">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5BB63B47" w14:textId="02921871" w:rsidR="00972192" w:rsidRPr="00972192" w:rsidRDefault="00972192" w:rsidP="00540659">
            <w:pPr>
              <w:pStyle w:val="CentrBold"/>
              <w:spacing w:line="240" w:lineRule="auto"/>
              <w:jc w:val="both"/>
              <w:rPr>
                <w:b w:val="0"/>
                <w:caps w:val="0"/>
                <w:sz w:val="22"/>
                <w:szCs w:val="22"/>
                <w:lang w:val="lt-LT"/>
              </w:rPr>
            </w:pPr>
            <w:r w:rsidRPr="00972192">
              <w:rPr>
                <w:b w:val="0"/>
              </w:rPr>
              <w:t>NVO</w:t>
            </w:r>
            <w:r w:rsidRPr="00972192">
              <w:rPr>
                <w:b w:val="0"/>
                <w:caps w:val="0"/>
                <w:sz w:val="22"/>
                <w:szCs w:val="22"/>
                <w:lang w:val="lt-LT"/>
              </w:rPr>
              <w:t xml:space="preserve"> </w:t>
            </w:r>
            <w:r>
              <w:rPr>
                <w:b w:val="0"/>
                <w:caps w:val="0"/>
                <w:sz w:val="22"/>
                <w:szCs w:val="22"/>
                <w:lang w:val="lt-LT"/>
              </w:rPr>
              <w:t>(nevyriausybinės organizacijos).</w:t>
            </w:r>
          </w:p>
          <w:p w14:paraId="0199809D" w14:textId="7EE73ADB" w:rsidR="00972192" w:rsidRDefault="00972192" w:rsidP="00540659">
            <w:pPr>
              <w:pStyle w:val="CentrBold"/>
              <w:spacing w:line="240" w:lineRule="auto"/>
              <w:jc w:val="both"/>
              <w:rPr>
                <w:b w:val="0"/>
                <w:caps w:val="0"/>
                <w:sz w:val="22"/>
                <w:szCs w:val="22"/>
                <w:lang w:val="lt-LT"/>
              </w:rPr>
            </w:pPr>
          </w:p>
          <w:p w14:paraId="07C9E1AB" w14:textId="60A48D8A" w:rsidR="003557B1" w:rsidRDefault="00806E0E" w:rsidP="00540659">
            <w:pPr>
              <w:pStyle w:val="CentrBold"/>
              <w:spacing w:line="240" w:lineRule="auto"/>
              <w:jc w:val="both"/>
              <w:rPr>
                <w:b w:val="0"/>
                <w:caps w:val="0"/>
                <w:sz w:val="22"/>
                <w:szCs w:val="22"/>
                <w:lang w:val="lt-LT"/>
              </w:rPr>
            </w:pPr>
            <w:r>
              <w:rPr>
                <w:b w:val="0"/>
                <w:caps w:val="0"/>
                <w:sz w:val="22"/>
                <w:szCs w:val="22"/>
                <w:lang w:val="lt-LT"/>
              </w:rPr>
              <w:t xml:space="preserve">Pareiškėjas turi atitikti </w:t>
            </w:r>
            <w:r w:rsidRPr="00806E0E">
              <w:rPr>
                <w:b w:val="0"/>
                <w:caps w:val="0"/>
                <w:sz w:val="22"/>
                <w:szCs w:val="22"/>
                <w:lang w:val="lt-LT"/>
              </w:rPr>
              <w:t>Socialinio verslo</w:t>
            </w:r>
            <w:r w:rsidR="000971EA">
              <w:rPr>
                <w:b w:val="0"/>
                <w:caps w:val="0"/>
                <w:sz w:val="22"/>
                <w:szCs w:val="22"/>
                <w:lang w:val="lt-LT"/>
              </w:rPr>
              <w:t>,</w:t>
            </w:r>
            <w:r w:rsidRPr="00806E0E">
              <w:rPr>
                <w:b w:val="0"/>
                <w:caps w:val="0"/>
                <w:sz w:val="22"/>
                <w:szCs w:val="22"/>
                <w:lang w:val="lt-LT"/>
              </w:rPr>
              <w:t xml:space="preserve">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w:t>
            </w:r>
            <w:r>
              <w:rPr>
                <w:b w:val="0"/>
                <w:caps w:val="0"/>
                <w:sz w:val="22"/>
                <w:szCs w:val="22"/>
                <w:lang w:val="lt-LT"/>
              </w:rPr>
              <w:t xml:space="preserve"> (toliau – Socialinio verslo gairės)</w:t>
            </w:r>
            <w:r w:rsidRPr="00806E0E">
              <w:rPr>
                <w:b w:val="0"/>
                <w:caps w:val="0"/>
                <w:sz w:val="22"/>
                <w:szCs w:val="22"/>
                <w:lang w:val="lt-LT"/>
              </w:rPr>
              <w:t>, IV skyriuje „Tinkami ir netinkami socialinio verslo vykdytojai“ pateiktą informaciją apie tinkamus ir netinkamus socialinio verslo vietos projektų paraiškų teikėjus.</w:t>
            </w:r>
          </w:p>
          <w:p w14:paraId="2E4BA2EA" w14:textId="77777777" w:rsidR="003557B1" w:rsidRDefault="003557B1" w:rsidP="00540659">
            <w:pPr>
              <w:pStyle w:val="CentrBold"/>
              <w:spacing w:line="240" w:lineRule="auto"/>
              <w:jc w:val="both"/>
              <w:rPr>
                <w:b w:val="0"/>
                <w:caps w:val="0"/>
                <w:sz w:val="22"/>
                <w:szCs w:val="22"/>
                <w:lang w:val="lt-LT"/>
              </w:rPr>
            </w:pPr>
          </w:p>
          <w:p w14:paraId="1216EE67" w14:textId="0CDA3818" w:rsidR="00267B09" w:rsidRDefault="00267B09" w:rsidP="00267B09">
            <w:pPr>
              <w:pStyle w:val="Komentarotekstas"/>
              <w:rPr>
                <w:sz w:val="22"/>
                <w:szCs w:val="22"/>
              </w:rPr>
            </w:pPr>
            <w:r w:rsidRPr="00A0286B">
              <w:rPr>
                <w:sz w:val="22"/>
                <w:szCs w:val="22"/>
              </w:rPr>
              <w:lastRenderedPageBreak/>
              <w:t>Vadovaujantis</w:t>
            </w:r>
            <w:r>
              <w:t xml:space="preserve"> „</w:t>
            </w:r>
            <w:r w:rsidRPr="009B5B1D">
              <w:rPr>
                <w:sz w:val="22"/>
                <w:szCs w:val="22"/>
              </w:rPr>
              <w:t>Vietos projektų administravimo taisyklių</w:t>
            </w:r>
            <w:r>
              <w:rPr>
                <w:sz w:val="22"/>
                <w:szCs w:val="22"/>
              </w:rPr>
              <w:t>“ 23.1.17 papunkčiu pagal šią priemonę NVO, kai jos steigėjas ir vietos projekto paraiškos pateikimo dieną vienintelis dalyvis yra vienas fizinis asmuo, yra netinkama pareiškėja</w:t>
            </w:r>
            <w:r w:rsidR="00C11BF1">
              <w:rPr>
                <w:sz w:val="22"/>
                <w:szCs w:val="22"/>
              </w:rPr>
              <w:t>.</w:t>
            </w:r>
          </w:p>
          <w:p w14:paraId="519D0C4E" w14:textId="10EDF550" w:rsidR="00F929EC" w:rsidRDefault="00F929EC" w:rsidP="00267B09">
            <w:pPr>
              <w:pStyle w:val="Komentarotekstas"/>
            </w:pPr>
          </w:p>
          <w:p w14:paraId="1811BD8B" w14:textId="61986802" w:rsidR="00AE0AB3" w:rsidRPr="009B5B1D" w:rsidRDefault="00AE0AB3" w:rsidP="00540659">
            <w:pPr>
              <w:pStyle w:val="CentrBold"/>
              <w:spacing w:line="240" w:lineRule="auto"/>
              <w:jc w:val="both"/>
              <w:rPr>
                <w:b w:val="0"/>
                <w:caps w:val="0"/>
                <w:sz w:val="22"/>
                <w:szCs w:val="22"/>
                <w:lang w:val="lt-LT"/>
              </w:rPr>
            </w:pPr>
            <w:r w:rsidRPr="009B5B1D">
              <w:rPr>
                <w:b w:val="0"/>
                <w:caps w:val="0"/>
                <w:sz w:val="22"/>
                <w:szCs w:val="22"/>
                <w:lang w:val="lt-LT"/>
              </w:rPr>
              <w:t>Pareiškėjai turi atitikti</w:t>
            </w:r>
            <w:r w:rsidR="00806E0E">
              <w:rPr>
                <w:b w:val="0"/>
                <w:caps w:val="0"/>
                <w:sz w:val="22"/>
                <w:szCs w:val="22"/>
                <w:lang w:val="lt-LT"/>
              </w:rPr>
              <w:t xml:space="preserve"> kitas</w:t>
            </w:r>
            <w:r w:rsidRPr="009B5B1D">
              <w:rPr>
                <w:b w:val="0"/>
                <w:caps w:val="0"/>
                <w:sz w:val="22"/>
                <w:szCs w:val="22"/>
                <w:lang w:val="lt-LT"/>
              </w:rPr>
              <w:t xml:space="preserve"> šio FSA </w:t>
            </w:r>
            <w:r w:rsidR="00E8350C" w:rsidRPr="009B5B1D">
              <w:rPr>
                <w:b w:val="0"/>
                <w:caps w:val="0"/>
                <w:sz w:val="22"/>
                <w:szCs w:val="22"/>
                <w:lang w:val="lt-LT"/>
              </w:rPr>
              <w:t xml:space="preserve">4 </w:t>
            </w:r>
            <w:r w:rsidR="001A1F6C" w:rsidRPr="009B5B1D">
              <w:rPr>
                <w:b w:val="0"/>
                <w:caps w:val="0"/>
                <w:sz w:val="22"/>
                <w:szCs w:val="22"/>
                <w:lang w:val="lt-LT"/>
              </w:rPr>
              <w:t xml:space="preserve">dalyje </w:t>
            </w:r>
            <w:r w:rsidR="00895978" w:rsidRPr="009B5B1D">
              <w:rPr>
                <w:b w:val="0"/>
                <w:caps w:val="0"/>
                <w:sz w:val="22"/>
                <w:szCs w:val="22"/>
                <w:lang w:val="lt-LT"/>
              </w:rPr>
              <w:t xml:space="preserve">„Vietos projektų tinkamumo </w:t>
            </w:r>
            <w:r w:rsidR="00CC17A3" w:rsidRPr="009B5B1D">
              <w:rPr>
                <w:b w:val="0"/>
                <w:caps w:val="0"/>
                <w:sz w:val="22"/>
                <w:szCs w:val="22"/>
                <w:lang w:val="lt-LT"/>
              </w:rPr>
              <w:t xml:space="preserve">finansuoti </w:t>
            </w:r>
            <w:r w:rsidR="00895978" w:rsidRPr="009B5B1D">
              <w:rPr>
                <w:b w:val="0"/>
                <w:caps w:val="0"/>
                <w:sz w:val="22"/>
                <w:szCs w:val="22"/>
                <w:lang w:val="lt-LT"/>
              </w:rPr>
              <w:t xml:space="preserve">sąlygos </w:t>
            </w:r>
            <w:r w:rsidRPr="009B5B1D">
              <w:rPr>
                <w:b w:val="0"/>
                <w:caps w:val="0"/>
                <w:sz w:val="22"/>
                <w:szCs w:val="22"/>
                <w:lang w:val="lt-LT"/>
              </w:rPr>
              <w:t>ir vietos projektų vykdytojų įsipareigojimai“ nurodytus</w:t>
            </w:r>
            <w:r w:rsidR="00143B96" w:rsidRPr="009B5B1D">
              <w:rPr>
                <w:b w:val="0"/>
                <w:caps w:val="0"/>
                <w:sz w:val="22"/>
                <w:szCs w:val="22"/>
                <w:lang w:val="lt-LT"/>
              </w:rPr>
              <w:t xml:space="preserve"> ir</w:t>
            </w:r>
            <w:r w:rsidRPr="009B5B1D">
              <w:rPr>
                <w:b w:val="0"/>
                <w:caps w:val="0"/>
                <w:sz w:val="22"/>
                <w:szCs w:val="22"/>
                <w:lang w:val="lt-LT"/>
              </w:rPr>
              <w:t xml:space="preserve"> pareiškėjui taikomus bendruosius, specialiuosius ir papildomus</w:t>
            </w:r>
            <w:r w:rsidRPr="009B5B1D">
              <w:rPr>
                <w:b w:val="0"/>
                <w:sz w:val="22"/>
                <w:szCs w:val="22"/>
                <w:lang w:val="lt-LT"/>
              </w:rPr>
              <w:t xml:space="preserve"> </w:t>
            </w:r>
            <w:r w:rsidRPr="009B5B1D">
              <w:rPr>
                <w:b w:val="0"/>
                <w:caps w:val="0"/>
                <w:sz w:val="22"/>
                <w:szCs w:val="22"/>
                <w:lang w:val="lt-LT"/>
              </w:rPr>
              <w:t>tinkamumo reikalavimus.</w:t>
            </w:r>
            <w:r w:rsidR="00320950"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15248E06" w:rsidR="009C6EC3" w:rsidRPr="009B5B1D" w:rsidRDefault="009F5ABA" w:rsidP="00044B81">
            <w:pPr>
              <w:jc w:val="both"/>
              <w:rPr>
                <w:sz w:val="22"/>
                <w:szCs w:val="22"/>
              </w:rPr>
            </w:pPr>
            <w:r w:rsidRPr="009B5B1D">
              <w:rPr>
                <w:sz w:val="22"/>
                <w:szCs w:val="22"/>
              </w:rPr>
              <w:t>Galimi vietos projekto pareiškėjo partneriai:</w:t>
            </w:r>
            <w:r w:rsidR="00FC7A46" w:rsidRPr="009B5B1D">
              <w:rPr>
                <w:rStyle w:val="Puslapioinaosnuoroda"/>
                <w:i/>
                <w:sz w:val="22"/>
                <w:szCs w:val="22"/>
              </w:rPr>
              <w:t xml:space="preserve"> </w:t>
            </w:r>
          </w:p>
        </w:tc>
        <w:tc>
          <w:tcPr>
            <w:tcW w:w="8647" w:type="dxa"/>
            <w:gridSpan w:val="21"/>
            <w:shd w:val="clear" w:color="auto" w:fill="auto"/>
          </w:tcPr>
          <w:p w14:paraId="46DDDFE4" w14:textId="77777777" w:rsidR="00972192" w:rsidRPr="007A4D8B" w:rsidRDefault="00972192" w:rsidP="00972192">
            <w:pPr>
              <w:jc w:val="both"/>
              <w:rPr>
                <w:sz w:val="22"/>
                <w:szCs w:val="22"/>
              </w:rPr>
            </w:pPr>
            <w:r w:rsidRPr="007A4D8B">
              <w:rPr>
                <w:sz w:val="22"/>
                <w:szCs w:val="22"/>
              </w:rPr>
              <w:t xml:space="preserve">Viešieji ir privatūs juridiniai ir fiziniai asmenys. </w:t>
            </w:r>
          </w:p>
          <w:p w14:paraId="48E2FD7A" w14:textId="77777777" w:rsidR="00972192" w:rsidRDefault="00972192" w:rsidP="00972192">
            <w:pPr>
              <w:jc w:val="both"/>
              <w:rPr>
                <w:i/>
                <w:sz w:val="22"/>
                <w:szCs w:val="22"/>
              </w:rPr>
            </w:pPr>
          </w:p>
          <w:p w14:paraId="7BD5BCD9" w14:textId="4730F41F" w:rsidR="003E6A3B" w:rsidRPr="009B5B1D" w:rsidRDefault="00972192" w:rsidP="00972192">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01821E0B"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7C067AC5" w:rsidR="009C6EC3" w:rsidRPr="009B5B1D" w:rsidRDefault="00BA22BE" w:rsidP="00540659">
            <w:pPr>
              <w:jc w:val="both"/>
              <w:rPr>
                <w:b/>
                <w:i/>
                <w:sz w:val="22"/>
                <w:szCs w:val="22"/>
              </w:rPr>
            </w:pPr>
            <w:r>
              <w:rPr>
                <w:sz w:val="22"/>
                <w:szCs w:val="22"/>
              </w:rPr>
              <w:t>255 000,00</w:t>
            </w:r>
            <w:r w:rsidR="00533059" w:rsidRPr="009B5B1D">
              <w:rPr>
                <w:sz w:val="22"/>
                <w:szCs w:val="22"/>
              </w:rPr>
              <w:t xml:space="preserve"> Eur</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3391C058" w:rsidR="00020551" w:rsidRPr="009B5B1D" w:rsidRDefault="00BA22BE" w:rsidP="008156B1">
            <w:pPr>
              <w:jc w:val="both"/>
              <w:rPr>
                <w:i/>
                <w:sz w:val="22"/>
                <w:szCs w:val="22"/>
              </w:rPr>
            </w:pPr>
            <w:r>
              <w:rPr>
                <w:sz w:val="22"/>
                <w:szCs w:val="22"/>
              </w:rPr>
              <w:t>85 000,00</w:t>
            </w:r>
            <w:r w:rsidR="008156B1" w:rsidRPr="009B5B1D">
              <w:rPr>
                <w:sz w:val="22"/>
                <w:szCs w:val="22"/>
              </w:rPr>
              <w:t xml:space="preserve"> </w:t>
            </w:r>
            <w:r w:rsidR="00FB4C62" w:rsidRPr="009B5B1D">
              <w:rPr>
                <w:sz w:val="22"/>
                <w:szCs w:val="22"/>
              </w:rPr>
              <w:t>Eur</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661567E2" w14:textId="10711CA7" w:rsidR="00020551" w:rsidRPr="009B5B1D" w:rsidRDefault="007E51AF" w:rsidP="00345F64">
            <w:pPr>
              <w:pStyle w:val="BodyText10"/>
              <w:ind w:firstLine="0"/>
              <w:rPr>
                <w:rFonts w:ascii="Times New Roman" w:hAnsi="Times New Roman" w:cs="Times New Roman"/>
                <w:b/>
                <w:i/>
                <w:sz w:val="22"/>
                <w:szCs w:val="22"/>
                <w:lang w:val="lt-LT"/>
              </w:rPr>
            </w:pPr>
            <w:r w:rsidRPr="009B5B1D">
              <w:rPr>
                <w:rFonts w:ascii="Times New Roman" w:hAnsi="Times New Roman" w:cs="Times New Roman"/>
                <w:sz w:val="22"/>
                <w:szCs w:val="22"/>
                <w:lang w:val="lt-LT"/>
              </w:rPr>
              <w:t>L</w:t>
            </w:r>
            <w:r w:rsidR="00A0706D" w:rsidRPr="009B5B1D">
              <w:rPr>
                <w:rFonts w:ascii="Times New Roman" w:hAnsi="Times New Roman" w:cs="Times New Roman"/>
                <w:sz w:val="22"/>
                <w:szCs w:val="22"/>
                <w:lang w:val="lt-LT"/>
              </w:rPr>
              <w:t xml:space="preserve">ėšos vietos projektui įgyvendinti gali sudaryti iki </w:t>
            </w:r>
            <w:r w:rsidR="00972192" w:rsidRPr="00972192">
              <w:rPr>
                <w:rFonts w:ascii="Times New Roman" w:hAnsi="Times New Roman" w:cs="Times New Roman"/>
                <w:sz w:val="22"/>
                <w:szCs w:val="22"/>
                <w:lang w:val="lt-LT"/>
              </w:rPr>
              <w:t>95 proc.</w:t>
            </w:r>
            <w:r w:rsidR="00A0706D" w:rsidRPr="009B5B1D">
              <w:rPr>
                <w:rFonts w:ascii="Times New Roman" w:hAnsi="Times New Roman" w:cs="Times New Roman"/>
                <w:sz w:val="22"/>
                <w:szCs w:val="22"/>
                <w:lang w:val="lt-LT"/>
              </w:rPr>
              <w:t xml:space="preserve"> visų tinkamų finansuoti vietos projektų išlaidų</w:t>
            </w:r>
            <w:r w:rsidR="00345F64" w:rsidRPr="009B5B1D">
              <w:rPr>
                <w:rFonts w:ascii="Times New Roman" w:hAnsi="Times New Roman" w:cs="Times New Roman"/>
                <w:sz w:val="22"/>
                <w:szCs w:val="22"/>
                <w:lang w:val="lt-LT"/>
              </w:rPr>
              <w:t>.</w:t>
            </w:r>
            <w:r w:rsidR="00A0706D" w:rsidRPr="009B5B1D">
              <w:rPr>
                <w:rFonts w:ascii="Times New Roman" w:hAnsi="Times New Roman" w:cs="Times New Roman"/>
                <w:i/>
                <w:sz w:val="22"/>
                <w:szCs w:val="22"/>
                <w:lang w:val="lt-LT"/>
              </w:rPr>
              <w:t xml:space="preserve"> </w:t>
            </w:r>
          </w:p>
        </w:tc>
      </w:tr>
      <w:tr w:rsidR="00020551" w:rsidRPr="009B5B1D" w14:paraId="40AB570B" w14:textId="77777777" w:rsidTr="00FB19FD">
        <w:tc>
          <w:tcPr>
            <w:tcW w:w="756" w:type="dxa"/>
            <w:shd w:val="clear" w:color="auto" w:fill="auto"/>
          </w:tcPr>
          <w:p w14:paraId="38687AFF" w14:textId="5B528C67"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3</w:t>
            </w:r>
            <w:r w:rsidR="00C52EE1" w:rsidRPr="009B5B1D">
              <w:rPr>
                <w:sz w:val="22"/>
                <w:szCs w:val="22"/>
              </w:rPr>
              <w:t>.</w:t>
            </w:r>
          </w:p>
        </w:tc>
        <w:tc>
          <w:tcPr>
            <w:tcW w:w="5760" w:type="dxa"/>
            <w:shd w:val="clear" w:color="auto" w:fill="auto"/>
          </w:tcPr>
          <w:p w14:paraId="1B436912" w14:textId="1DAE6A93" w:rsidR="00020551" w:rsidRPr="009B5B1D" w:rsidRDefault="0053775D" w:rsidP="00665F6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2E55B425" w14:textId="23B59520" w:rsidR="00E0103D" w:rsidRPr="00E0103D" w:rsidRDefault="00E0103D" w:rsidP="00E0103D">
            <w:pPr>
              <w:jc w:val="both"/>
              <w:rPr>
                <w:sz w:val="22"/>
                <w:szCs w:val="22"/>
              </w:rPr>
            </w:pPr>
            <w:r w:rsidRPr="00E0103D">
              <w:rPr>
                <w:sz w:val="22"/>
                <w:szCs w:val="22"/>
              </w:rPr>
              <w:t>1</w:t>
            </w:r>
            <w:r>
              <w:rPr>
                <w:sz w:val="22"/>
                <w:szCs w:val="22"/>
              </w:rPr>
              <w:t>)</w:t>
            </w:r>
            <w:r w:rsidRPr="00E0103D">
              <w:rPr>
                <w:sz w:val="22"/>
                <w:szCs w:val="22"/>
              </w:rPr>
              <w:t xml:space="preserve"> pareiškėjo nuosavos piniginės lėšos arba savivaldybės biudžeto lėšos (kai taikoma);</w:t>
            </w:r>
          </w:p>
          <w:p w14:paraId="24738B46" w14:textId="275930E1" w:rsidR="00E0103D" w:rsidRPr="00E0103D" w:rsidRDefault="00E0103D" w:rsidP="00E0103D">
            <w:pPr>
              <w:jc w:val="both"/>
              <w:rPr>
                <w:sz w:val="22"/>
                <w:szCs w:val="22"/>
              </w:rPr>
            </w:pPr>
            <w:r>
              <w:rPr>
                <w:sz w:val="22"/>
                <w:szCs w:val="22"/>
              </w:rPr>
              <w:t>2)</w:t>
            </w:r>
            <w:r w:rsidRPr="00E0103D">
              <w:rPr>
                <w:sz w:val="22"/>
                <w:szCs w:val="22"/>
              </w:rPr>
              <w:t xml:space="preserve"> tinkamo vietos projekto partnerio nuosavos piniginės lėšos;</w:t>
            </w:r>
          </w:p>
          <w:p w14:paraId="11DE2D70" w14:textId="4AEA24CD" w:rsidR="00E0103D" w:rsidRPr="00E0103D" w:rsidRDefault="00E0103D" w:rsidP="00E0103D">
            <w:pPr>
              <w:jc w:val="both"/>
              <w:rPr>
                <w:sz w:val="22"/>
                <w:szCs w:val="22"/>
              </w:rPr>
            </w:pPr>
            <w:r>
              <w:rPr>
                <w:sz w:val="22"/>
                <w:szCs w:val="22"/>
              </w:rPr>
              <w:t xml:space="preserve">3) </w:t>
            </w:r>
            <w:r w:rsidRPr="00E0103D">
              <w:rPr>
                <w:sz w:val="22"/>
                <w:szCs w:val="22"/>
              </w:rPr>
              <w:t>pareiškėjo skolintos lėšos;</w:t>
            </w:r>
          </w:p>
          <w:p w14:paraId="0A517049" w14:textId="63A08EBD" w:rsidR="00E0103D" w:rsidRPr="00E0103D" w:rsidRDefault="00E0103D" w:rsidP="00E0103D">
            <w:pPr>
              <w:jc w:val="both"/>
              <w:rPr>
                <w:sz w:val="22"/>
                <w:szCs w:val="22"/>
              </w:rPr>
            </w:pPr>
            <w:r>
              <w:rPr>
                <w:sz w:val="22"/>
                <w:szCs w:val="22"/>
              </w:rPr>
              <w:t xml:space="preserve">4) </w:t>
            </w:r>
            <w:r w:rsidRPr="00E0103D">
              <w:rPr>
                <w:sz w:val="22"/>
                <w:szCs w:val="22"/>
              </w:rPr>
              <w:t>pareiškėjo ir (arba) tinkamo vietos projekto partnerio įnašas natūra – savanoriškais darbais;</w:t>
            </w:r>
          </w:p>
          <w:p w14:paraId="0AB6A74E" w14:textId="2E78EBCF" w:rsidR="00E0103D" w:rsidRPr="00E0103D" w:rsidRDefault="00E0103D" w:rsidP="00E0103D">
            <w:pPr>
              <w:jc w:val="both"/>
              <w:rPr>
                <w:sz w:val="22"/>
                <w:szCs w:val="22"/>
              </w:rPr>
            </w:pPr>
            <w:r>
              <w:rPr>
                <w:sz w:val="22"/>
                <w:szCs w:val="22"/>
              </w:rPr>
              <w:t xml:space="preserve">5) </w:t>
            </w:r>
            <w:r w:rsidRPr="00E0103D">
              <w:rPr>
                <w:sz w:val="22"/>
                <w:szCs w:val="22"/>
              </w:rPr>
              <w:t>pareiškėjo ir (arba) tinkamo vietos projekto partnerio įnašas natūra – nekilnojamuoju turtu;</w:t>
            </w:r>
          </w:p>
          <w:p w14:paraId="16EE051E" w14:textId="7C064A9B" w:rsidR="00E0103D" w:rsidRPr="00E0103D" w:rsidRDefault="00E0103D" w:rsidP="00E0103D">
            <w:pPr>
              <w:jc w:val="both"/>
              <w:rPr>
                <w:sz w:val="22"/>
                <w:szCs w:val="22"/>
              </w:rPr>
            </w:pPr>
            <w:r>
              <w:rPr>
                <w:sz w:val="22"/>
                <w:szCs w:val="22"/>
              </w:rPr>
              <w:t xml:space="preserve">6) </w:t>
            </w:r>
            <w:r w:rsidRPr="00E0103D">
              <w:rPr>
                <w:sz w:val="22"/>
                <w:szCs w:val="22"/>
              </w:rPr>
              <w:t>pareiškėjo iš vietos projekte numatytos vykdyti veiklos gautinos lėšos;</w:t>
            </w:r>
          </w:p>
          <w:p w14:paraId="0422A89E" w14:textId="18A22E0B" w:rsidR="00020551" w:rsidRPr="009B5B1D" w:rsidRDefault="00E0103D" w:rsidP="00E0103D">
            <w:pPr>
              <w:jc w:val="both"/>
              <w:rPr>
                <w:b/>
                <w:i/>
                <w:sz w:val="22"/>
                <w:szCs w:val="22"/>
              </w:rPr>
            </w:pPr>
            <w:r>
              <w:rPr>
                <w:sz w:val="22"/>
                <w:szCs w:val="22"/>
              </w:rPr>
              <w:t xml:space="preserve">7) </w:t>
            </w:r>
            <w:r w:rsidRPr="00E0103D">
              <w:rPr>
                <w:sz w:val="22"/>
                <w:szCs w:val="22"/>
              </w:rPr>
              <w:t>gautinos paramos lėšos, kai vietos projektas įgyvendinamas ne vienu etapu.</w:t>
            </w:r>
          </w:p>
        </w:tc>
      </w:tr>
      <w:tr w:rsidR="00BA22BE" w:rsidRPr="009B5B1D" w14:paraId="763E58A5" w14:textId="77777777" w:rsidTr="00FB19FD">
        <w:tc>
          <w:tcPr>
            <w:tcW w:w="756" w:type="dxa"/>
            <w:shd w:val="clear" w:color="auto" w:fill="auto"/>
          </w:tcPr>
          <w:p w14:paraId="083709D5" w14:textId="08E1215D" w:rsidR="00BA22BE" w:rsidRPr="009B5B1D" w:rsidRDefault="00BA22BE" w:rsidP="00BA22BE">
            <w:pPr>
              <w:jc w:val="center"/>
              <w:rPr>
                <w:sz w:val="22"/>
                <w:szCs w:val="22"/>
              </w:rPr>
            </w:pPr>
            <w:r w:rsidRPr="009B5B1D">
              <w:rPr>
                <w:sz w:val="22"/>
                <w:szCs w:val="22"/>
              </w:rPr>
              <w:t>1.14.</w:t>
            </w:r>
          </w:p>
        </w:tc>
        <w:tc>
          <w:tcPr>
            <w:tcW w:w="5760" w:type="dxa"/>
            <w:shd w:val="clear" w:color="auto" w:fill="auto"/>
          </w:tcPr>
          <w:p w14:paraId="4280D2C5" w14:textId="370D0561" w:rsidR="00BA22BE" w:rsidRPr="009B5B1D" w:rsidRDefault="00BA22BE" w:rsidP="00BA22BE">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5EED3C0" w14:textId="33002AB7" w:rsidR="00BA22BE" w:rsidRPr="009B5B1D" w:rsidRDefault="00BA22BE" w:rsidP="00BA22BE">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tc>
      </w:tr>
      <w:tr w:rsidR="00BA22BE" w:rsidRPr="009B5B1D" w14:paraId="14CA2429" w14:textId="77777777" w:rsidTr="00FB19FD">
        <w:tc>
          <w:tcPr>
            <w:tcW w:w="15163" w:type="dxa"/>
            <w:gridSpan w:val="23"/>
            <w:shd w:val="clear" w:color="auto" w:fill="FBE4D5"/>
          </w:tcPr>
          <w:p w14:paraId="50DBA15C" w14:textId="77777777" w:rsidR="00BA22BE" w:rsidRPr="009B5B1D" w:rsidRDefault="00BA22BE" w:rsidP="00BA22BE">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C95BE1" w:rsidRPr="009B5B1D" w14:paraId="5F62FF71" w14:textId="77777777" w:rsidTr="00C95BE1">
        <w:tc>
          <w:tcPr>
            <w:tcW w:w="15163" w:type="dxa"/>
            <w:gridSpan w:val="5"/>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5"/>
            <w:shd w:val="clear" w:color="auto" w:fill="auto"/>
            <w:vAlign w:val="center"/>
          </w:tcPr>
          <w:p w14:paraId="21CCA088" w14:textId="4B77A968"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68590C6B"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4"/>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D71FA4">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3B3E520B"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03" w:type="dxa"/>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 xml:space="preserve">Didžiausias galimas </w:t>
            </w:r>
            <w:r w:rsidRPr="009B5B1D">
              <w:rPr>
                <w:b/>
                <w:sz w:val="22"/>
                <w:szCs w:val="22"/>
              </w:rPr>
              <w:lastRenderedPageBreak/>
              <w:t>surinkti balų skaičius</w:t>
            </w:r>
          </w:p>
        </w:tc>
        <w:tc>
          <w:tcPr>
            <w:tcW w:w="4111" w:type="dxa"/>
            <w:shd w:val="clear" w:color="auto" w:fill="auto"/>
            <w:vAlign w:val="center"/>
          </w:tcPr>
          <w:p w14:paraId="4CB39E07" w14:textId="33B2EA0D" w:rsidR="00C95BE1" w:rsidRPr="009B5B1D" w:rsidRDefault="00C95BE1" w:rsidP="00C95BE1">
            <w:pPr>
              <w:jc w:val="center"/>
              <w:rPr>
                <w:b/>
                <w:i/>
                <w:sz w:val="22"/>
                <w:szCs w:val="22"/>
              </w:rPr>
            </w:pPr>
            <w:proofErr w:type="spellStart"/>
            <w:r w:rsidRPr="009B5B1D">
              <w:rPr>
                <w:b/>
                <w:sz w:val="22"/>
                <w:szCs w:val="22"/>
              </w:rPr>
              <w:lastRenderedPageBreak/>
              <w:t>Patikrinamumas</w:t>
            </w:r>
            <w:proofErr w:type="spellEnd"/>
          </w:p>
          <w:p w14:paraId="21C2402C" w14:textId="77777777" w:rsidR="00C95BE1" w:rsidRPr="009B5B1D" w:rsidRDefault="00C95BE1" w:rsidP="00C95BE1">
            <w:pPr>
              <w:jc w:val="center"/>
              <w:rPr>
                <w:i/>
                <w:sz w:val="22"/>
                <w:szCs w:val="22"/>
              </w:rPr>
            </w:pPr>
            <w:r w:rsidRPr="009B5B1D">
              <w:rPr>
                <w:sz w:val="22"/>
                <w:szCs w:val="22"/>
              </w:rPr>
              <w:lastRenderedPageBreak/>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1C9D035" w:rsidR="00C95BE1" w:rsidRPr="009B5B1D" w:rsidRDefault="00C95BE1" w:rsidP="00C95BE1">
            <w:pPr>
              <w:jc w:val="center"/>
              <w:rPr>
                <w:b/>
                <w:sz w:val="22"/>
                <w:szCs w:val="22"/>
              </w:rPr>
            </w:pPr>
            <w:proofErr w:type="spellStart"/>
            <w:r w:rsidRPr="009B5B1D">
              <w:rPr>
                <w:b/>
                <w:sz w:val="22"/>
                <w:szCs w:val="22"/>
              </w:rPr>
              <w:lastRenderedPageBreak/>
              <w:t>Kontroliuojamumas</w:t>
            </w:r>
            <w:proofErr w:type="spellEnd"/>
          </w:p>
          <w:p w14:paraId="7A0F73A3" w14:textId="6B2843A8" w:rsidR="00C95BE1" w:rsidRPr="009B5B1D" w:rsidRDefault="00C95BE1" w:rsidP="002134A8">
            <w:pPr>
              <w:jc w:val="center"/>
              <w:rPr>
                <w:sz w:val="22"/>
                <w:szCs w:val="22"/>
              </w:rPr>
            </w:pPr>
            <w:r w:rsidRPr="009B5B1D">
              <w:rPr>
                <w:sz w:val="22"/>
                <w:szCs w:val="22"/>
              </w:rPr>
              <w:lastRenderedPageBreak/>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D71FA4">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3FF4EAF2" w:rsidR="00C95BE1" w:rsidRPr="009B5B1D" w:rsidRDefault="00C95BE1" w:rsidP="006439B7">
            <w:pPr>
              <w:jc w:val="center"/>
              <w:rPr>
                <w:b/>
                <w:sz w:val="22"/>
                <w:szCs w:val="22"/>
              </w:rPr>
            </w:pPr>
            <w:r w:rsidRPr="009B5B1D">
              <w:rPr>
                <w:b/>
                <w:sz w:val="22"/>
                <w:szCs w:val="22"/>
              </w:rPr>
              <w:t>II</w:t>
            </w:r>
          </w:p>
        </w:tc>
        <w:tc>
          <w:tcPr>
            <w:tcW w:w="1603" w:type="dxa"/>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111"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D71FA4" w:rsidRPr="009B5B1D" w14:paraId="6E401A91" w14:textId="77777777" w:rsidTr="00D71FA4">
        <w:tc>
          <w:tcPr>
            <w:tcW w:w="756" w:type="dxa"/>
            <w:shd w:val="clear" w:color="auto" w:fill="auto"/>
            <w:vAlign w:val="center"/>
          </w:tcPr>
          <w:p w14:paraId="6E1957F8" w14:textId="77777777" w:rsidR="00D71FA4" w:rsidRPr="009B5B1D" w:rsidRDefault="00D71FA4" w:rsidP="00C95BE1">
            <w:pPr>
              <w:rPr>
                <w:b/>
                <w:sz w:val="22"/>
                <w:szCs w:val="22"/>
              </w:rPr>
            </w:pPr>
            <w:r w:rsidRPr="009B5B1D">
              <w:rPr>
                <w:b/>
                <w:sz w:val="22"/>
                <w:szCs w:val="22"/>
              </w:rPr>
              <w:t>1.</w:t>
            </w:r>
          </w:p>
        </w:tc>
        <w:tc>
          <w:tcPr>
            <w:tcW w:w="3873" w:type="dxa"/>
            <w:shd w:val="clear" w:color="auto" w:fill="auto"/>
          </w:tcPr>
          <w:p w14:paraId="22E9A421" w14:textId="38EB6D6C" w:rsidR="00D71FA4" w:rsidRPr="00AE3D00" w:rsidRDefault="00D71FA4" w:rsidP="00AD1997">
            <w:pPr>
              <w:jc w:val="both"/>
              <w:rPr>
                <w:b/>
                <w:sz w:val="22"/>
                <w:szCs w:val="22"/>
              </w:rPr>
            </w:pPr>
            <w:r w:rsidRPr="00AE3D00">
              <w:rPr>
                <w:b/>
                <w:sz w:val="22"/>
                <w:szCs w:val="22"/>
              </w:rPr>
              <w:t>Projekto pareiškėjas ir (arba) partneris per pastaruosius 5-erius metus yra įgyvendinęs daugiau ES projektų</w:t>
            </w:r>
            <w:r w:rsidR="00D05849">
              <w:rPr>
                <w:b/>
                <w:sz w:val="22"/>
                <w:szCs w:val="22"/>
              </w:rPr>
              <w:t xml:space="preserve">, </w:t>
            </w:r>
            <w:r w:rsidR="00D05849" w:rsidRPr="00D05849">
              <w:rPr>
                <w:b/>
                <w:i/>
                <w:sz w:val="22"/>
                <w:szCs w:val="22"/>
              </w:rPr>
              <w:t>vnt</w:t>
            </w:r>
            <w:r w:rsidRPr="00AE3D00">
              <w:rPr>
                <w:b/>
                <w:sz w:val="22"/>
                <w:szCs w:val="22"/>
              </w:rPr>
              <w:t>.</w:t>
            </w:r>
          </w:p>
          <w:p w14:paraId="7E492ACE" w14:textId="3533E45D" w:rsidR="00D71FA4" w:rsidRPr="00AE3D00" w:rsidRDefault="00D71FA4" w:rsidP="00AD1997">
            <w:pPr>
              <w:jc w:val="both"/>
              <w:rPr>
                <w:b/>
                <w:sz w:val="22"/>
                <w:szCs w:val="22"/>
              </w:rPr>
            </w:pPr>
            <w:r w:rsidRPr="00AE3D00">
              <w:rPr>
                <w:sz w:val="22"/>
                <w:szCs w:val="22"/>
              </w:rPr>
              <w:t>Šis atrankos kriterijus detalizuojamas taip:</w:t>
            </w:r>
          </w:p>
        </w:tc>
        <w:tc>
          <w:tcPr>
            <w:tcW w:w="1603" w:type="dxa"/>
            <w:shd w:val="clear" w:color="auto" w:fill="auto"/>
          </w:tcPr>
          <w:p w14:paraId="57FC175F" w14:textId="3D37F346" w:rsidR="00D71FA4" w:rsidRPr="009B5B1D" w:rsidRDefault="00D71FA4" w:rsidP="00C95BE1">
            <w:pPr>
              <w:jc w:val="center"/>
              <w:rPr>
                <w:sz w:val="22"/>
                <w:szCs w:val="22"/>
              </w:rPr>
            </w:pPr>
            <w:r>
              <w:rPr>
                <w:b/>
                <w:sz w:val="22"/>
                <w:szCs w:val="22"/>
              </w:rPr>
              <w:t>20</w:t>
            </w:r>
          </w:p>
        </w:tc>
        <w:tc>
          <w:tcPr>
            <w:tcW w:w="4111" w:type="dxa"/>
            <w:vMerge w:val="restart"/>
            <w:shd w:val="clear" w:color="auto" w:fill="auto"/>
          </w:tcPr>
          <w:p w14:paraId="7D197F22" w14:textId="738E82AC" w:rsidR="00D71FA4" w:rsidRPr="00E310EA" w:rsidRDefault="00D71FA4" w:rsidP="00C95BE1">
            <w:pPr>
              <w:jc w:val="both"/>
              <w:rPr>
                <w:sz w:val="22"/>
                <w:szCs w:val="22"/>
                <w:highlight w:val="yellow"/>
              </w:rPr>
            </w:pPr>
            <w:r w:rsidRPr="00D05849">
              <w:rPr>
                <w:sz w:val="22"/>
                <w:szCs w:val="22"/>
              </w:rPr>
              <w:t>Pagal vietos projekto paraiškos (FSA 1 priedas) 4 dalies informaciją ir jai pagrįsti pareiškėjo pateiktus dokumentus (tinkami dokumentai - pareiškėjo arba partnerio įgyvendintų projektų, kurie finansuoti iš ES fondų, informacija: projekto numeris, kuris buvo suteiktas administruojančios institucijos, projekto pavadinimas, vykdytojas, projekto įgyvendinimo metai,  administravusi institucija, finansavimo programa).</w:t>
            </w:r>
          </w:p>
        </w:tc>
        <w:tc>
          <w:tcPr>
            <w:tcW w:w="4820" w:type="dxa"/>
            <w:vMerge w:val="restart"/>
            <w:shd w:val="clear" w:color="auto" w:fill="auto"/>
          </w:tcPr>
          <w:p w14:paraId="562F4392" w14:textId="0EFFE49A" w:rsidR="00D71FA4" w:rsidRPr="00E310EA" w:rsidRDefault="00D71FA4" w:rsidP="00C95BE1">
            <w:pPr>
              <w:jc w:val="both"/>
              <w:rPr>
                <w:sz w:val="22"/>
                <w:szCs w:val="22"/>
                <w:highlight w:val="yellow"/>
              </w:rPr>
            </w:pPr>
            <w:r w:rsidRPr="00D71FA4">
              <w:rPr>
                <w:sz w:val="22"/>
                <w:szCs w:val="22"/>
              </w:rPr>
              <w:t>Nevertinama.</w:t>
            </w:r>
          </w:p>
        </w:tc>
      </w:tr>
      <w:tr w:rsidR="00D71FA4" w:rsidRPr="009B5B1D" w14:paraId="381CF4C2" w14:textId="77777777" w:rsidTr="00D71FA4">
        <w:tc>
          <w:tcPr>
            <w:tcW w:w="756" w:type="dxa"/>
            <w:shd w:val="clear" w:color="auto" w:fill="auto"/>
          </w:tcPr>
          <w:p w14:paraId="2C482769" w14:textId="77777777" w:rsidR="00D71FA4" w:rsidRPr="009B5B1D" w:rsidRDefault="00D71FA4" w:rsidP="00C95BE1">
            <w:pPr>
              <w:rPr>
                <w:sz w:val="22"/>
                <w:szCs w:val="22"/>
              </w:rPr>
            </w:pPr>
            <w:r w:rsidRPr="009B5B1D">
              <w:rPr>
                <w:sz w:val="22"/>
                <w:szCs w:val="22"/>
              </w:rPr>
              <w:t>1.1.</w:t>
            </w:r>
          </w:p>
        </w:tc>
        <w:tc>
          <w:tcPr>
            <w:tcW w:w="3873" w:type="dxa"/>
            <w:shd w:val="clear" w:color="auto" w:fill="auto"/>
          </w:tcPr>
          <w:p w14:paraId="52727442" w14:textId="3075BE1E" w:rsidR="00D71FA4" w:rsidRPr="00AE3D00" w:rsidRDefault="00D71FA4" w:rsidP="00C95BE1">
            <w:pPr>
              <w:jc w:val="both"/>
              <w:rPr>
                <w:sz w:val="22"/>
                <w:szCs w:val="22"/>
              </w:rPr>
            </w:pPr>
            <w:r w:rsidRPr="00AE3D00">
              <w:rPr>
                <w:sz w:val="22"/>
                <w:szCs w:val="22"/>
              </w:rPr>
              <w:t>4 projektus ir daugiau</w:t>
            </w:r>
            <w:r>
              <w:rPr>
                <w:sz w:val="22"/>
                <w:szCs w:val="22"/>
              </w:rPr>
              <w:t>;</w:t>
            </w:r>
          </w:p>
        </w:tc>
        <w:tc>
          <w:tcPr>
            <w:tcW w:w="1603" w:type="dxa"/>
            <w:shd w:val="clear" w:color="auto" w:fill="auto"/>
          </w:tcPr>
          <w:p w14:paraId="0BE2D8FA" w14:textId="7265A3B4" w:rsidR="00D71FA4" w:rsidRPr="009B5B1D" w:rsidRDefault="00D71FA4" w:rsidP="00C95BE1">
            <w:pPr>
              <w:jc w:val="center"/>
              <w:rPr>
                <w:sz w:val="22"/>
                <w:szCs w:val="22"/>
              </w:rPr>
            </w:pPr>
            <w:r>
              <w:rPr>
                <w:sz w:val="22"/>
                <w:szCs w:val="22"/>
              </w:rPr>
              <w:t>20</w:t>
            </w:r>
          </w:p>
        </w:tc>
        <w:tc>
          <w:tcPr>
            <w:tcW w:w="4111" w:type="dxa"/>
            <w:vMerge/>
            <w:shd w:val="clear" w:color="auto" w:fill="auto"/>
          </w:tcPr>
          <w:p w14:paraId="18AAAFDC" w14:textId="77777777" w:rsidR="00D71FA4" w:rsidRPr="009B5B1D" w:rsidRDefault="00D71FA4" w:rsidP="00C95BE1">
            <w:pPr>
              <w:jc w:val="both"/>
              <w:rPr>
                <w:sz w:val="22"/>
                <w:szCs w:val="22"/>
              </w:rPr>
            </w:pPr>
          </w:p>
        </w:tc>
        <w:tc>
          <w:tcPr>
            <w:tcW w:w="4820" w:type="dxa"/>
            <w:vMerge/>
            <w:shd w:val="clear" w:color="auto" w:fill="auto"/>
          </w:tcPr>
          <w:p w14:paraId="672957DF" w14:textId="77777777" w:rsidR="00D71FA4" w:rsidRPr="009B5B1D" w:rsidRDefault="00D71FA4" w:rsidP="00C95BE1">
            <w:pPr>
              <w:jc w:val="both"/>
              <w:rPr>
                <w:sz w:val="22"/>
                <w:szCs w:val="22"/>
              </w:rPr>
            </w:pPr>
          </w:p>
        </w:tc>
      </w:tr>
      <w:tr w:rsidR="00D71FA4" w:rsidRPr="009B5B1D" w14:paraId="027845D7" w14:textId="77777777" w:rsidTr="00D71FA4">
        <w:tc>
          <w:tcPr>
            <w:tcW w:w="756" w:type="dxa"/>
            <w:shd w:val="clear" w:color="auto" w:fill="auto"/>
          </w:tcPr>
          <w:p w14:paraId="49E67BC9" w14:textId="77777777" w:rsidR="00D71FA4" w:rsidRPr="009B5B1D" w:rsidRDefault="00D71FA4" w:rsidP="00AE3D00">
            <w:pPr>
              <w:rPr>
                <w:sz w:val="22"/>
                <w:szCs w:val="22"/>
              </w:rPr>
            </w:pPr>
            <w:r w:rsidRPr="009B5B1D">
              <w:rPr>
                <w:sz w:val="22"/>
                <w:szCs w:val="22"/>
              </w:rPr>
              <w:t>1.2.</w:t>
            </w:r>
          </w:p>
        </w:tc>
        <w:tc>
          <w:tcPr>
            <w:tcW w:w="3873" w:type="dxa"/>
            <w:shd w:val="clear" w:color="auto" w:fill="auto"/>
          </w:tcPr>
          <w:p w14:paraId="4E79536E" w14:textId="55C1A2E2" w:rsidR="00D71FA4" w:rsidRPr="00AE3D00" w:rsidRDefault="00D71FA4" w:rsidP="00AE3D00">
            <w:pPr>
              <w:jc w:val="both"/>
              <w:rPr>
                <w:sz w:val="22"/>
                <w:szCs w:val="22"/>
              </w:rPr>
            </w:pPr>
            <w:r w:rsidRPr="00AE3D00">
              <w:rPr>
                <w:sz w:val="22"/>
                <w:szCs w:val="22"/>
              </w:rPr>
              <w:t>3 projektus;</w:t>
            </w:r>
          </w:p>
        </w:tc>
        <w:tc>
          <w:tcPr>
            <w:tcW w:w="1603" w:type="dxa"/>
            <w:shd w:val="clear" w:color="auto" w:fill="auto"/>
          </w:tcPr>
          <w:p w14:paraId="1F827DA0" w14:textId="367D3F55" w:rsidR="00D71FA4" w:rsidRPr="009B5B1D" w:rsidRDefault="00D71FA4" w:rsidP="00AE3D00">
            <w:pPr>
              <w:jc w:val="center"/>
              <w:rPr>
                <w:sz w:val="22"/>
                <w:szCs w:val="22"/>
              </w:rPr>
            </w:pPr>
            <w:r>
              <w:rPr>
                <w:sz w:val="22"/>
                <w:szCs w:val="22"/>
              </w:rPr>
              <w:t>15</w:t>
            </w:r>
          </w:p>
        </w:tc>
        <w:tc>
          <w:tcPr>
            <w:tcW w:w="4111" w:type="dxa"/>
            <w:vMerge/>
            <w:shd w:val="clear" w:color="auto" w:fill="auto"/>
          </w:tcPr>
          <w:p w14:paraId="6C1A34B8" w14:textId="77777777" w:rsidR="00D71FA4" w:rsidRPr="009B5B1D" w:rsidRDefault="00D71FA4" w:rsidP="00AE3D00">
            <w:pPr>
              <w:jc w:val="both"/>
              <w:rPr>
                <w:sz w:val="22"/>
                <w:szCs w:val="22"/>
              </w:rPr>
            </w:pPr>
          </w:p>
        </w:tc>
        <w:tc>
          <w:tcPr>
            <w:tcW w:w="4820" w:type="dxa"/>
            <w:vMerge/>
            <w:shd w:val="clear" w:color="auto" w:fill="auto"/>
          </w:tcPr>
          <w:p w14:paraId="44656FA1" w14:textId="77777777" w:rsidR="00D71FA4" w:rsidRPr="009B5B1D" w:rsidRDefault="00D71FA4" w:rsidP="00AE3D00">
            <w:pPr>
              <w:jc w:val="both"/>
              <w:rPr>
                <w:sz w:val="22"/>
                <w:szCs w:val="22"/>
              </w:rPr>
            </w:pPr>
          </w:p>
        </w:tc>
      </w:tr>
      <w:tr w:rsidR="00D71FA4" w:rsidRPr="009B5B1D" w14:paraId="2573F441" w14:textId="77777777" w:rsidTr="00D71FA4">
        <w:tc>
          <w:tcPr>
            <w:tcW w:w="756" w:type="dxa"/>
            <w:shd w:val="clear" w:color="auto" w:fill="auto"/>
          </w:tcPr>
          <w:p w14:paraId="5B1BEE1E" w14:textId="08108949" w:rsidR="00D71FA4" w:rsidRPr="009B5B1D" w:rsidRDefault="00D71FA4" w:rsidP="00AE3D00">
            <w:pPr>
              <w:rPr>
                <w:sz w:val="22"/>
                <w:szCs w:val="22"/>
              </w:rPr>
            </w:pPr>
            <w:r>
              <w:rPr>
                <w:sz w:val="22"/>
                <w:szCs w:val="22"/>
              </w:rPr>
              <w:t>1.3.</w:t>
            </w:r>
          </w:p>
        </w:tc>
        <w:tc>
          <w:tcPr>
            <w:tcW w:w="3873" w:type="dxa"/>
            <w:shd w:val="clear" w:color="auto" w:fill="auto"/>
          </w:tcPr>
          <w:p w14:paraId="598AEAC3" w14:textId="539CBA00" w:rsidR="00D71FA4" w:rsidRPr="00AE3D00" w:rsidRDefault="00D71FA4" w:rsidP="00AE3D00">
            <w:pPr>
              <w:jc w:val="both"/>
              <w:rPr>
                <w:sz w:val="22"/>
                <w:szCs w:val="22"/>
              </w:rPr>
            </w:pPr>
            <w:r w:rsidRPr="00AE3D00">
              <w:rPr>
                <w:sz w:val="22"/>
                <w:szCs w:val="22"/>
              </w:rPr>
              <w:t>2 projektus;</w:t>
            </w:r>
          </w:p>
        </w:tc>
        <w:tc>
          <w:tcPr>
            <w:tcW w:w="1603" w:type="dxa"/>
            <w:shd w:val="clear" w:color="auto" w:fill="auto"/>
          </w:tcPr>
          <w:p w14:paraId="415D20F8" w14:textId="7334E2AD" w:rsidR="00D71FA4" w:rsidRPr="009B5B1D" w:rsidRDefault="00D71FA4" w:rsidP="00AE3D00">
            <w:pPr>
              <w:jc w:val="center"/>
              <w:rPr>
                <w:sz w:val="22"/>
                <w:szCs w:val="22"/>
              </w:rPr>
            </w:pPr>
            <w:r>
              <w:rPr>
                <w:sz w:val="22"/>
                <w:szCs w:val="22"/>
              </w:rPr>
              <w:t>10</w:t>
            </w:r>
          </w:p>
        </w:tc>
        <w:tc>
          <w:tcPr>
            <w:tcW w:w="4111" w:type="dxa"/>
            <w:vMerge/>
            <w:shd w:val="clear" w:color="auto" w:fill="auto"/>
          </w:tcPr>
          <w:p w14:paraId="2CC693AD" w14:textId="77777777" w:rsidR="00D71FA4" w:rsidRPr="009B5B1D" w:rsidRDefault="00D71FA4" w:rsidP="00AE3D00">
            <w:pPr>
              <w:jc w:val="both"/>
              <w:rPr>
                <w:sz w:val="22"/>
                <w:szCs w:val="22"/>
              </w:rPr>
            </w:pPr>
          </w:p>
        </w:tc>
        <w:tc>
          <w:tcPr>
            <w:tcW w:w="4820" w:type="dxa"/>
            <w:vMerge/>
            <w:shd w:val="clear" w:color="auto" w:fill="auto"/>
          </w:tcPr>
          <w:p w14:paraId="591C158F" w14:textId="77777777" w:rsidR="00D71FA4" w:rsidRPr="009B5B1D" w:rsidRDefault="00D71FA4" w:rsidP="00AE3D00">
            <w:pPr>
              <w:jc w:val="both"/>
              <w:rPr>
                <w:sz w:val="22"/>
                <w:szCs w:val="22"/>
              </w:rPr>
            </w:pPr>
          </w:p>
        </w:tc>
      </w:tr>
      <w:tr w:rsidR="00D71FA4" w:rsidRPr="009B5B1D" w14:paraId="726C6858" w14:textId="77777777" w:rsidTr="00D71FA4">
        <w:tc>
          <w:tcPr>
            <w:tcW w:w="756" w:type="dxa"/>
            <w:shd w:val="clear" w:color="auto" w:fill="auto"/>
          </w:tcPr>
          <w:p w14:paraId="4D39978C" w14:textId="572C5C0B" w:rsidR="00D71FA4" w:rsidRDefault="008276DF" w:rsidP="00AE3D00">
            <w:pPr>
              <w:rPr>
                <w:sz w:val="22"/>
                <w:szCs w:val="22"/>
              </w:rPr>
            </w:pPr>
            <w:r>
              <w:rPr>
                <w:sz w:val="22"/>
                <w:szCs w:val="22"/>
              </w:rPr>
              <w:t>1.4.</w:t>
            </w:r>
          </w:p>
        </w:tc>
        <w:tc>
          <w:tcPr>
            <w:tcW w:w="3873" w:type="dxa"/>
            <w:shd w:val="clear" w:color="auto" w:fill="auto"/>
          </w:tcPr>
          <w:p w14:paraId="3577C248" w14:textId="44ACFE74" w:rsidR="00D71FA4" w:rsidRPr="00AE3D00" w:rsidRDefault="00D71FA4" w:rsidP="00AE3D00">
            <w:pPr>
              <w:jc w:val="both"/>
              <w:rPr>
                <w:sz w:val="22"/>
                <w:szCs w:val="22"/>
              </w:rPr>
            </w:pPr>
            <w:r w:rsidRPr="00AE3D00">
              <w:rPr>
                <w:sz w:val="22"/>
                <w:szCs w:val="22"/>
              </w:rPr>
              <w:t>1 projektą.</w:t>
            </w:r>
          </w:p>
        </w:tc>
        <w:tc>
          <w:tcPr>
            <w:tcW w:w="1603" w:type="dxa"/>
            <w:shd w:val="clear" w:color="auto" w:fill="auto"/>
          </w:tcPr>
          <w:p w14:paraId="4E6517A0" w14:textId="4EE8EA47" w:rsidR="00D71FA4" w:rsidRDefault="00D71FA4" w:rsidP="00AE3D00">
            <w:pPr>
              <w:jc w:val="center"/>
              <w:rPr>
                <w:sz w:val="22"/>
                <w:szCs w:val="22"/>
              </w:rPr>
            </w:pPr>
            <w:r>
              <w:rPr>
                <w:sz w:val="22"/>
                <w:szCs w:val="22"/>
              </w:rPr>
              <w:t>5</w:t>
            </w:r>
          </w:p>
        </w:tc>
        <w:tc>
          <w:tcPr>
            <w:tcW w:w="4111" w:type="dxa"/>
            <w:vMerge/>
            <w:shd w:val="clear" w:color="auto" w:fill="auto"/>
          </w:tcPr>
          <w:p w14:paraId="17483C4E" w14:textId="77777777" w:rsidR="00D71FA4" w:rsidRPr="009B5B1D" w:rsidRDefault="00D71FA4" w:rsidP="00AE3D00">
            <w:pPr>
              <w:jc w:val="both"/>
              <w:rPr>
                <w:sz w:val="22"/>
                <w:szCs w:val="22"/>
              </w:rPr>
            </w:pPr>
          </w:p>
        </w:tc>
        <w:tc>
          <w:tcPr>
            <w:tcW w:w="4820" w:type="dxa"/>
            <w:vMerge/>
            <w:shd w:val="clear" w:color="auto" w:fill="auto"/>
          </w:tcPr>
          <w:p w14:paraId="493E3462" w14:textId="77777777" w:rsidR="00D71FA4" w:rsidRPr="009B5B1D" w:rsidRDefault="00D71FA4" w:rsidP="00AE3D00">
            <w:pPr>
              <w:jc w:val="both"/>
              <w:rPr>
                <w:sz w:val="22"/>
                <w:szCs w:val="22"/>
              </w:rPr>
            </w:pPr>
          </w:p>
        </w:tc>
      </w:tr>
      <w:tr w:rsidR="002D047E" w:rsidRPr="009B5B1D" w14:paraId="37A4DCBE" w14:textId="77777777" w:rsidTr="00D71FA4">
        <w:tc>
          <w:tcPr>
            <w:tcW w:w="756" w:type="dxa"/>
            <w:shd w:val="clear" w:color="auto" w:fill="auto"/>
          </w:tcPr>
          <w:p w14:paraId="33C74D8A" w14:textId="223A2400" w:rsidR="002D047E" w:rsidRPr="00AE3D00" w:rsidRDefault="002D047E" w:rsidP="002D047E">
            <w:pPr>
              <w:rPr>
                <w:b/>
                <w:sz w:val="22"/>
                <w:szCs w:val="22"/>
              </w:rPr>
            </w:pPr>
            <w:r w:rsidRPr="00AE3D00">
              <w:rPr>
                <w:b/>
                <w:sz w:val="22"/>
                <w:szCs w:val="22"/>
              </w:rPr>
              <w:t>2.</w:t>
            </w:r>
          </w:p>
        </w:tc>
        <w:tc>
          <w:tcPr>
            <w:tcW w:w="3873" w:type="dxa"/>
            <w:shd w:val="clear" w:color="auto" w:fill="auto"/>
          </w:tcPr>
          <w:p w14:paraId="7FF66A31" w14:textId="14636AF5" w:rsidR="002D047E" w:rsidRPr="00AE3D00" w:rsidRDefault="002D047E" w:rsidP="00AD1997">
            <w:pPr>
              <w:jc w:val="both"/>
              <w:rPr>
                <w:b/>
                <w:sz w:val="22"/>
                <w:szCs w:val="22"/>
              </w:rPr>
            </w:pPr>
            <w:r w:rsidRPr="00AE3D00">
              <w:rPr>
                <w:b/>
                <w:sz w:val="22"/>
                <w:szCs w:val="22"/>
              </w:rPr>
              <w:t xml:space="preserve">Į projektą įtrauktos suinteresuotos gyventojų grupės </w:t>
            </w:r>
            <w:r w:rsidRPr="00D05849">
              <w:rPr>
                <w:i/>
                <w:sz w:val="22"/>
                <w:szCs w:val="22"/>
              </w:rPr>
              <w:t>(suinteresuotos grupės vertinamos pagal projekto tikslą ir pobūdį; projekto idėja pristatyta suinteresuotų gyventojų grupių renginiuose, dokumentais patvirtintas poreikis)</w:t>
            </w:r>
            <w:r w:rsidR="00D05849">
              <w:rPr>
                <w:i/>
                <w:sz w:val="22"/>
                <w:szCs w:val="22"/>
              </w:rPr>
              <w:t>.</w:t>
            </w:r>
          </w:p>
        </w:tc>
        <w:tc>
          <w:tcPr>
            <w:tcW w:w="1603" w:type="dxa"/>
            <w:shd w:val="clear" w:color="auto" w:fill="auto"/>
          </w:tcPr>
          <w:p w14:paraId="2B54C972" w14:textId="1762FCA3" w:rsidR="002D047E" w:rsidRPr="00AE3D00" w:rsidRDefault="002D047E" w:rsidP="002D047E">
            <w:pPr>
              <w:jc w:val="center"/>
              <w:rPr>
                <w:b/>
                <w:sz w:val="22"/>
                <w:szCs w:val="22"/>
              </w:rPr>
            </w:pPr>
            <w:r>
              <w:rPr>
                <w:b/>
                <w:sz w:val="22"/>
                <w:szCs w:val="22"/>
              </w:rPr>
              <w:t>20</w:t>
            </w:r>
          </w:p>
        </w:tc>
        <w:tc>
          <w:tcPr>
            <w:tcW w:w="4111" w:type="dxa"/>
            <w:shd w:val="clear" w:color="auto" w:fill="auto"/>
          </w:tcPr>
          <w:p w14:paraId="6EC0E6C3" w14:textId="6BCE3483" w:rsidR="002D047E" w:rsidRPr="009B5B1D" w:rsidRDefault="002D047E" w:rsidP="002D047E">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dalies informaciją ir jai pagrįsti </w:t>
            </w:r>
            <w:r w:rsidRPr="00903AF0">
              <w:rPr>
                <w:sz w:val="22"/>
                <w:szCs w:val="22"/>
              </w:rPr>
              <w:t xml:space="preserve">pareiškėjo pateiktus dokumentus (tinkami dokumentai, yra </w:t>
            </w:r>
            <w:proofErr w:type="spellStart"/>
            <w:r w:rsidRPr="00903AF0">
              <w:rPr>
                <w:sz w:val="22"/>
                <w:szCs w:val="22"/>
              </w:rPr>
              <w:t>suintersuotų</w:t>
            </w:r>
            <w:proofErr w:type="spellEnd"/>
            <w:r w:rsidRPr="00903AF0">
              <w:rPr>
                <w:sz w:val="22"/>
                <w:szCs w:val="22"/>
              </w:rPr>
              <w:t xml:space="preserve"> gyventojų grupių susitikimų dalyvių registracijos dokumentai ir darbotvarkės; projekto poreikio apklausos; projekto darbo grupės dokumentai, iš kurių galima įsitikinti, kad suinteresuotų grupių atstovai dalyvavo sprendžiant projekto klausimus).</w:t>
            </w:r>
          </w:p>
        </w:tc>
        <w:tc>
          <w:tcPr>
            <w:tcW w:w="4820" w:type="dxa"/>
            <w:shd w:val="clear" w:color="auto" w:fill="auto"/>
          </w:tcPr>
          <w:p w14:paraId="6EDD1755" w14:textId="77777777" w:rsidR="00D71FA4" w:rsidRPr="004E64FE" w:rsidRDefault="002D047E" w:rsidP="002D047E">
            <w:pPr>
              <w:jc w:val="both"/>
              <w:rPr>
                <w:sz w:val="22"/>
                <w:szCs w:val="22"/>
              </w:rPr>
            </w:pPr>
            <w:r w:rsidRPr="004E64FE">
              <w:rPr>
                <w:sz w:val="22"/>
                <w:szCs w:val="22"/>
              </w:rPr>
              <w:t xml:space="preserve">Pagal vietos projekto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4E64FE">
              <w:rPr>
                <w:sz w:val="22"/>
                <w:szCs w:val="22"/>
              </w:rPr>
              <w:t>suintersuotų</w:t>
            </w:r>
            <w:proofErr w:type="spellEnd"/>
            <w:r w:rsidRPr="004E64FE">
              <w:rPr>
                <w:sz w:val="22"/>
                <w:szCs w:val="22"/>
              </w:rPr>
              <w:t xml:space="preserve"> gyventojų grupių susitikimų dalyvių registracijos dokumentai ir darbotvarkės; projekto darbo grupės dokumentai, iš kurių galima įsitikinti, kad suinteresuotų grupių atstovai dalyvavo sprendžiant projekto klausimus). </w:t>
            </w:r>
          </w:p>
          <w:p w14:paraId="7961CA90" w14:textId="32D50FB1" w:rsidR="002D047E" w:rsidRPr="009B5B1D" w:rsidRDefault="002D047E" w:rsidP="002D047E">
            <w:pPr>
              <w:jc w:val="both"/>
              <w:rPr>
                <w:sz w:val="22"/>
                <w:szCs w:val="22"/>
              </w:rPr>
            </w:pPr>
            <w:r w:rsidRPr="004E64FE">
              <w:rPr>
                <w:sz w:val="22"/>
                <w:szCs w:val="22"/>
              </w:rPr>
              <w:t>Taip pat pagal kontroliuojančių institucijų pateiktas patikrų išvadas.</w:t>
            </w:r>
          </w:p>
        </w:tc>
      </w:tr>
      <w:tr w:rsidR="00D71FA4" w:rsidRPr="009B5B1D" w14:paraId="1E67F0B9" w14:textId="77777777" w:rsidTr="00D71FA4">
        <w:tc>
          <w:tcPr>
            <w:tcW w:w="756" w:type="dxa"/>
            <w:shd w:val="clear" w:color="auto" w:fill="auto"/>
          </w:tcPr>
          <w:p w14:paraId="5D09081D" w14:textId="252B116E" w:rsidR="00D71FA4" w:rsidRPr="00AE3D00" w:rsidRDefault="00D71FA4" w:rsidP="00D71FA4">
            <w:pPr>
              <w:rPr>
                <w:b/>
                <w:sz w:val="22"/>
                <w:szCs w:val="22"/>
              </w:rPr>
            </w:pPr>
            <w:r>
              <w:rPr>
                <w:b/>
                <w:sz w:val="22"/>
                <w:szCs w:val="22"/>
              </w:rPr>
              <w:t>3.</w:t>
            </w:r>
          </w:p>
        </w:tc>
        <w:tc>
          <w:tcPr>
            <w:tcW w:w="3873" w:type="dxa"/>
            <w:shd w:val="clear" w:color="auto" w:fill="auto"/>
          </w:tcPr>
          <w:p w14:paraId="37F6344B" w14:textId="11B62B59" w:rsidR="00D71FA4" w:rsidRDefault="00D71FA4" w:rsidP="00D71FA4">
            <w:pPr>
              <w:jc w:val="both"/>
              <w:rPr>
                <w:i/>
                <w:sz w:val="22"/>
                <w:szCs w:val="22"/>
              </w:rPr>
            </w:pPr>
            <w:r w:rsidRPr="00711CD4">
              <w:rPr>
                <w:b/>
                <w:sz w:val="22"/>
                <w:szCs w:val="22"/>
              </w:rPr>
              <w:t>Projekte numatyta santykinai mažesnė paramos investicija sąlyginei naujai darbo vietai sukurti</w:t>
            </w:r>
            <w:r>
              <w:rPr>
                <w:b/>
                <w:i/>
                <w:sz w:val="22"/>
                <w:szCs w:val="22"/>
              </w:rPr>
              <w:t xml:space="preserve">, proc. </w:t>
            </w:r>
            <w:r w:rsidRPr="00711CD4">
              <w:rPr>
                <w:i/>
                <w:sz w:val="22"/>
                <w:szCs w:val="22"/>
              </w:rPr>
              <w:t xml:space="preserve"> </w:t>
            </w:r>
            <w:r w:rsidRPr="00711CD4">
              <w:rPr>
                <w:i/>
                <w:sz w:val="22"/>
                <w:szCs w:val="22"/>
              </w:rPr>
              <w:lastRenderedPageBreak/>
              <w:t>(skaičiuojama proc. nuo maksimalios galimos paramos sumos – 50</w:t>
            </w:r>
            <w:r w:rsidR="000971EA">
              <w:rPr>
                <w:i/>
                <w:sz w:val="22"/>
                <w:szCs w:val="22"/>
              </w:rPr>
              <w:t> </w:t>
            </w:r>
            <w:r w:rsidRPr="00711CD4">
              <w:rPr>
                <w:i/>
                <w:sz w:val="22"/>
                <w:szCs w:val="22"/>
              </w:rPr>
              <w:t>000</w:t>
            </w:r>
            <w:r w:rsidR="000971EA">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D71FA4" w14:paraId="5EB4F2BC" w14:textId="77777777" w:rsidTr="00531604">
              <w:tc>
                <w:tcPr>
                  <w:tcW w:w="691" w:type="dxa"/>
                  <w:vMerge w:val="restart"/>
                </w:tcPr>
                <w:p w14:paraId="7B40F490" w14:textId="77777777" w:rsidR="00D71FA4" w:rsidRDefault="00D71FA4" w:rsidP="00D71FA4">
                  <w:pPr>
                    <w:spacing w:before="120"/>
                    <w:jc w:val="right"/>
                    <w:rPr>
                      <w:i/>
                      <w:sz w:val="22"/>
                      <w:szCs w:val="22"/>
                    </w:rPr>
                  </w:pPr>
                  <w:r w:rsidRPr="00711CD4">
                    <w:rPr>
                      <w:i/>
                      <w:sz w:val="22"/>
                      <w:szCs w:val="22"/>
                    </w:rPr>
                    <w:t>X=</w:t>
                  </w:r>
                </w:p>
              </w:tc>
              <w:tc>
                <w:tcPr>
                  <w:tcW w:w="1280" w:type="dxa"/>
                </w:tcPr>
                <w:p w14:paraId="05F337EB" w14:textId="77777777" w:rsidR="00D71FA4" w:rsidRPr="00711CD4" w:rsidRDefault="00D71FA4" w:rsidP="00D71FA4">
                  <w:pPr>
                    <w:jc w:val="both"/>
                    <w:rPr>
                      <w:i/>
                      <w:sz w:val="22"/>
                      <w:szCs w:val="22"/>
                      <w:u w:val="single"/>
                    </w:rPr>
                  </w:pPr>
                  <w:r w:rsidRPr="00711CD4">
                    <w:rPr>
                      <w:i/>
                      <w:sz w:val="22"/>
                      <w:szCs w:val="22"/>
                      <w:u w:val="single"/>
                    </w:rPr>
                    <w:t>100 x PPS</w:t>
                  </w:r>
                </w:p>
              </w:tc>
            </w:tr>
            <w:tr w:rsidR="00D71FA4" w14:paraId="586823B7" w14:textId="77777777" w:rsidTr="00531604">
              <w:tc>
                <w:tcPr>
                  <w:tcW w:w="691" w:type="dxa"/>
                  <w:vMerge/>
                </w:tcPr>
                <w:p w14:paraId="5ED0F142" w14:textId="77777777" w:rsidR="00D71FA4" w:rsidRDefault="00D71FA4" w:rsidP="00D71FA4">
                  <w:pPr>
                    <w:jc w:val="both"/>
                    <w:rPr>
                      <w:i/>
                      <w:sz w:val="22"/>
                      <w:szCs w:val="22"/>
                    </w:rPr>
                  </w:pPr>
                </w:p>
              </w:tc>
              <w:tc>
                <w:tcPr>
                  <w:tcW w:w="1280" w:type="dxa"/>
                </w:tcPr>
                <w:p w14:paraId="10C45E73" w14:textId="77777777" w:rsidR="00D71FA4" w:rsidRDefault="00D71FA4" w:rsidP="00D71FA4">
                  <w:pPr>
                    <w:jc w:val="both"/>
                    <w:rPr>
                      <w:i/>
                      <w:sz w:val="22"/>
                      <w:szCs w:val="22"/>
                    </w:rPr>
                  </w:pPr>
                  <w:r w:rsidRPr="00711CD4">
                    <w:rPr>
                      <w:i/>
                      <w:sz w:val="22"/>
                      <w:szCs w:val="22"/>
                    </w:rPr>
                    <w:t xml:space="preserve">50000 x DV </w:t>
                  </w:r>
                </w:p>
              </w:tc>
            </w:tr>
          </w:tbl>
          <w:p w14:paraId="2E2EF754" w14:textId="77777777" w:rsidR="00D71FA4" w:rsidRDefault="00D71FA4" w:rsidP="00D71FA4">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3E89156E" w14:textId="0DBD2DFC" w:rsidR="00D71FA4" w:rsidRPr="00D71FA4" w:rsidRDefault="00D71FA4" w:rsidP="00D71FA4">
            <w:pPr>
              <w:rPr>
                <w:sz w:val="22"/>
                <w:szCs w:val="22"/>
                <w:highlight w:val="yellow"/>
              </w:rPr>
            </w:pPr>
            <w:r w:rsidRPr="00D71FA4">
              <w:rPr>
                <w:sz w:val="22"/>
                <w:szCs w:val="22"/>
              </w:rPr>
              <w:t>Šis atrankos kriterijus detalizuojamas taip:</w:t>
            </w:r>
          </w:p>
        </w:tc>
        <w:tc>
          <w:tcPr>
            <w:tcW w:w="1603" w:type="dxa"/>
            <w:shd w:val="clear" w:color="auto" w:fill="auto"/>
          </w:tcPr>
          <w:p w14:paraId="2C07EF15" w14:textId="01CF80A3" w:rsidR="00D71FA4" w:rsidRDefault="00D71FA4" w:rsidP="00D71FA4">
            <w:pPr>
              <w:jc w:val="center"/>
              <w:rPr>
                <w:b/>
                <w:sz w:val="22"/>
                <w:szCs w:val="22"/>
              </w:rPr>
            </w:pPr>
            <w:r>
              <w:rPr>
                <w:b/>
                <w:sz w:val="22"/>
                <w:szCs w:val="22"/>
              </w:rPr>
              <w:lastRenderedPageBreak/>
              <w:t xml:space="preserve">20 </w:t>
            </w:r>
          </w:p>
        </w:tc>
        <w:tc>
          <w:tcPr>
            <w:tcW w:w="4111" w:type="dxa"/>
            <w:vMerge w:val="restart"/>
            <w:shd w:val="clear" w:color="auto" w:fill="auto"/>
          </w:tcPr>
          <w:p w14:paraId="798716CD" w14:textId="506F97D2" w:rsidR="00D71FA4" w:rsidRPr="004E4A9F" w:rsidRDefault="00D71FA4" w:rsidP="00D71FA4">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2, 3,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w:t>
            </w:r>
            <w:r w:rsidRPr="004E4A9F">
              <w:rPr>
                <w:sz w:val="22"/>
                <w:szCs w:val="22"/>
              </w:rPr>
              <w:t xml:space="preserve">įsipareigojimus; vietos projekto verslo plano </w:t>
            </w:r>
            <w:r w:rsidRPr="004E4A9F">
              <w:rPr>
                <w:sz w:val="22"/>
                <w:szCs w:val="22"/>
              </w:rPr>
              <w:lastRenderedPageBreak/>
              <w:t>(FSA 3 priedas) 1</w:t>
            </w:r>
            <w:r w:rsidR="00D05849">
              <w:rPr>
                <w:sz w:val="22"/>
                <w:szCs w:val="22"/>
              </w:rPr>
              <w:t xml:space="preserve">, 2, </w:t>
            </w:r>
            <w:r w:rsidRPr="004E4A9F">
              <w:rPr>
                <w:sz w:val="22"/>
                <w:szCs w:val="22"/>
              </w:rPr>
              <w:t>4 dalių informaciją ir jai pagrįsti teikiamus duomenis.</w:t>
            </w:r>
          </w:p>
          <w:p w14:paraId="476BD577" w14:textId="29FD67E2" w:rsidR="00D71FA4" w:rsidRPr="009B5B1D" w:rsidRDefault="00D71FA4" w:rsidP="00D71FA4">
            <w:pPr>
              <w:jc w:val="both"/>
              <w:rPr>
                <w:sz w:val="22"/>
                <w:szCs w:val="22"/>
              </w:rPr>
            </w:pPr>
          </w:p>
        </w:tc>
        <w:tc>
          <w:tcPr>
            <w:tcW w:w="4820" w:type="dxa"/>
            <w:vMerge w:val="restart"/>
            <w:shd w:val="clear" w:color="auto" w:fill="auto"/>
          </w:tcPr>
          <w:p w14:paraId="4E829E2C" w14:textId="77777777" w:rsidR="00D71FA4" w:rsidRPr="005C5574" w:rsidRDefault="00D71FA4" w:rsidP="00D71FA4">
            <w:pPr>
              <w:jc w:val="both"/>
              <w:rPr>
                <w:sz w:val="22"/>
                <w:szCs w:val="22"/>
              </w:rPr>
            </w:pPr>
            <w:r w:rsidRPr="005C5574">
              <w:rPr>
                <w:sz w:val="22"/>
                <w:szCs w:val="22"/>
              </w:rPr>
              <w:lastRenderedPageBreak/>
              <w:t xml:space="preserve">Pagal vietos projekto ataskaitas ir jų priedus, kuriuose teikiama informacija apie per projektą sukurtas darbo vietas, teikiami dokumentai šiai </w:t>
            </w:r>
            <w:r w:rsidRPr="005C5574">
              <w:rPr>
                <w:sz w:val="22"/>
                <w:szCs w:val="22"/>
              </w:rPr>
              <w:lastRenderedPageBreak/>
              <w:t>informacijai pagrįsti: pareigybių sąrašas ir pareigybės (-</w:t>
            </w:r>
            <w:proofErr w:type="spellStart"/>
            <w:r w:rsidRPr="005C5574">
              <w:rPr>
                <w:sz w:val="22"/>
                <w:szCs w:val="22"/>
              </w:rPr>
              <w:t>ių</w:t>
            </w:r>
            <w:proofErr w:type="spellEnd"/>
            <w:r w:rsidRPr="005C5574">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EE91219" w14:textId="4B757175" w:rsidR="00D71FA4" w:rsidRPr="009B5B1D" w:rsidRDefault="00D71FA4" w:rsidP="00D71FA4">
            <w:pPr>
              <w:jc w:val="both"/>
              <w:rPr>
                <w:sz w:val="22"/>
                <w:szCs w:val="22"/>
              </w:rPr>
            </w:pPr>
            <w:r w:rsidRPr="005C5574">
              <w:rPr>
                <w:sz w:val="22"/>
                <w:szCs w:val="22"/>
              </w:rPr>
              <w:t>Taip pat bus vertinama pagal kontroliuojančių institucijų pateiktas patikrų išvadas</w:t>
            </w:r>
            <w:r w:rsidRPr="00592270">
              <w:rPr>
                <w:color w:val="FF0000"/>
                <w:sz w:val="22"/>
                <w:szCs w:val="22"/>
              </w:rPr>
              <w:t>.</w:t>
            </w:r>
          </w:p>
        </w:tc>
      </w:tr>
      <w:tr w:rsidR="00D71FA4" w:rsidRPr="0051434E" w14:paraId="51BDB192" w14:textId="77777777" w:rsidTr="00D71FA4">
        <w:tc>
          <w:tcPr>
            <w:tcW w:w="756" w:type="dxa"/>
            <w:shd w:val="clear" w:color="auto" w:fill="auto"/>
          </w:tcPr>
          <w:p w14:paraId="66E653CD" w14:textId="5FBA6F1F" w:rsidR="00D71FA4" w:rsidRPr="00AD1997" w:rsidRDefault="00AD1997" w:rsidP="00AE3D00">
            <w:pPr>
              <w:rPr>
                <w:sz w:val="22"/>
                <w:szCs w:val="22"/>
              </w:rPr>
            </w:pPr>
            <w:r w:rsidRPr="00AD1997">
              <w:rPr>
                <w:sz w:val="22"/>
                <w:szCs w:val="22"/>
              </w:rPr>
              <w:lastRenderedPageBreak/>
              <w:t>3.1.</w:t>
            </w:r>
          </w:p>
        </w:tc>
        <w:tc>
          <w:tcPr>
            <w:tcW w:w="3873" w:type="dxa"/>
            <w:shd w:val="clear" w:color="auto" w:fill="auto"/>
          </w:tcPr>
          <w:p w14:paraId="2D29CB4C" w14:textId="1C500D99" w:rsidR="00D71FA4" w:rsidRPr="0051434E" w:rsidRDefault="00D71FA4" w:rsidP="0051434E">
            <w:pPr>
              <w:rPr>
                <w:b/>
                <w:sz w:val="22"/>
                <w:szCs w:val="22"/>
              </w:rPr>
            </w:pPr>
            <w:r w:rsidRPr="0051434E">
              <w:rPr>
                <w:sz w:val="22"/>
                <w:szCs w:val="22"/>
              </w:rPr>
              <w:t xml:space="preserve">30 proc. (imtinai) ir mažiau; </w:t>
            </w:r>
          </w:p>
        </w:tc>
        <w:tc>
          <w:tcPr>
            <w:tcW w:w="1603" w:type="dxa"/>
            <w:shd w:val="clear" w:color="auto" w:fill="auto"/>
          </w:tcPr>
          <w:p w14:paraId="3768E4B2" w14:textId="553DA362" w:rsidR="00D71FA4" w:rsidRPr="0051434E" w:rsidRDefault="00D71FA4" w:rsidP="00AE3D00">
            <w:pPr>
              <w:jc w:val="center"/>
              <w:rPr>
                <w:sz w:val="22"/>
                <w:szCs w:val="22"/>
              </w:rPr>
            </w:pPr>
            <w:r w:rsidRPr="0051434E">
              <w:rPr>
                <w:sz w:val="22"/>
                <w:szCs w:val="22"/>
              </w:rPr>
              <w:t>20</w:t>
            </w:r>
          </w:p>
        </w:tc>
        <w:tc>
          <w:tcPr>
            <w:tcW w:w="4111" w:type="dxa"/>
            <w:vMerge/>
            <w:shd w:val="clear" w:color="auto" w:fill="auto"/>
          </w:tcPr>
          <w:p w14:paraId="4E1A6272" w14:textId="77777777" w:rsidR="00D71FA4" w:rsidRPr="0051434E" w:rsidRDefault="00D71FA4" w:rsidP="00AE3D00">
            <w:pPr>
              <w:jc w:val="both"/>
              <w:rPr>
                <w:sz w:val="22"/>
                <w:szCs w:val="22"/>
              </w:rPr>
            </w:pPr>
          </w:p>
        </w:tc>
        <w:tc>
          <w:tcPr>
            <w:tcW w:w="4820" w:type="dxa"/>
            <w:vMerge/>
            <w:shd w:val="clear" w:color="auto" w:fill="auto"/>
          </w:tcPr>
          <w:p w14:paraId="653F8AD3" w14:textId="77777777" w:rsidR="00D71FA4" w:rsidRPr="0051434E" w:rsidRDefault="00D71FA4" w:rsidP="00AE3D00">
            <w:pPr>
              <w:jc w:val="both"/>
              <w:rPr>
                <w:sz w:val="22"/>
                <w:szCs w:val="22"/>
              </w:rPr>
            </w:pPr>
          </w:p>
        </w:tc>
      </w:tr>
      <w:tr w:rsidR="00D71FA4" w:rsidRPr="0051434E" w14:paraId="7190DF85" w14:textId="77777777" w:rsidTr="00D71FA4">
        <w:tc>
          <w:tcPr>
            <w:tcW w:w="756" w:type="dxa"/>
            <w:shd w:val="clear" w:color="auto" w:fill="auto"/>
          </w:tcPr>
          <w:p w14:paraId="62B34A19" w14:textId="4B9B614C" w:rsidR="00D71FA4" w:rsidRPr="00AD1997" w:rsidRDefault="00AD1997" w:rsidP="00AE3D00">
            <w:pPr>
              <w:rPr>
                <w:sz w:val="22"/>
                <w:szCs w:val="22"/>
              </w:rPr>
            </w:pPr>
            <w:r>
              <w:rPr>
                <w:sz w:val="22"/>
                <w:szCs w:val="22"/>
              </w:rPr>
              <w:t>3.2.</w:t>
            </w:r>
          </w:p>
        </w:tc>
        <w:tc>
          <w:tcPr>
            <w:tcW w:w="3873" w:type="dxa"/>
            <w:shd w:val="clear" w:color="auto" w:fill="auto"/>
          </w:tcPr>
          <w:p w14:paraId="132E87F6" w14:textId="61E57320" w:rsidR="00D71FA4" w:rsidRPr="0051434E" w:rsidRDefault="00D71FA4" w:rsidP="0051434E">
            <w:pPr>
              <w:rPr>
                <w:b/>
                <w:sz w:val="22"/>
                <w:szCs w:val="22"/>
              </w:rPr>
            </w:pPr>
            <w:r w:rsidRPr="0051434E">
              <w:rPr>
                <w:sz w:val="22"/>
                <w:szCs w:val="22"/>
              </w:rPr>
              <w:t xml:space="preserve">nuo 30 proc. iki 50 proc. (imtinai); </w:t>
            </w:r>
          </w:p>
        </w:tc>
        <w:tc>
          <w:tcPr>
            <w:tcW w:w="1603" w:type="dxa"/>
            <w:shd w:val="clear" w:color="auto" w:fill="auto"/>
          </w:tcPr>
          <w:p w14:paraId="7B22AAE6" w14:textId="187246BB" w:rsidR="00D71FA4" w:rsidRPr="0051434E" w:rsidRDefault="00D71FA4" w:rsidP="00AE3D00">
            <w:pPr>
              <w:jc w:val="center"/>
              <w:rPr>
                <w:sz w:val="22"/>
                <w:szCs w:val="22"/>
              </w:rPr>
            </w:pPr>
            <w:r w:rsidRPr="0051434E">
              <w:rPr>
                <w:sz w:val="22"/>
                <w:szCs w:val="22"/>
              </w:rPr>
              <w:t>15</w:t>
            </w:r>
          </w:p>
        </w:tc>
        <w:tc>
          <w:tcPr>
            <w:tcW w:w="4111" w:type="dxa"/>
            <w:vMerge/>
            <w:shd w:val="clear" w:color="auto" w:fill="auto"/>
          </w:tcPr>
          <w:p w14:paraId="7C034525" w14:textId="77777777" w:rsidR="00D71FA4" w:rsidRPr="0051434E" w:rsidRDefault="00D71FA4" w:rsidP="00AE3D00">
            <w:pPr>
              <w:jc w:val="both"/>
              <w:rPr>
                <w:sz w:val="22"/>
                <w:szCs w:val="22"/>
              </w:rPr>
            </w:pPr>
          </w:p>
        </w:tc>
        <w:tc>
          <w:tcPr>
            <w:tcW w:w="4820" w:type="dxa"/>
            <w:vMerge/>
            <w:shd w:val="clear" w:color="auto" w:fill="auto"/>
          </w:tcPr>
          <w:p w14:paraId="24808591" w14:textId="77777777" w:rsidR="00D71FA4" w:rsidRPr="0051434E" w:rsidRDefault="00D71FA4" w:rsidP="00AE3D00">
            <w:pPr>
              <w:jc w:val="both"/>
              <w:rPr>
                <w:sz w:val="22"/>
                <w:szCs w:val="22"/>
              </w:rPr>
            </w:pPr>
          </w:p>
        </w:tc>
      </w:tr>
      <w:tr w:rsidR="00D71FA4" w:rsidRPr="0051434E" w14:paraId="377B60FC" w14:textId="77777777" w:rsidTr="00D71FA4">
        <w:tc>
          <w:tcPr>
            <w:tcW w:w="756" w:type="dxa"/>
            <w:shd w:val="clear" w:color="auto" w:fill="auto"/>
          </w:tcPr>
          <w:p w14:paraId="6DA483D4" w14:textId="3C8B504F" w:rsidR="00D71FA4" w:rsidRPr="00AD1997" w:rsidRDefault="00AD1997" w:rsidP="00AE3D00">
            <w:pPr>
              <w:rPr>
                <w:sz w:val="22"/>
                <w:szCs w:val="22"/>
              </w:rPr>
            </w:pPr>
            <w:r>
              <w:rPr>
                <w:sz w:val="22"/>
                <w:szCs w:val="22"/>
              </w:rPr>
              <w:t>3.3.</w:t>
            </w:r>
          </w:p>
        </w:tc>
        <w:tc>
          <w:tcPr>
            <w:tcW w:w="3873" w:type="dxa"/>
            <w:shd w:val="clear" w:color="auto" w:fill="auto"/>
          </w:tcPr>
          <w:p w14:paraId="5B62539A" w14:textId="3A7E86FD" w:rsidR="00D71FA4" w:rsidRPr="0051434E" w:rsidRDefault="00D71FA4" w:rsidP="0051434E">
            <w:pPr>
              <w:rPr>
                <w:b/>
                <w:sz w:val="22"/>
                <w:szCs w:val="22"/>
              </w:rPr>
            </w:pPr>
            <w:r w:rsidRPr="0051434E">
              <w:rPr>
                <w:sz w:val="22"/>
                <w:szCs w:val="22"/>
              </w:rPr>
              <w:t xml:space="preserve">nuo 50 proc. iki 70 proc. (imtinai); </w:t>
            </w:r>
          </w:p>
        </w:tc>
        <w:tc>
          <w:tcPr>
            <w:tcW w:w="1603" w:type="dxa"/>
            <w:shd w:val="clear" w:color="auto" w:fill="auto"/>
          </w:tcPr>
          <w:p w14:paraId="662E10E3" w14:textId="500C3E90" w:rsidR="00D71FA4" w:rsidRPr="0051434E" w:rsidRDefault="00D71FA4" w:rsidP="00AE3D00">
            <w:pPr>
              <w:jc w:val="center"/>
              <w:rPr>
                <w:sz w:val="22"/>
                <w:szCs w:val="22"/>
              </w:rPr>
            </w:pPr>
            <w:r w:rsidRPr="0051434E">
              <w:rPr>
                <w:sz w:val="22"/>
                <w:szCs w:val="22"/>
              </w:rPr>
              <w:t>10</w:t>
            </w:r>
          </w:p>
        </w:tc>
        <w:tc>
          <w:tcPr>
            <w:tcW w:w="4111" w:type="dxa"/>
            <w:vMerge/>
            <w:shd w:val="clear" w:color="auto" w:fill="auto"/>
          </w:tcPr>
          <w:p w14:paraId="104ABB6B" w14:textId="77777777" w:rsidR="00D71FA4" w:rsidRPr="0051434E" w:rsidRDefault="00D71FA4" w:rsidP="00AE3D00">
            <w:pPr>
              <w:jc w:val="both"/>
              <w:rPr>
                <w:sz w:val="22"/>
                <w:szCs w:val="22"/>
              </w:rPr>
            </w:pPr>
          </w:p>
        </w:tc>
        <w:tc>
          <w:tcPr>
            <w:tcW w:w="4820" w:type="dxa"/>
            <w:vMerge/>
            <w:shd w:val="clear" w:color="auto" w:fill="auto"/>
          </w:tcPr>
          <w:p w14:paraId="1E04C161" w14:textId="77777777" w:rsidR="00D71FA4" w:rsidRPr="0051434E" w:rsidRDefault="00D71FA4" w:rsidP="00AE3D00">
            <w:pPr>
              <w:jc w:val="both"/>
              <w:rPr>
                <w:sz w:val="22"/>
                <w:szCs w:val="22"/>
              </w:rPr>
            </w:pPr>
          </w:p>
        </w:tc>
      </w:tr>
      <w:tr w:rsidR="00D71FA4" w:rsidRPr="009B5B1D" w14:paraId="4A3C4064" w14:textId="77777777" w:rsidTr="00D71FA4">
        <w:tc>
          <w:tcPr>
            <w:tcW w:w="756" w:type="dxa"/>
            <w:shd w:val="clear" w:color="auto" w:fill="auto"/>
          </w:tcPr>
          <w:p w14:paraId="7896FE66" w14:textId="24B8166D" w:rsidR="00D71FA4" w:rsidRPr="00AD1997" w:rsidRDefault="00AD1997" w:rsidP="00AE3D00">
            <w:pPr>
              <w:rPr>
                <w:sz w:val="22"/>
                <w:szCs w:val="22"/>
              </w:rPr>
            </w:pPr>
            <w:r>
              <w:rPr>
                <w:sz w:val="22"/>
                <w:szCs w:val="22"/>
              </w:rPr>
              <w:t>3.4.</w:t>
            </w:r>
          </w:p>
        </w:tc>
        <w:tc>
          <w:tcPr>
            <w:tcW w:w="3873" w:type="dxa"/>
            <w:shd w:val="clear" w:color="auto" w:fill="auto"/>
          </w:tcPr>
          <w:p w14:paraId="53AA7F4C" w14:textId="5BF88D79" w:rsidR="00D71FA4" w:rsidRPr="0051434E" w:rsidRDefault="00D71FA4" w:rsidP="00AE3D00">
            <w:pPr>
              <w:jc w:val="both"/>
              <w:rPr>
                <w:b/>
                <w:sz w:val="22"/>
                <w:szCs w:val="22"/>
              </w:rPr>
            </w:pPr>
            <w:r w:rsidRPr="0051434E">
              <w:rPr>
                <w:sz w:val="22"/>
                <w:szCs w:val="22"/>
              </w:rPr>
              <w:t>nuo 70 proc. iki 90 proc. (imtinai).</w:t>
            </w:r>
          </w:p>
        </w:tc>
        <w:tc>
          <w:tcPr>
            <w:tcW w:w="1603" w:type="dxa"/>
            <w:shd w:val="clear" w:color="auto" w:fill="auto"/>
          </w:tcPr>
          <w:p w14:paraId="4EE26458" w14:textId="00C8FB33" w:rsidR="00D71FA4" w:rsidRPr="0051434E" w:rsidRDefault="00D71FA4" w:rsidP="00AE3D00">
            <w:pPr>
              <w:jc w:val="center"/>
              <w:rPr>
                <w:sz w:val="22"/>
                <w:szCs w:val="22"/>
              </w:rPr>
            </w:pPr>
            <w:r w:rsidRPr="0051434E">
              <w:rPr>
                <w:sz w:val="22"/>
                <w:szCs w:val="22"/>
              </w:rPr>
              <w:t>5</w:t>
            </w:r>
          </w:p>
        </w:tc>
        <w:tc>
          <w:tcPr>
            <w:tcW w:w="4111" w:type="dxa"/>
            <w:vMerge/>
            <w:shd w:val="clear" w:color="auto" w:fill="auto"/>
          </w:tcPr>
          <w:p w14:paraId="5E3066B9" w14:textId="77777777" w:rsidR="00D71FA4" w:rsidRPr="009B5B1D" w:rsidRDefault="00D71FA4" w:rsidP="00AE3D00">
            <w:pPr>
              <w:jc w:val="both"/>
              <w:rPr>
                <w:sz w:val="22"/>
                <w:szCs w:val="22"/>
              </w:rPr>
            </w:pPr>
          </w:p>
        </w:tc>
        <w:tc>
          <w:tcPr>
            <w:tcW w:w="4820" w:type="dxa"/>
            <w:vMerge/>
            <w:shd w:val="clear" w:color="auto" w:fill="auto"/>
          </w:tcPr>
          <w:p w14:paraId="01E1B07C" w14:textId="77777777" w:rsidR="00D71FA4" w:rsidRPr="009B5B1D" w:rsidRDefault="00D71FA4" w:rsidP="00AE3D00">
            <w:pPr>
              <w:jc w:val="both"/>
              <w:rPr>
                <w:sz w:val="22"/>
                <w:szCs w:val="22"/>
              </w:rPr>
            </w:pPr>
          </w:p>
        </w:tc>
      </w:tr>
      <w:tr w:rsidR="002D047E" w:rsidRPr="009B5B1D" w14:paraId="367577BB" w14:textId="77777777" w:rsidTr="00D71FA4">
        <w:tc>
          <w:tcPr>
            <w:tcW w:w="756" w:type="dxa"/>
            <w:shd w:val="clear" w:color="auto" w:fill="auto"/>
            <w:vAlign w:val="center"/>
          </w:tcPr>
          <w:p w14:paraId="6C6E2B44" w14:textId="04C69828" w:rsidR="002D047E" w:rsidRPr="009B5B1D" w:rsidRDefault="002D047E" w:rsidP="002D047E">
            <w:pPr>
              <w:rPr>
                <w:b/>
                <w:sz w:val="22"/>
                <w:szCs w:val="22"/>
              </w:rPr>
            </w:pPr>
            <w:r>
              <w:rPr>
                <w:b/>
                <w:sz w:val="22"/>
                <w:szCs w:val="22"/>
              </w:rPr>
              <w:t>4.</w:t>
            </w:r>
          </w:p>
        </w:tc>
        <w:tc>
          <w:tcPr>
            <w:tcW w:w="3873" w:type="dxa"/>
            <w:shd w:val="clear" w:color="auto" w:fill="auto"/>
          </w:tcPr>
          <w:p w14:paraId="6E6886B7" w14:textId="142C26CF" w:rsidR="002D047E" w:rsidRPr="00AE3D00" w:rsidRDefault="002D047E" w:rsidP="00AD1997">
            <w:pPr>
              <w:jc w:val="both"/>
              <w:rPr>
                <w:b/>
                <w:sz w:val="22"/>
                <w:szCs w:val="22"/>
              </w:rPr>
            </w:pPr>
            <w:r w:rsidRPr="00AE3D00">
              <w:rPr>
                <w:b/>
                <w:sz w:val="22"/>
                <w:szCs w:val="22"/>
              </w:rPr>
              <w:t>Projekto veiklos vykdomos objektuose ir teritorijose, kurie įtraukti į oficialius saugomų objektų registrus: nekilnojamųjų kultūros paveldo vertybių registrą, saugomų teritorijų registrą.</w:t>
            </w:r>
          </w:p>
        </w:tc>
        <w:tc>
          <w:tcPr>
            <w:tcW w:w="1603" w:type="dxa"/>
            <w:shd w:val="clear" w:color="auto" w:fill="auto"/>
          </w:tcPr>
          <w:p w14:paraId="3B0518CF" w14:textId="285010B8" w:rsidR="002D047E" w:rsidRPr="00AD1997" w:rsidRDefault="002D047E" w:rsidP="00AD1997">
            <w:pPr>
              <w:jc w:val="center"/>
              <w:rPr>
                <w:i/>
                <w:sz w:val="22"/>
                <w:szCs w:val="22"/>
              </w:rPr>
            </w:pPr>
            <w:r w:rsidRPr="00AE3D00">
              <w:rPr>
                <w:b/>
                <w:sz w:val="22"/>
                <w:szCs w:val="22"/>
              </w:rPr>
              <w:t>10</w:t>
            </w:r>
          </w:p>
        </w:tc>
        <w:tc>
          <w:tcPr>
            <w:tcW w:w="4111" w:type="dxa"/>
            <w:shd w:val="clear" w:color="auto" w:fill="auto"/>
          </w:tcPr>
          <w:p w14:paraId="4D95A0A1" w14:textId="4E6C01A9" w:rsidR="00D71FA4" w:rsidRPr="002D047E" w:rsidRDefault="00D71FA4" w:rsidP="000971EA">
            <w:pPr>
              <w:jc w:val="both"/>
              <w:rPr>
                <w:sz w:val="22"/>
                <w:szCs w:val="22"/>
                <w:highlight w:val="yellow"/>
              </w:rPr>
            </w:pPr>
            <w:r w:rsidRPr="00D71FA4">
              <w:rPr>
                <w:sz w:val="22"/>
                <w:szCs w:val="22"/>
              </w:rPr>
              <w:t xml:space="preserve">Pagal vietos projekto paraiškos (FSA 1 priedas) </w:t>
            </w:r>
            <w:r w:rsidRPr="00A20A6F">
              <w:rPr>
                <w:sz w:val="22"/>
                <w:szCs w:val="22"/>
              </w:rPr>
              <w:t xml:space="preserve">4 </w:t>
            </w:r>
            <w:r w:rsidR="0036657C">
              <w:rPr>
                <w:sz w:val="22"/>
                <w:szCs w:val="22"/>
              </w:rPr>
              <w:t xml:space="preserve">ir 6 </w:t>
            </w:r>
            <w:r w:rsidRPr="00A20A6F">
              <w:rPr>
                <w:sz w:val="22"/>
                <w:szCs w:val="22"/>
              </w:rPr>
              <w:t>dali</w:t>
            </w:r>
            <w:r w:rsidR="0036657C">
              <w:rPr>
                <w:sz w:val="22"/>
                <w:szCs w:val="22"/>
              </w:rPr>
              <w:t>ų</w:t>
            </w:r>
            <w:r w:rsidRPr="00A20A6F">
              <w:rPr>
                <w:sz w:val="22"/>
                <w:szCs w:val="22"/>
              </w:rPr>
              <w:t xml:space="preserve"> informaciją ir jai pagrįsti pareiškėjo pateiktus duomenis ir (arba) dokumentus</w:t>
            </w:r>
            <w:r w:rsidR="009E01ED" w:rsidRPr="00A20A6F">
              <w:rPr>
                <w:sz w:val="22"/>
                <w:szCs w:val="22"/>
              </w:rPr>
              <w:t xml:space="preserve"> </w:t>
            </w:r>
            <w:r w:rsidRPr="00A20A6F">
              <w:rPr>
                <w:sz w:val="22"/>
                <w:szCs w:val="22"/>
              </w:rPr>
              <w:t>(</w:t>
            </w:r>
            <w:r w:rsidR="009E01ED" w:rsidRPr="00A20A6F">
              <w:rPr>
                <w:sz w:val="22"/>
                <w:szCs w:val="22"/>
              </w:rPr>
              <w:t xml:space="preserve">tinkami dokumentai ir (arba) duomenys yra aprašyta sąsaja tarp projekto idėjos bei veiklų ir </w:t>
            </w:r>
            <w:r w:rsidR="009E01ED">
              <w:rPr>
                <w:sz w:val="22"/>
                <w:szCs w:val="22"/>
              </w:rPr>
              <w:t xml:space="preserve">jų įgyvendinimo vietos (-ų); šios vietos (-ų) atitikimą kriterijui pagrįsti turi būti  </w:t>
            </w:r>
            <w:r w:rsidRPr="00D71FA4">
              <w:rPr>
                <w:sz w:val="22"/>
                <w:szCs w:val="22"/>
              </w:rPr>
              <w:t xml:space="preserve">pateikta </w:t>
            </w:r>
            <w:r w:rsidR="00524382">
              <w:rPr>
                <w:sz w:val="22"/>
                <w:szCs w:val="22"/>
              </w:rPr>
              <w:t xml:space="preserve">jos </w:t>
            </w:r>
            <w:r w:rsidRPr="00D71FA4">
              <w:rPr>
                <w:sz w:val="22"/>
                <w:szCs w:val="22"/>
              </w:rPr>
              <w:t>tiksli internetinė nuoroda</w:t>
            </w:r>
            <w:r w:rsidR="009E01ED">
              <w:rPr>
                <w:sz w:val="22"/>
                <w:szCs w:val="22"/>
              </w:rPr>
              <w:t>:</w:t>
            </w:r>
            <w:r w:rsidRPr="00D71FA4">
              <w:rPr>
                <w:sz w:val="22"/>
                <w:szCs w:val="22"/>
              </w:rPr>
              <w:t xml:space="preserve"> nekilnojamųjų kultūros paveldo vertybių</w:t>
            </w:r>
            <w:r w:rsidR="009E01ED">
              <w:rPr>
                <w:sz w:val="22"/>
                <w:szCs w:val="22"/>
              </w:rPr>
              <w:t xml:space="preserve"> objekt</w:t>
            </w:r>
            <w:r w:rsidR="00524382">
              <w:rPr>
                <w:sz w:val="22"/>
                <w:szCs w:val="22"/>
              </w:rPr>
              <w:t xml:space="preserve">ų oficialioje apskaitoje </w:t>
            </w:r>
            <w:r w:rsidR="009E01ED">
              <w:rPr>
                <w:sz w:val="22"/>
                <w:szCs w:val="22"/>
              </w:rPr>
              <w:t>pagal</w:t>
            </w:r>
            <w:r w:rsidRPr="00D71FA4">
              <w:rPr>
                <w:sz w:val="22"/>
                <w:szCs w:val="22"/>
              </w:rPr>
              <w:t xml:space="preserve"> nuorod</w:t>
            </w:r>
            <w:r w:rsidR="009E01ED">
              <w:rPr>
                <w:sz w:val="22"/>
                <w:szCs w:val="22"/>
              </w:rPr>
              <w:t xml:space="preserve">ą - </w:t>
            </w:r>
            <w:r w:rsidRPr="00D71FA4">
              <w:rPr>
                <w:sz w:val="22"/>
                <w:szCs w:val="22"/>
              </w:rPr>
              <w:t xml:space="preserve"> </w:t>
            </w:r>
            <w:hyperlink r:id="rId8" w:anchor="/static-heritage-search" w:history="1">
              <w:r w:rsidR="000971EA" w:rsidRPr="00B81A65">
                <w:rPr>
                  <w:rStyle w:val="Hipersaitas"/>
                  <w:sz w:val="22"/>
                  <w:szCs w:val="22"/>
                </w:rPr>
                <w:t>https://kvr.kpd.lt/#/static-heritage-search</w:t>
              </w:r>
            </w:hyperlink>
            <w:r w:rsidR="000971EA">
              <w:rPr>
                <w:sz w:val="22"/>
                <w:szCs w:val="22"/>
              </w:rPr>
              <w:t>,</w:t>
            </w:r>
            <w:r w:rsidRPr="00D71FA4">
              <w:rPr>
                <w:sz w:val="22"/>
                <w:szCs w:val="22"/>
              </w:rPr>
              <w:t>, saugomų teritorijų</w:t>
            </w:r>
            <w:r w:rsidR="00524382">
              <w:rPr>
                <w:sz w:val="22"/>
                <w:szCs w:val="22"/>
              </w:rPr>
              <w:t xml:space="preserve"> - </w:t>
            </w:r>
            <w:r w:rsidR="009E01ED">
              <w:rPr>
                <w:sz w:val="22"/>
                <w:szCs w:val="22"/>
              </w:rPr>
              <w:t xml:space="preserve"> pagal</w:t>
            </w:r>
            <w:r w:rsidR="009E01ED" w:rsidRPr="00D71FA4">
              <w:rPr>
                <w:sz w:val="22"/>
                <w:szCs w:val="22"/>
              </w:rPr>
              <w:t xml:space="preserve"> nuorod</w:t>
            </w:r>
            <w:r w:rsidR="009E01ED">
              <w:rPr>
                <w:sz w:val="22"/>
                <w:szCs w:val="22"/>
              </w:rPr>
              <w:t xml:space="preserve">ą - </w:t>
            </w:r>
            <w:r w:rsidR="009E01ED" w:rsidRPr="00D71FA4">
              <w:rPr>
                <w:sz w:val="22"/>
                <w:szCs w:val="22"/>
              </w:rPr>
              <w:t xml:space="preserve"> </w:t>
            </w:r>
            <w:r w:rsidR="009E01ED">
              <w:rPr>
                <w:sz w:val="22"/>
                <w:szCs w:val="22"/>
              </w:rPr>
              <w:t xml:space="preserve"> </w:t>
            </w:r>
            <w:r w:rsidRPr="00D71FA4">
              <w:rPr>
                <w:sz w:val="22"/>
                <w:szCs w:val="22"/>
              </w:rPr>
              <w:t xml:space="preserve"> </w:t>
            </w:r>
            <w:hyperlink r:id="rId9" w:history="1">
              <w:r w:rsidR="000971EA" w:rsidRPr="00B81A65">
                <w:rPr>
                  <w:rStyle w:val="Hipersaitas"/>
                  <w:sz w:val="22"/>
                  <w:szCs w:val="22"/>
                </w:rPr>
                <w:t>https://stk.am.lt/portal/</w:t>
              </w:r>
            </w:hyperlink>
            <w:r w:rsidR="000971EA">
              <w:rPr>
                <w:sz w:val="22"/>
                <w:szCs w:val="22"/>
              </w:rPr>
              <w:t xml:space="preserve">; </w:t>
            </w:r>
            <w:r w:rsidRPr="00D71FA4">
              <w:rPr>
                <w:sz w:val="22"/>
                <w:szCs w:val="22"/>
              </w:rPr>
              <w:t>arba kiti dokumentai, leidžiantys įsitikinti, kad projekt</w:t>
            </w:r>
            <w:r w:rsidR="00524382">
              <w:rPr>
                <w:sz w:val="22"/>
                <w:szCs w:val="22"/>
              </w:rPr>
              <w:t>o veiklų vieta yra nurodyta</w:t>
            </w:r>
            <w:r w:rsidRPr="00D71FA4">
              <w:rPr>
                <w:sz w:val="22"/>
                <w:szCs w:val="22"/>
              </w:rPr>
              <w:t xml:space="preserve"> </w:t>
            </w:r>
            <w:r w:rsidR="00D15F4F">
              <w:rPr>
                <w:sz w:val="22"/>
                <w:szCs w:val="22"/>
              </w:rPr>
              <w:t xml:space="preserve">šiuose </w:t>
            </w:r>
            <w:r w:rsidR="00BD3DAB" w:rsidRPr="00BD3DAB">
              <w:rPr>
                <w:sz w:val="22"/>
                <w:szCs w:val="22"/>
              </w:rPr>
              <w:t>registr</w:t>
            </w:r>
            <w:r w:rsidR="00D15F4F">
              <w:rPr>
                <w:sz w:val="22"/>
                <w:szCs w:val="22"/>
              </w:rPr>
              <w:t>uose</w:t>
            </w:r>
            <w:r w:rsidRPr="00D71FA4">
              <w:rPr>
                <w:sz w:val="22"/>
                <w:szCs w:val="22"/>
              </w:rPr>
              <w:t>).</w:t>
            </w:r>
          </w:p>
        </w:tc>
        <w:tc>
          <w:tcPr>
            <w:tcW w:w="4820" w:type="dxa"/>
            <w:shd w:val="clear" w:color="auto" w:fill="auto"/>
          </w:tcPr>
          <w:p w14:paraId="769D24F1" w14:textId="0CF5400C" w:rsidR="00826172" w:rsidRPr="00826172" w:rsidRDefault="002D047E" w:rsidP="002D047E">
            <w:pPr>
              <w:jc w:val="both"/>
              <w:rPr>
                <w:sz w:val="22"/>
                <w:szCs w:val="22"/>
              </w:rPr>
            </w:pPr>
            <w:r w:rsidRPr="00826172">
              <w:rPr>
                <w:sz w:val="22"/>
                <w:szCs w:val="22"/>
              </w:rPr>
              <w:t xml:space="preserve">Pagal </w:t>
            </w:r>
            <w:r w:rsidRPr="00826172">
              <w:rPr>
                <w:color w:val="000000"/>
                <w:sz w:val="22"/>
                <w:szCs w:val="22"/>
              </w:rPr>
              <w:t>vietos projekto</w:t>
            </w:r>
            <w:r w:rsidRPr="00826172">
              <w:rPr>
                <w:sz w:val="22"/>
                <w:szCs w:val="22"/>
              </w:rPr>
              <w:t xml:space="preserve"> ataskaitas ir jų priedus, kuriais pagrindžiama, jog projek</w:t>
            </w:r>
            <w:r w:rsidR="00592270">
              <w:rPr>
                <w:sz w:val="22"/>
                <w:szCs w:val="22"/>
              </w:rPr>
              <w:t>to</w:t>
            </w:r>
            <w:r w:rsidRPr="00826172">
              <w:rPr>
                <w:sz w:val="22"/>
                <w:szCs w:val="22"/>
              </w:rPr>
              <w:t xml:space="preserve"> veiklos</w:t>
            </w:r>
            <w:r w:rsidR="00826172" w:rsidRPr="00826172">
              <w:rPr>
                <w:sz w:val="22"/>
                <w:szCs w:val="22"/>
              </w:rPr>
              <w:t xml:space="preserve"> vykdomos</w:t>
            </w:r>
            <w:r w:rsidR="009E01ED" w:rsidRPr="00826172">
              <w:rPr>
                <w:sz w:val="22"/>
                <w:szCs w:val="22"/>
              </w:rPr>
              <w:t xml:space="preserve"> pro</w:t>
            </w:r>
            <w:r w:rsidR="00826172" w:rsidRPr="00826172">
              <w:rPr>
                <w:sz w:val="22"/>
                <w:szCs w:val="22"/>
              </w:rPr>
              <w:t>je</w:t>
            </w:r>
            <w:r w:rsidR="009E01ED" w:rsidRPr="00826172">
              <w:rPr>
                <w:sz w:val="22"/>
                <w:szCs w:val="22"/>
              </w:rPr>
              <w:t>kt</w:t>
            </w:r>
            <w:r w:rsidR="00826172" w:rsidRPr="00826172">
              <w:rPr>
                <w:sz w:val="22"/>
                <w:szCs w:val="22"/>
              </w:rPr>
              <w:t>e</w:t>
            </w:r>
            <w:r w:rsidR="009E01ED" w:rsidRPr="00826172">
              <w:rPr>
                <w:sz w:val="22"/>
                <w:szCs w:val="22"/>
              </w:rPr>
              <w:t xml:space="preserve"> suplanuotose vietose</w:t>
            </w:r>
            <w:r w:rsidR="00826172" w:rsidRPr="00826172">
              <w:rPr>
                <w:sz w:val="22"/>
                <w:szCs w:val="22"/>
              </w:rPr>
              <w:t xml:space="preserve">, kurios projekto teikimo metu buvo </w:t>
            </w:r>
            <w:r w:rsidR="00A20A6F" w:rsidRPr="00A20A6F">
              <w:rPr>
                <w:sz w:val="22"/>
                <w:szCs w:val="22"/>
              </w:rPr>
              <w:t>įtraukt</w:t>
            </w:r>
            <w:r w:rsidR="00A20A6F">
              <w:rPr>
                <w:sz w:val="22"/>
                <w:szCs w:val="22"/>
              </w:rPr>
              <w:t>os</w:t>
            </w:r>
            <w:r w:rsidR="00A20A6F" w:rsidRPr="00A20A6F">
              <w:rPr>
                <w:sz w:val="22"/>
                <w:szCs w:val="22"/>
              </w:rPr>
              <w:t xml:space="preserve"> į oficialius saugomų objektų registrus</w:t>
            </w:r>
            <w:r w:rsidRPr="00826172">
              <w:rPr>
                <w:sz w:val="22"/>
                <w:szCs w:val="22"/>
              </w:rPr>
              <w:t xml:space="preserve">. </w:t>
            </w:r>
          </w:p>
          <w:p w14:paraId="46365704" w14:textId="77777777" w:rsidR="00826172" w:rsidRPr="00826172" w:rsidRDefault="00826172" w:rsidP="002D047E">
            <w:pPr>
              <w:jc w:val="both"/>
              <w:rPr>
                <w:sz w:val="22"/>
                <w:szCs w:val="22"/>
              </w:rPr>
            </w:pPr>
          </w:p>
          <w:p w14:paraId="7F11A509" w14:textId="059F2AB7" w:rsidR="002D047E" w:rsidRPr="00826172" w:rsidRDefault="002D047E" w:rsidP="002D047E">
            <w:pPr>
              <w:jc w:val="both"/>
              <w:rPr>
                <w:sz w:val="22"/>
                <w:szCs w:val="22"/>
              </w:rPr>
            </w:pPr>
            <w:r w:rsidRPr="00826172">
              <w:rPr>
                <w:sz w:val="22"/>
                <w:szCs w:val="22"/>
              </w:rPr>
              <w:t>Taip pat pagal kontroliuojančių institucijų pateiktas patikrų išvadas.</w:t>
            </w:r>
          </w:p>
          <w:p w14:paraId="00401BC1" w14:textId="2DB5188F" w:rsidR="00D71FA4" w:rsidRPr="002D047E" w:rsidRDefault="00D71FA4" w:rsidP="002D047E">
            <w:pPr>
              <w:jc w:val="both"/>
              <w:rPr>
                <w:sz w:val="22"/>
                <w:szCs w:val="22"/>
                <w:highlight w:val="yellow"/>
              </w:rPr>
            </w:pPr>
          </w:p>
        </w:tc>
      </w:tr>
      <w:tr w:rsidR="00826172" w:rsidRPr="009B5B1D" w14:paraId="544E075C" w14:textId="77777777" w:rsidTr="00D71FA4">
        <w:tc>
          <w:tcPr>
            <w:tcW w:w="756" w:type="dxa"/>
            <w:shd w:val="clear" w:color="auto" w:fill="auto"/>
          </w:tcPr>
          <w:p w14:paraId="6BEFFDC7" w14:textId="127A1F3B" w:rsidR="00826172" w:rsidRPr="0051434E" w:rsidRDefault="00826172" w:rsidP="00C95BE1">
            <w:pPr>
              <w:rPr>
                <w:b/>
                <w:sz w:val="22"/>
                <w:szCs w:val="22"/>
              </w:rPr>
            </w:pPr>
            <w:r w:rsidRPr="0051434E">
              <w:rPr>
                <w:b/>
                <w:sz w:val="22"/>
                <w:szCs w:val="22"/>
              </w:rPr>
              <w:t>5.</w:t>
            </w:r>
          </w:p>
        </w:tc>
        <w:tc>
          <w:tcPr>
            <w:tcW w:w="3873" w:type="dxa"/>
            <w:shd w:val="clear" w:color="auto" w:fill="auto"/>
          </w:tcPr>
          <w:p w14:paraId="1AEA9E3E" w14:textId="2AACE569" w:rsidR="00826172" w:rsidRPr="0051434E" w:rsidRDefault="00826172" w:rsidP="00AD1997">
            <w:pPr>
              <w:jc w:val="both"/>
              <w:rPr>
                <w:b/>
                <w:sz w:val="22"/>
                <w:szCs w:val="22"/>
              </w:rPr>
            </w:pPr>
            <w:r w:rsidRPr="0051434E">
              <w:rPr>
                <w:b/>
                <w:sz w:val="22"/>
                <w:szCs w:val="22"/>
              </w:rPr>
              <w:t xml:space="preserve">Projekto veiklos vykdomos atskirties teritorijose </w:t>
            </w:r>
            <w:r w:rsidRPr="00FA529D">
              <w:rPr>
                <w:b/>
                <w:i/>
                <w:sz w:val="22"/>
                <w:szCs w:val="22"/>
              </w:rPr>
              <w:t>(nuo rajono centro Rokiškio nutolusiose teritorijose)</w:t>
            </w:r>
            <w:r w:rsidR="00FA529D" w:rsidRPr="00FA529D">
              <w:rPr>
                <w:b/>
                <w:i/>
                <w:sz w:val="22"/>
                <w:szCs w:val="22"/>
              </w:rPr>
              <w:t xml:space="preserve">, </w:t>
            </w:r>
            <w:r w:rsidR="008603BD">
              <w:rPr>
                <w:b/>
                <w:i/>
                <w:sz w:val="22"/>
                <w:szCs w:val="22"/>
              </w:rPr>
              <w:t>kilometrai (</w:t>
            </w:r>
            <w:r w:rsidR="00FA529D" w:rsidRPr="00FA529D">
              <w:rPr>
                <w:b/>
                <w:i/>
                <w:sz w:val="22"/>
                <w:szCs w:val="22"/>
              </w:rPr>
              <w:t>km</w:t>
            </w:r>
            <w:r w:rsidR="008603BD">
              <w:rPr>
                <w:b/>
                <w:i/>
                <w:sz w:val="22"/>
                <w:szCs w:val="22"/>
              </w:rPr>
              <w:t>)</w:t>
            </w:r>
            <w:r w:rsidRPr="00FA529D">
              <w:rPr>
                <w:b/>
                <w:i/>
                <w:sz w:val="22"/>
                <w:szCs w:val="22"/>
              </w:rPr>
              <w:t>.</w:t>
            </w:r>
            <w:r w:rsidRPr="0051434E">
              <w:rPr>
                <w:b/>
                <w:sz w:val="22"/>
                <w:szCs w:val="22"/>
              </w:rPr>
              <w:t xml:space="preserve"> </w:t>
            </w:r>
          </w:p>
          <w:p w14:paraId="70E7B38D" w14:textId="35C58186" w:rsidR="00826172" w:rsidRPr="0051434E" w:rsidRDefault="00826172" w:rsidP="00AD1997">
            <w:pPr>
              <w:jc w:val="both"/>
              <w:rPr>
                <w:i/>
                <w:sz w:val="22"/>
                <w:szCs w:val="22"/>
              </w:rPr>
            </w:pPr>
            <w:r w:rsidRPr="0051434E">
              <w:rPr>
                <w:sz w:val="22"/>
                <w:szCs w:val="22"/>
              </w:rPr>
              <w:lastRenderedPageBreak/>
              <w:t>Šis atrankos kriterijus detalizuojamas taip:</w:t>
            </w:r>
          </w:p>
        </w:tc>
        <w:tc>
          <w:tcPr>
            <w:tcW w:w="1603" w:type="dxa"/>
            <w:shd w:val="clear" w:color="auto" w:fill="auto"/>
          </w:tcPr>
          <w:p w14:paraId="03E01699" w14:textId="3012F137" w:rsidR="00826172" w:rsidRPr="0051434E" w:rsidRDefault="00826172" w:rsidP="00C95BE1">
            <w:pPr>
              <w:jc w:val="center"/>
              <w:rPr>
                <w:b/>
                <w:i/>
                <w:sz w:val="22"/>
                <w:szCs w:val="22"/>
              </w:rPr>
            </w:pPr>
            <w:r w:rsidRPr="0051434E">
              <w:rPr>
                <w:b/>
                <w:sz w:val="22"/>
                <w:szCs w:val="22"/>
              </w:rPr>
              <w:lastRenderedPageBreak/>
              <w:t>20</w:t>
            </w:r>
          </w:p>
        </w:tc>
        <w:tc>
          <w:tcPr>
            <w:tcW w:w="4111" w:type="dxa"/>
            <w:vMerge w:val="restart"/>
            <w:shd w:val="clear" w:color="auto" w:fill="auto"/>
          </w:tcPr>
          <w:p w14:paraId="2686AF62" w14:textId="68F53B3B" w:rsidR="00D32160" w:rsidRPr="00EB720D" w:rsidRDefault="00826172" w:rsidP="00C95BE1">
            <w:pPr>
              <w:jc w:val="both"/>
              <w:rPr>
                <w:sz w:val="22"/>
                <w:szCs w:val="22"/>
              </w:rPr>
            </w:pPr>
            <w:r w:rsidRPr="00EB720D">
              <w:rPr>
                <w:sz w:val="22"/>
                <w:szCs w:val="22"/>
              </w:rPr>
              <w:t xml:space="preserve">Pagal vietos projekto paraiškos (FSA 1 priedas) 4 dalies informaciją ir jai pagrįsti pareiškėjo pateiktus duomenis (atstumui pagrįsti  teikiamas </w:t>
            </w:r>
            <w:r w:rsidR="009E2801" w:rsidRPr="00EB720D">
              <w:rPr>
                <w:sz w:val="22"/>
                <w:szCs w:val="22"/>
              </w:rPr>
              <w:t>skaitmeninio</w:t>
            </w:r>
          </w:p>
          <w:p w14:paraId="6714D8C0" w14:textId="3757F1C1" w:rsidR="00EB720D" w:rsidRDefault="00826172" w:rsidP="00C95BE1">
            <w:pPr>
              <w:jc w:val="both"/>
              <w:rPr>
                <w:sz w:val="22"/>
                <w:szCs w:val="22"/>
              </w:rPr>
            </w:pPr>
            <w:r w:rsidRPr="00EB720D">
              <w:rPr>
                <w:sz w:val="22"/>
                <w:szCs w:val="22"/>
              </w:rPr>
              <w:lastRenderedPageBreak/>
              <w:t>žemėlapio (</w:t>
            </w:r>
            <w:hyperlink r:id="rId10" w:history="1">
              <w:r w:rsidR="00EB720D" w:rsidRPr="009701F5">
                <w:rPr>
                  <w:rStyle w:val="Hipersaitas"/>
                  <w:sz w:val="22"/>
                  <w:szCs w:val="22"/>
                </w:rPr>
                <w:t>www.google.com/maps/</w:t>
              </w:r>
            </w:hyperlink>
            <w:r w:rsidR="00EB720D">
              <w:rPr>
                <w:sz w:val="22"/>
                <w:szCs w:val="22"/>
              </w:rPr>
              <w:t>;</w:t>
            </w:r>
          </w:p>
          <w:p w14:paraId="46CF8E20" w14:textId="59019241" w:rsidR="00826172" w:rsidRPr="002D047E" w:rsidRDefault="008A39D2" w:rsidP="00C95BE1">
            <w:pPr>
              <w:jc w:val="both"/>
              <w:rPr>
                <w:b/>
                <w:sz w:val="22"/>
                <w:szCs w:val="22"/>
              </w:rPr>
            </w:pPr>
            <w:hyperlink r:id="rId11" w:history="1">
              <w:r w:rsidR="00EB720D" w:rsidRPr="009701F5">
                <w:rPr>
                  <w:rStyle w:val="Hipersaitas"/>
                  <w:sz w:val="22"/>
                  <w:szCs w:val="22"/>
                </w:rPr>
                <w:t>www.maps.lt</w:t>
              </w:r>
            </w:hyperlink>
            <w:r w:rsidR="00826172" w:rsidRPr="00EB720D">
              <w:rPr>
                <w:sz w:val="22"/>
                <w:szCs w:val="22"/>
              </w:rPr>
              <w:t>)</w:t>
            </w:r>
            <w:r w:rsidR="00EB720D" w:rsidRPr="00EB720D">
              <w:rPr>
                <w:sz w:val="22"/>
                <w:szCs w:val="22"/>
              </w:rPr>
              <w:t xml:space="preserve"> </w:t>
            </w:r>
            <w:r w:rsidR="00826172" w:rsidRPr="00EB720D">
              <w:rPr>
                <w:sz w:val="22"/>
                <w:szCs w:val="22"/>
              </w:rPr>
              <w:t xml:space="preserve">įrankiu </w:t>
            </w:r>
            <w:r w:rsidR="004F033F" w:rsidRPr="00EB720D">
              <w:rPr>
                <w:sz w:val="22"/>
                <w:szCs w:val="22"/>
              </w:rPr>
              <w:t>pamat</w:t>
            </w:r>
            <w:r w:rsidR="00FA529D" w:rsidRPr="00EB720D">
              <w:rPr>
                <w:sz w:val="22"/>
                <w:szCs w:val="22"/>
              </w:rPr>
              <w:t xml:space="preserve">uotas </w:t>
            </w:r>
            <w:r w:rsidR="008603BD" w:rsidRPr="00EB720D">
              <w:rPr>
                <w:sz w:val="22"/>
                <w:szCs w:val="22"/>
              </w:rPr>
              <w:t xml:space="preserve">trumpiausias </w:t>
            </w:r>
            <w:r w:rsidR="00EB720D">
              <w:rPr>
                <w:sz w:val="22"/>
                <w:szCs w:val="22"/>
              </w:rPr>
              <w:t xml:space="preserve">kelio </w:t>
            </w:r>
            <w:r w:rsidR="00826172" w:rsidRPr="00EB720D">
              <w:rPr>
                <w:sz w:val="22"/>
                <w:szCs w:val="22"/>
              </w:rPr>
              <w:t>atstumas</w:t>
            </w:r>
            <w:r w:rsidR="00FA529D" w:rsidRPr="00EB720D">
              <w:rPr>
                <w:sz w:val="22"/>
                <w:szCs w:val="22"/>
              </w:rPr>
              <w:t xml:space="preserve"> nuo</w:t>
            </w:r>
            <w:r w:rsidR="00826172" w:rsidRPr="00EB720D">
              <w:rPr>
                <w:sz w:val="22"/>
                <w:szCs w:val="22"/>
              </w:rPr>
              <w:t xml:space="preserve">  Rokišk</w:t>
            </w:r>
            <w:r w:rsidR="00FA529D" w:rsidRPr="00EB720D">
              <w:rPr>
                <w:sz w:val="22"/>
                <w:szCs w:val="22"/>
              </w:rPr>
              <w:t>io</w:t>
            </w:r>
            <w:r w:rsidR="00826172" w:rsidRPr="00EB720D">
              <w:rPr>
                <w:sz w:val="22"/>
                <w:szCs w:val="22"/>
              </w:rPr>
              <w:t xml:space="preserve"> </w:t>
            </w:r>
            <w:r w:rsidR="00FA529D" w:rsidRPr="00EB720D">
              <w:rPr>
                <w:sz w:val="22"/>
                <w:szCs w:val="22"/>
              </w:rPr>
              <w:t>(</w:t>
            </w:r>
            <w:r w:rsidR="00826172" w:rsidRPr="00EB720D">
              <w:rPr>
                <w:sz w:val="22"/>
                <w:szCs w:val="22"/>
              </w:rPr>
              <w:t>savivaldybės administracijos adresas – Respublikos g. 94, Rokiškis</w:t>
            </w:r>
            <w:r w:rsidR="00FA529D" w:rsidRPr="00EB720D">
              <w:rPr>
                <w:sz w:val="22"/>
                <w:szCs w:val="22"/>
              </w:rPr>
              <w:t>) iki projekte nurodytos projekto įgyvendinimo vietos</w:t>
            </w:r>
            <w:r w:rsidR="00963339">
              <w:rPr>
                <w:sz w:val="22"/>
                <w:szCs w:val="22"/>
              </w:rPr>
              <w:t>)</w:t>
            </w:r>
            <w:r w:rsidR="00826172" w:rsidRPr="00EB720D">
              <w:rPr>
                <w:sz w:val="22"/>
                <w:szCs w:val="22"/>
              </w:rPr>
              <w:t>.</w:t>
            </w:r>
          </w:p>
        </w:tc>
        <w:tc>
          <w:tcPr>
            <w:tcW w:w="4820" w:type="dxa"/>
            <w:vMerge w:val="restart"/>
            <w:shd w:val="clear" w:color="auto" w:fill="auto"/>
          </w:tcPr>
          <w:p w14:paraId="238C315A" w14:textId="0D4A80E9" w:rsidR="00826172" w:rsidRPr="009B5B1D" w:rsidRDefault="00826172" w:rsidP="00C95BE1">
            <w:pPr>
              <w:jc w:val="both"/>
              <w:rPr>
                <w:b/>
                <w:i/>
                <w:sz w:val="22"/>
                <w:szCs w:val="22"/>
              </w:rPr>
            </w:pPr>
            <w:r w:rsidRPr="00D71FA4">
              <w:rPr>
                <w:sz w:val="22"/>
                <w:szCs w:val="22"/>
              </w:rPr>
              <w:lastRenderedPageBreak/>
              <w:t>Nevertinama.</w:t>
            </w:r>
          </w:p>
        </w:tc>
      </w:tr>
      <w:tr w:rsidR="00826172" w:rsidRPr="009B5B1D" w14:paraId="4006968D" w14:textId="77777777" w:rsidTr="00D71FA4">
        <w:tc>
          <w:tcPr>
            <w:tcW w:w="756" w:type="dxa"/>
            <w:shd w:val="clear" w:color="auto" w:fill="auto"/>
          </w:tcPr>
          <w:p w14:paraId="507D4111" w14:textId="1A3D9C25" w:rsidR="00826172" w:rsidRPr="0051434E" w:rsidRDefault="00826172" w:rsidP="00C95BE1">
            <w:pPr>
              <w:rPr>
                <w:sz w:val="22"/>
                <w:szCs w:val="22"/>
              </w:rPr>
            </w:pPr>
            <w:r w:rsidRPr="0051434E">
              <w:rPr>
                <w:sz w:val="22"/>
                <w:szCs w:val="22"/>
              </w:rPr>
              <w:t>5.1.</w:t>
            </w:r>
          </w:p>
        </w:tc>
        <w:tc>
          <w:tcPr>
            <w:tcW w:w="3873" w:type="dxa"/>
            <w:shd w:val="clear" w:color="auto" w:fill="auto"/>
          </w:tcPr>
          <w:p w14:paraId="7036118C" w14:textId="7506B2B7" w:rsidR="00826172" w:rsidRPr="009B5B1D" w:rsidRDefault="00826172" w:rsidP="00C95BE1">
            <w:pPr>
              <w:jc w:val="both"/>
              <w:rPr>
                <w:i/>
                <w:sz w:val="22"/>
                <w:szCs w:val="22"/>
              </w:rPr>
            </w:pPr>
            <w:r w:rsidRPr="0051434E">
              <w:rPr>
                <w:sz w:val="22"/>
                <w:szCs w:val="22"/>
              </w:rPr>
              <w:t>25 km (imtinai) ir daugiau</w:t>
            </w:r>
            <w:r>
              <w:rPr>
                <w:sz w:val="22"/>
                <w:szCs w:val="22"/>
              </w:rPr>
              <w:t>;</w:t>
            </w:r>
          </w:p>
        </w:tc>
        <w:tc>
          <w:tcPr>
            <w:tcW w:w="1603" w:type="dxa"/>
            <w:shd w:val="clear" w:color="auto" w:fill="auto"/>
          </w:tcPr>
          <w:p w14:paraId="654C2909" w14:textId="75EE8B3B" w:rsidR="00826172" w:rsidRPr="009B5B1D" w:rsidRDefault="00826172" w:rsidP="00C95BE1">
            <w:pPr>
              <w:jc w:val="center"/>
              <w:rPr>
                <w:b/>
                <w:i/>
                <w:sz w:val="22"/>
                <w:szCs w:val="22"/>
              </w:rPr>
            </w:pPr>
            <w:r>
              <w:rPr>
                <w:sz w:val="22"/>
                <w:szCs w:val="22"/>
              </w:rPr>
              <w:t>20</w:t>
            </w:r>
          </w:p>
        </w:tc>
        <w:tc>
          <w:tcPr>
            <w:tcW w:w="4111" w:type="dxa"/>
            <w:vMerge/>
            <w:shd w:val="clear" w:color="auto" w:fill="auto"/>
          </w:tcPr>
          <w:p w14:paraId="35CF1DCE" w14:textId="77777777" w:rsidR="00826172" w:rsidRPr="009B5B1D" w:rsidRDefault="00826172" w:rsidP="00C95BE1">
            <w:pPr>
              <w:jc w:val="both"/>
              <w:rPr>
                <w:b/>
                <w:i/>
                <w:sz w:val="22"/>
                <w:szCs w:val="22"/>
              </w:rPr>
            </w:pPr>
          </w:p>
        </w:tc>
        <w:tc>
          <w:tcPr>
            <w:tcW w:w="4820" w:type="dxa"/>
            <w:vMerge/>
            <w:shd w:val="clear" w:color="auto" w:fill="auto"/>
          </w:tcPr>
          <w:p w14:paraId="65B73203" w14:textId="77777777" w:rsidR="00826172" w:rsidRPr="009B5B1D" w:rsidRDefault="00826172" w:rsidP="00C95BE1">
            <w:pPr>
              <w:jc w:val="both"/>
              <w:rPr>
                <w:b/>
                <w:i/>
                <w:sz w:val="22"/>
                <w:szCs w:val="22"/>
              </w:rPr>
            </w:pPr>
          </w:p>
        </w:tc>
      </w:tr>
      <w:tr w:rsidR="00826172" w:rsidRPr="009B5B1D" w14:paraId="07ED9025" w14:textId="77777777" w:rsidTr="00D71FA4">
        <w:tc>
          <w:tcPr>
            <w:tcW w:w="756" w:type="dxa"/>
            <w:shd w:val="clear" w:color="auto" w:fill="auto"/>
          </w:tcPr>
          <w:p w14:paraId="7C795720" w14:textId="7C34DE14" w:rsidR="00826172" w:rsidRPr="0051434E" w:rsidRDefault="00826172" w:rsidP="00C95BE1">
            <w:pPr>
              <w:rPr>
                <w:sz w:val="22"/>
                <w:szCs w:val="22"/>
              </w:rPr>
            </w:pPr>
            <w:r>
              <w:rPr>
                <w:sz w:val="22"/>
                <w:szCs w:val="22"/>
              </w:rPr>
              <w:t>5.2.</w:t>
            </w:r>
          </w:p>
        </w:tc>
        <w:tc>
          <w:tcPr>
            <w:tcW w:w="3873" w:type="dxa"/>
            <w:shd w:val="clear" w:color="auto" w:fill="auto"/>
          </w:tcPr>
          <w:p w14:paraId="56106F25" w14:textId="1D0309CC" w:rsidR="00826172" w:rsidRPr="009B5B1D" w:rsidRDefault="00826172" w:rsidP="00C95BE1">
            <w:pPr>
              <w:jc w:val="both"/>
              <w:rPr>
                <w:i/>
                <w:sz w:val="22"/>
                <w:szCs w:val="22"/>
              </w:rPr>
            </w:pPr>
            <w:r w:rsidRPr="0051434E">
              <w:rPr>
                <w:sz w:val="22"/>
                <w:szCs w:val="22"/>
              </w:rPr>
              <w:t>20 km (imtinai) iki 25 km</w:t>
            </w:r>
            <w:r>
              <w:rPr>
                <w:sz w:val="22"/>
                <w:szCs w:val="22"/>
              </w:rPr>
              <w:t>;</w:t>
            </w:r>
          </w:p>
        </w:tc>
        <w:tc>
          <w:tcPr>
            <w:tcW w:w="1603" w:type="dxa"/>
            <w:shd w:val="clear" w:color="auto" w:fill="auto"/>
          </w:tcPr>
          <w:p w14:paraId="4F84B67B" w14:textId="5D80A88A" w:rsidR="00826172" w:rsidRPr="009B5B1D" w:rsidRDefault="00826172" w:rsidP="00C95BE1">
            <w:pPr>
              <w:jc w:val="center"/>
              <w:rPr>
                <w:sz w:val="22"/>
                <w:szCs w:val="22"/>
              </w:rPr>
            </w:pPr>
            <w:r>
              <w:rPr>
                <w:sz w:val="22"/>
                <w:szCs w:val="22"/>
              </w:rPr>
              <w:t>15</w:t>
            </w:r>
          </w:p>
        </w:tc>
        <w:tc>
          <w:tcPr>
            <w:tcW w:w="4111" w:type="dxa"/>
            <w:vMerge/>
            <w:shd w:val="clear" w:color="auto" w:fill="auto"/>
          </w:tcPr>
          <w:p w14:paraId="315976EF" w14:textId="77777777" w:rsidR="00826172" w:rsidRPr="009B5B1D" w:rsidRDefault="00826172" w:rsidP="00C95BE1">
            <w:pPr>
              <w:jc w:val="both"/>
              <w:rPr>
                <w:b/>
                <w:i/>
                <w:sz w:val="22"/>
                <w:szCs w:val="22"/>
              </w:rPr>
            </w:pPr>
          </w:p>
        </w:tc>
        <w:tc>
          <w:tcPr>
            <w:tcW w:w="4820" w:type="dxa"/>
            <w:vMerge/>
            <w:shd w:val="clear" w:color="auto" w:fill="auto"/>
          </w:tcPr>
          <w:p w14:paraId="50347807" w14:textId="77777777" w:rsidR="00826172" w:rsidRPr="009B5B1D" w:rsidRDefault="00826172" w:rsidP="00C95BE1">
            <w:pPr>
              <w:jc w:val="both"/>
              <w:rPr>
                <w:b/>
                <w:i/>
                <w:sz w:val="22"/>
                <w:szCs w:val="22"/>
              </w:rPr>
            </w:pPr>
          </w:p>
        </w:tc>
      </w:tr>
      <w:tr w:rsidR="00826172" w:rsidRPr="009B5B1D" w14:paraId="2193DFFC" w14:textId="77777777" w:rsidTr="00D71FA4">
        <w:tc>
          <w:tcPr>
            <w:tcW w:w="756" w:type="dxa"/>
            <w:shd w:val="clear" w:color="auto" w:fill="auto"/>
          </w:tcPr>
          <w:p w14:paraId="1BD3E480" w14:textId="0D9DB037" w:rsidR="00826172" w:rsidRPr="0051434E" w:rsidRDefault="00826172" w:rsidP="00C95BE1">
            <w:pPr>
              <w:rPr>
                <w:sz w:val="22"/>
                <w:szCs w:val="22"/>
              </w:rPr>
            </w:pPr>
            <w:r>
              <w:rPr>
                <w:sz w:val="22"/>
                <w:szCs w:val="22"/>
              </w:rPr>
              <w:t>5.3.</w:t>
            </w:r>
          </w:p>
        </w:tc>
        <w:tc>
          <w:tcPr>
            <w:tcW w:w="3873" w:type="dxa"/>
            <w:shd w:val="clear" w:color="auto" w:fill="auto"/>
          </w:tcPr>
          <w:p w14:paraId="2AF1C02B" w14:textId="189B9F91" w:rsidR="00826172" w:rsidRPr="009B5B1D" w:rsidRDefault="00826172" w:rsidP="00C95BE1">
            <w:pPr>
              <w:jc w:val="both"/>
              <w:rPr>
                <w:i/>
                <w:sz w:val="22"/>
                <w:szCs w:val="22"/>
              </w:rPr>
            </w:pPr>
            <w:r w:rsidRPr="0051434E">
              <w:rPr>
                <w:sz w:val="22"/>
                <w:szCs w:val="22"/>
              </w:rPr>
              <w:t>15 km (imtinai) iki 20 km</w:t>
            </w:r>
            <w:r>
              <w:rPr>
                <w:sz w:val="22"/>
                <w:szCs w:val="22"/>
              </w:rPr>
              <w:t>;</w:t>
            </w:r>
          </w:p>
        </w:tc>
        <w:tc>
          <w:tcPr>
            <w:tcW w:w="1603" w:type="dxa"/>
            <w:shd w:val="clear" w:color="auto" w:fill="auto"/>
          </w:tcPr>
          <w:p w14:paraId="1765F7E8" w14:textId="1B6142A3" w:rsidR="00826172" w:rsidRPr="009B5B1D" w:rsidRDefault="00826172" w:rsidP="00C95BE1">
            <w:pPr>
              <w:jc w:val="center"/>
              <w:rPr>
                <w:sz w:val="22"/>
                <w:szCs w:val="22"/>
              </w:rPr>
            </w:pPr>
            <w:r>
              <w:rPr>
                <w:sz w:val="22"/>
                <w:szCs w:val="22"/>
              </w:rPr>
              <w:t>10</w:t>
            </w:r>
          </w:p>
        </w:tc>
        <w:tc>
          <w:tcPr>
            <w:tcW w:w="4111" w:type="dxa"/>
            <w:vMerge/>
            <w:shd w:val="clear" w:color="auto" w:fill="auto"/>
          </w:tcPr>
          <w:p w14:paraId="3DE4414B" w14:textId="77777777" w:rsidR="00826172" w:rsidRPr="009B5B1D" w:rsidRDefault="00826172" w:rsidP="00C95BE1">
            <w:pPr>
              <w:jc w:val="both"/>
              <w:rPr>
                <w:b/>
                <w:i/>
                <w:sz w:val="22"/>
                <w:szCs w:val="22"/>
              </w:rPr>
            </w:pPr>
          </w:p>
        </w:tc>
        <w:tc>
          <w:tcPr>
            <w:tcW w:w="4820" w:type="dxa"/>
            <w:vMerge/>
            <w:shd w:val="clear" w:color="auto" w:fill="auto"/>
          </w:tcPr>
          <w:p w14:paraId="78A9B50E" w14:textId="77777777" w:rsidR="00826172" w:rsidRPr="009B5B1D" w:rsidRDefault="00826172" w:rsidP="00C95BE1">
            <w:pPr>
              <w:jc w:val="both"/>
              <w:rPr>
                <w:b/>
                <w:i/>
                <w:sz w:val="22"/>
                <w:szCs w:val="22"/>
              </w:rPr>
            </w:pPr>
          </w:p>
        </w:tc>
      </w:tr>
      <w:tr w:rsidR="00826172" w:rsidRPr="009B5B1D" w14:paraId="11D6BB2B" w14:textId="77777777" w:rsidTr="00D71FA4">
        <w:tc>
          <w:tcPr>
            <w:tcW w:w="756" w:type="dxa"/>
            <w:shd w:val="clear" w:color="auto" w:fill="auto"/>
          </w:tcPr>
          <w:p w14:paraId="47A0C81E" w14:textId="3A26024C" w:rsidR="00826172" w:rsidRPr="0051434E" w:rsidRDefault="00826172" w:rsidP="00C95BE1">
            <w:pPr>
              <w:rPr>
                <w:sz w:val="22"/>
                <w:szCs w:val="22"/>
              </w:rPr>
            </w:pPr>
            <w:r>
              <w:rPr>
                <w:sz w:val="22"/>
                <w:szCs w:val="22"/>
              </w:rPr>
              <w:t>5.4.</w:t>
            </w:r>
          </w:p>
        </w:tc>
        <w:tc>
          <w:tcPr>
            <w:tcW w:w="3873" w:type="dxa"/>
            <w:shd w:val="clear" w:color="auto" w:fill="auto"/>
          </w:tcPr>
          <w:p w14:paraId="7E2A01C8" w14:textId="254549F4" w:rsidR="00826172" w:rsidRPr="009B5B1D" w:rsidRDefault="00826172" w:rsidP="00C95BE1">
            <w:pPr>
              <w:jc w:val="both"/>
              <w:rPr>
                <w:i/>
                <w:sz w:val="22"/>
                <w:szCs w:val="22"/>
              </w:rPr>
            </w:pPr>
            <w:r w:rsidRPr="0051434E">
              <w:rPr>
                <w:sz w:val="22"/>
                <w:szCs w:val="22"/>
              </w:rPr>
              <w:t>nuo 10 km (imtinai) iki 15 km</w:t>
            </w:r>
            <w:r>
              <w:rPr>
                <w:sz w:val="22"/>
                <w:szCs w:val="22"/>
              </w:rPr>
              <w:t>.</w:t>
            </w:r>
          </w:p>
        </w:tc>
        <w:tc>
          <w:tcPr>
            <w:tcW w:w="1603" w:type="dxa"/>
            <w:shd w:val="clear" w:color="auto" w:fill="auto"/>
          </w:tcPr>
          <w:p w14:paraId="2C936286" w14:textId="590A3A2E" w:rsidR="00826172" w:rsidRPr="009B5B1D" w:rsidRDefault="00826172" w:rsidP="00C95BE1">
            <w:pPr>
              <w:jc w:val="center"/>
              <w:rPr>
                <w:sz w:val="22"/>
                <w:szCs w:val="22"/>
              </w:rPr>
            </w:pPr>
            <w:r>
              <w:rPr>
                <w:sz w:val="22"/>
                <w:szCs w:val="22"/>
              </w:rPr>
              <w:t>5</w:t>
            </w:r>
          </w:p>
        </w:tc>
        <w:tc>
          <w:tcPr>
            <w:tcW w:w="4111" w:type="dxa"/>
            <w:vMerge/>
            <w:shd w:val="clear" w:color="auto" w:fill="auto"/>
          </w:tcPr>
          <w:p w14:paraId="2D3774BD" w14:textId="77777777" w:rsidR="00826172" w:rsidRPr="009B5B1D" w:rsidRDefault="00826172" w:rsidP="00C95BE1">
            <w:pPr>
              <w:jc w:val="both"/>
              <w:rPr>
                <w:b/>
                <w:i/>
                <w:sz w:val="22"/>
                <w:szCs w:val="22"/>
              </w:rPr>
            </w:pPr>
          </w:p>
        </w:tc>
        <w:tc>
          <w:tcPr>
            <w:tcW w:w="4820" w:type="dxa"/>
            <w:vMerge/>
            <w:shd w:val="clear" w:color="auto" w:fill="auto"/>
          </w:tcPr>
          <w:p w14:paraId="43864A21" w14:textId="77777777" w:rsidR="00826172" w:rsidRPr="009B5B1D" w:rsidRDefault="00826172" w:rsidP="00C95BE1">
            <w:pPr>
              <w:jc w:val="both"/>
              <w:rPr>
                <w:b/>
                <w:i/>
                <w:sz w:val="22"/>
                <w:szCs w:val="22"/>
              </w:rPr>
            </w:pPr>
          </w:p>
        </w:tc>
      </w:tr>
      <w:tr w:rsidR="00C95BE1" w:rsidRPr="009B5B1D" w14:paraId="02F0C6AC" w14:textId="77777777" w:rsidTr="00D71FA4">
        <w:tc>
          <w:tcPr>
            <w:tcW w:w="756" w:type="dxa"/>
            <w:shd w:val="clear" w:color="auto" w:fill="auto"/>
          </w:tcPr>
          <w:p w14:paraId="57CA638E" w14:textId="2DF5361B" w:rsidR="00C95BE1" w:rsidRPr="0051434E" w:rsidRDefault="0051434E" w:rsidP="00C95BE1">
            <w:pPr>
              <w:rPr>
                <w:b/>
                <w:sz w:val="22"/>
                <w:szCs w:val="22"/>
              </w:rPr>
            </w:pPr>
            <w:r w:rsidRPr="0051434E">
              <w:rPr>
                <w:b/>
                <w:sz w:val="22"/>
                <w:szCs w:val="22"/>
              </w:rPr>
              <w:t>6.</w:t>
            </w:r>
          </w:p>
        </w:tc>
        <w:tc>
          <w:tcPr>
            <w:tcW w:w="3873" w:type="dxa"/>
            <w:shd w:val="clear" w:color="auto" w:fill="auto"/>
          </w:tcPr>
          <w:p w14:paraId="0A5A319B" w14:textId="4C4A3CA4" w:rsidR="00C95BE1" w:rsidRPr="0051434E" w:rsidRDefault="00AE3D00" w:rsidP="00C95BE1">
            <w:pPr>
              <w:jc w:val="both"/>
              <w:rPr>
                <w:b/>
                <w:i/>
                <w:sz w:val="22"/>
                <w:szCs w:val="22"/>
              </w:rPr>
            </w:pPr>
            <w:r w:rsidRPr="0051434E">
              <w:rPr>
                <w:b/>
                <w:sz w:val="22"/>
                <w:szCs w:val="22"/>
              </w:rPr>
              <w:t>Pareiškėjas iki paraiškos pateikimo dienos VVG teritorijoje veikia ne trumpiau, kaip 1-erius metus.</w:t>
            </w:r>
          </w:p>
        </w:tc>
        <w:tc>
          <w:tcPr>
            <w:tcW w:w="1603" w:type="dxa"/>
            <w:shd w:val="clear" w:color="auto" w:fill="auto"/>
          </w:tcPr>
          <w:p w14:paraId="412DB3D1" w14:textId="4C76F804" w:rsidR="00C95BE1" w:rsidRPr="0051434E" w:rsidRDefault="0051434E" w:rsidP="00C95BE1">
            <w:pPr>
              <w:jc w:val="center"/>
              <w:rPr>
                <w:b/>
                <w:i/>
                <w:sz w:val="22"/>
                <w:szCs w:val="22"/>
              </w:rPr>
            </w:pPr>
            <w:r w:rsidRPr="0051434E">
              <w:rPr>
                <w:b/>
                <w:sz w:val="22"/>
                <w:szCs w:val="22"/>
              </w:rPr>
              <w:t>10</w:t>
            </w:r>
          </w:p>
        </w:tc>
        <w:tc>
          <w:tcPr>
            <w:tcW w:w="4111" w:type="dxa"/>
            <w:shd w:val="clear" w:color="auto" w:fill="auto"/>
          </w:tcPr>
          <w:p w14:paraId="11582EB9" w14:textId="612BFCC9" w:rsidR="002D047E" w:rsidRPr="001D4E31" w:rsidRDefault="002D047E" w:rsidP="00C95BE1">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w:t>
            </w:r>
            <w:r w:rsidRPr="0093494F">
              <w:rPr>
                <w:sz w:val="22"/>
                <w:szCs w:val="22"/>
              </w:rPr>
              <w:t xml:space="preserve">4 </w:t>
            </w:r>
            <w:r w:rsidRPr="0093494F">
              <w:rPr>
                <w:color w:val="000000"/>
                <w:sz w:val="22"/>
                <w:szCs w:val="22"/>
              </w:rPr>
              <w:t>dali</w:t>
            </w:r>
            <w:r w:rsidR="004F033F">
              <w:rPr>
                <w:color w:val="000000"/>
                <w:sz w:val="22"/>
                <w:szCs w:val="22"/>
              </w:rPr>
              <w:t>es</w:t>
            </w:r>
            <w:r w:rsidRPr="0093494F">
              <w:rPr>
                <w:color w:val="000000"/>
                <w:sz w:val="22"/>
                <w:szCs w:val="22"/>
              </w:rPr>
              <w:t xml:space="preserve"> informaciją </w:t>
            </w:r>
            <w:r w:rsidR="00EB720D" w:rsidRPr="00EB720D">
              <w:rPr>
                <w:sz w:val="22"/>
                <w:szCs w:val="22"/>
              </w:rPr>
              <w:t>ir jai pagrįsti pareiškėjo pateiktus duomenis</w:t>
            </w:r>
            <w:r w:rsidR="00EB720D">
              <w:rPr>
                <w:sz w:val="22"/>
                <w:szCs w:val="22"/>
              </w:rPr>
              <w:t>/dokumentus</w:t>
            </w:r>
            <w:r w:rsidR="00EB720D" w:rsidRPr="0093494F">
              <w:rPr>
                <w:color w:val="000000"/>
                <w:sz w:val="22"/>
                <w:szCs w:val="22"/>
              </w:rPr>
              <w:t xml:space="preserve"> </w:t>
            </w:r>
            <w:r w:rsidRPr="0093494F">
              <w:rPr>
                <w:color w:val="000000"/>
                <w:sz w:val="22"/>
                <w:szCs w:val="22"/>
              </w:rPr>
              <w:t>(</w:t>
            </w:r>
            <w:r w:rsidRPr="0093494F">
              <w:rPr>
                <w:sz w:val="22"/>
                <w:szCs w:val="22"/>
              </w:rPr>
              <w:t>tinkam</w:t>
            </w:r>
            <w:r w:rsidR="00963339">
              <w:rPr>
                <w:sz w:val="22"/>
                <w:szCs w:val="22"/>
              </w:rPr>
              <w:t>i</w:t>
            </w:r>
            <w:r w:rsidRPr="0093494F">
              <w:rPr>
                <w:sz w:val="22"/>
                <w:szCs w:val="22"/>
              </w:rPr>
              <w:t xml:space="preserve"> </w:t>
            </w:r>
            <w:r w:rsidR="00EB720D">
              <w:rPr>
                <w:sz w:val="22"/>
                <w:szCs w:val="22"/>
              </w:rPr>
              <w:t>duo</w:t>
            </w:r>
            <w:r w:rsidR="003C7891">
              <w:rPr>
                <w:sz w:val="22"/>
                <w:szCs w:val="22"/>
              </w:rPr>
              <w:t>m</w:t>
            </w:r>
            <w:r w:rsidR="00EB720D">
              <w:rPr>
                <w:sz w:val="22"/>
                <w:szCs w:val="22"/>
              </w:rPr>
              <w:t>en</w:t>
            </w:r>
            <w:r w:rsidR="00963339">
              <w:rPr>
                <w:sz w:val="22"/>
                <w:szCs w:val="22"/>
              </w:rPr>
              <w:t>ys</w:t>
            </w:r>
            <w:r w:rsidR="00EB720D">
              <w:rPr>
                <w:sz w:val="22"/>
                <w:szCs w:val="22"/>
              </w:rPr>
              <w:t>/</w:t>
            </w:r>
            <w:r w:rsidRPr="0093494F">
              <w:rPr>
                <w:sz w:val="22"/>
                <w:szCs w:val="22"/>
              </w:rPr>
              <w:t>dokument</w:t>
            </w:r>
            <w:r w:rsidR="00963339">
              <w:rPr>
                <w:sz w:val="22"/>
                <w:szCs w:val="22"/>
              </w:rPr>
              <w:t>ai</w:t>
            </w:r>
            <w:r w:rsidRPr="0093494F">
              <w:rPr>
                <w:sz w:val="22"/>
                <w:szCs w:val="22"/>
              </w:rPr>
              <w:t xml:space="preserve">:  </w:t>
            </w:r>
            <w:r w:rsidRPr="0093494F">
              <w:rPr>
                <w:color w:val="000000"/>
                <w:sz w:val="22"/>
                <w:szCs w:val="22"/>
              </w:rPr>
              <w:t xml:space="preserve">pareiškėjo buveinių adresai, filialų ar skyrių adresai; </w:t>
            </w:r>
            <w:r w:rsidR="00EB720D">
              <w:rPr>
                <w:color w:val="000000"/>
                <w:sz w:val="22"/>
                <w:szCs w:val="22"/>
              </w:rPr>
              <w:t>bent</w:t>
            </w:r>
            <w:r w:rsidRPr="0093494F">
              <w:rPr>
                <w:color w:val="000000"/>
                <w:sz w:val="22"/>
                <w:szCs w:val="22"/>
              </w:rPr>
              <w:t xml:space="preserve"> 2 kartus vykusių per pastaruosius </w:t>
            </w:r>
            <w:r w:rsidR="00EB720D">
              <w:rPr>
                <w:color w:val="000000"/>
                <w:sz w:val="22"/>
                <w:szCs w:val="22"/>
              </w:rPr>
              <w:t>12 mėnesių</w:t>
            </w:r>
            <w:r w:rsidRPr="0093494F">
              <w:rPr>
                <w:color w:val="000000"/>
                <w:sz w:val="22"/>
                <w:szCs w:val="22"/>
              </w:rPr>
              <w:t xml:space="preserve">  veikl</w:t>
            </w:r>
            <w:r w:rsidR="00592270">
              <w:rPr>
                <w:color w:val="000000"/>
                <w:sz w:val="22"/>
                <w:szCs w:val="22"/>
              </w:rPr>
              <w:t>as</w:t>
            </w:r>
            <w:r w:rsidRPr="0093494F">
              <w:rPr>
                <w:color w:val="000000"/>
                <w:sz w:val="22"/>
                <w:szCs w:val="22"/>
              </w:rPr>
              <w:t xml:space="preserve"> (renginių</w:t>
            </w:r>
            <w:r w:rsidR="00EB720D">
              <w:rPr>
                <w:color w:val="000000"/>
                <w:sz w:val="22"/>
                <w:szCs w:val="22"/>
              </w:rPr>
              <w:t>, akcijų, talkų ir kt.</w:t>
            </w:r>
            <w:r w:rsidRPr="0093494F">
              <w:rPr>
                <w:color w:val="000000"/>
                <w:sz w:val="22"/>
                <w:szCs w:val="22"/>
              </w:rPr>
              <w:t xml:space="preserve">) </w:t>
            </w:r>
            <w:r w:rsidR="00592270">
              <w:rPr>
                <w:color w:val="000000"/>
                <w:sz w:val="22"/>
                <w:szCs w:val="22"/>
              </w:rPr>
              <w:t xml:space="preserve">ir jų </w:t>
            </w:r>
            <w:r w:rsidRPr="0093494F">
              <w:rPr>
                <w:color w:val="000000"/>
                <w:sz w:val="22"/>
                <w:szCs w:val="22"/>
              </w:rPr>
              <w:t xml:space="preserve">vietoves </w:t>
            </w:r>
            <w:r w:rsidR="00592270">
              <w:rPr>
                <w:color w:val="000000"/>
                <w:sz w:val="22"/>
                <w:szCs w:val="22"/>
              </w:rPr>
              <w:t>bei</w:t>
            </w:r>
            <w:r w:rsidRPr="0093494F">
              <w:rPr>
                <w:color w:val="000000"/>
                <w:sz w:val="22"/>
                <w:szCs w:val="22"/>
              </w:rPr>
              <w:t xml:space="preserve"> apie tokias veiklas viešai skelbta informacija (skelbimai, reportažai, ataskaitos</w:t>
            </w:r>
            <w:r w:rsidR="00EB720D">
              <w:rPr>
                <w:color w:val="000000"/>
                <w:sz w:val="22"/>
                <w:szCs w:val="22"/>
              </w:rPr>
              <w:t xml:space="preserve"> (įskaitant pareiškėjo metinę veiklos ataskaitą; projekto įgyvendinimo ataskaitą) ir pan.</w:t>
            </w:r>
            <w:r w:rsidRPr="0093494F">
              <w:rPr>
                <w:color w:val="000000"/>
                <w:sz w:val="22"/>
                <w:szCs w:val="22"/>
              </w:rPr>
              <w:t>)).</w:t>
            </w:r>
          </w:p>
        </w:tc>
        <w:tc>
          <w:tcPr>
            <w:tcW w:w="4820" w:type="dxa"/>
            <w:shd w:val="clear" w:color="auto" w:fill="auto"/>
          </w:tcPr>
          <w:p w14:paraId="7F0521DB" w14:textId="5D2D60F1" w:rsidR="00C95BE1" w:rsidRPr="00124C15" w:rsidRDefault="00124C15" w:rsidP="00C95BE1">
            <w:pPr>
              <w:jc w:val="both"/>
              <w:rPr>
                <w:b/>
                <w:sz w:val="22"/>
                <w:szCs w:val="22"/>
              </w:rPr>
            </w:pPr>
            <w:r w:rsidRPr="00D71FA4">
              <w:rPr>
                <w:sz w:val="22"/>
                <w:szCs w:val="22"/>
              </w:rPr>
              <w:t>Nevertinama.</w:t>
            </w:r>
          </w:p>
        </w:tc>
      </w:tr>
      <w:tr w:rsidR="00C95BE1" w:rsidRPr="009B5B1D" w14:paraId="339A2D71" w14:textId="77777777" w:rsidTr="00D71FA4">
        <w:tc>
          <w:tcPr>
            <w:tcW w:w="4629" w:type="dxa"/>
            <w:gridSpan w:val="2"/>
            <w:shd w:val="clear" w:color="auto" w:fill="auto"/>
          </w:tcPr>
          <w:p w14:paraId="6A026E8D" w14:textId="02B879D3" w:rsidR="00C95BE1" w:rsidRPr="009B5B1D" w:rsidRDefault="005D4801">
            <w:pPr>
              <w:jc w:val="center"/>
              <w:rPr>
                <w:b/>
                <w:sz w:val="22"/>
                <w:szCs w:val="22"/>
              </w:rPr>
            </w:pPr>
            <w:r w:rsidRPr="009B5B1D">
              <w:rPr>
                <w:b/>
                <w:sz w:val="22"/>
                <w:szCs w:val="22"/>
              </w:rPr>
              <w:t>Iš v</w:t>
            </w:r>
            <w:r w:rsidR="00C95BE1" w:rsidRPr="009B5B1D">
              <w:rPr>
                <w:b/>
                <w:sz w:val="22"/>
                <w:szCs w:val="22"/>
              </w:rPr>
              <w:t xml:space="preserve">iso: </w:t>
            </w:r>
          </w:p>
        </w:tc>
        <w:tc>
          <w:tcPr>
            <w:tcW w:w="1603" w:type="dxa"/>
            <w:shd w:val="clear" w:color="auto" w:fill="auto"/>
          </w:tcPr>
          <w:p w14:paraId="7A580EA8" w14:textId="5F32F054" w:rsidR="00C95BE1" w:rsidRPr="009B5B1D" w:rsidRDefault="00C95BE1" w:rsidP="00C95BE1">
            <w:pPr>
              <w:jc w:val="center"/>
              <w:rPr>
                <w:b/>
                <w:sz w:val="22"/>
                <w:szCs w:val="22"/>
              </w:rPr>
            </w:pPr>
            <w:r w:rsidRPr="009B5B1D">
              <w:rPr>
                <w:b/>
                <w:sz w:val="22"/>
                <w:szCs w:val="22"/>
              </w:rPr>
              <w:t>100</w:t>
            </w:r>
          </w:p>
        </w:tc>
        <w:tc>
          <w:tcPr>
            <w:tcW w:w="4111" w:type="dxa"/>
            <w:shd w:val="clear" w:color="auto" w:fill="auto"/>
          </w:tcPr>
          <w:p w14:paraId="1F374868" w14:textId="77777777" w:rsidR="00C95BE1" w:rsidRPr="009B5B1D" w:rsidRDefault="00C95BE1" w:rsidP="00C95BE1">
            <w:pPr>
              <w:jc w:val="both"/>
              <w:rPr>
                <w:b/>
                <w:sz w:val="22"/>
                <w:szCs w:val="22"/>
              </w:rPr>
            </w:pPr>
          </w:p>
        </w:tc>
        <w:tc>
          <w:tcPr>
            <w:tcW w:w="4820" w:type="dxa"/>
            <w:shd w:val="clear" w:color="auto" w:fill="auto"/>
          </w:tcPr>
          <w:p w14:paraId="26E17D8C" w14:textId="77777777" w:rsidR="00C95BE1" w:rsidRPr="009B5B1D" w:rsidRDefault="00C95BE1" w:rsidP="00C95BE1">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11020400"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DA4E4C">
              <w:rPr>
                <w:sz w:val="22"/>
                <w:szCs w:val="22"/>
              </w:rPr>
              <w:t>„</w:t>
            </w:r>
            <w:r w:rsidRPr="009B5B1D">
              <w:rPr>
                <w:sz w:val="22"/>
                <w:szCs w:val="22"/>
              </w:rPr>
              <w:t>Vietos projektų administravimo taisyklės</w:t>
            </w:r>
            <w:r w:rsidR="00DA4E4C">
              <w:rPr>
                <w:sz w:val="22"/>
                <w:szCs w:val="22"/>
              </w:rPr>
              <w:t>“</w:t>
            </w:r>
            <w:r w:rsidRPr="009B5B1D">
              <w:rPr>
                <w:sz w:val="22"/>
                <w:szCs w:val="22"/>
              </w:rPr>
              <w:t>.</w:t>
            </w:r>
          </w:p>
        </w:tc>
      </w:tr>
      <w:tr w:rsidR="00D7347C" w:rsidRPr="009B5B1D" w14:paraId="3CBF7CA6" w14:textId="77777777" w:rsidTr="00FB19FD">
        <w:tc>
          <w:tcPr>
            <w:tcW w:w="1016" w:type="dxa"/>
            <w:shd w:val="clear" w:color="auto" w:fill="auto"/>
            <w:vAlign w:val="center"/>
          </w:tcPr>
          <w:p w14:paraId="7F4A1789" w14:textId="1AF02E34" w:rsidR="00D7347C" w:rsidRPr="000971EA" w:rsidRDefault="00D7347C" w:rsidP="00E11F30">
            <w:pPr>
              <w:jc w:val="center"/>
              <w:rPr>
                <w:b/>
                <w:sz w:val="22"/>
                <w:szCs w:val="22"/>
              </w:rPr>
            </w:pPr>
            <w:r w:rsidRPr="000971EA">
              <w:rPr>
                <w:b/>
                <w:sz w:val="22"/>
                <w:szCs w:val="22"/>
              </w:rPr>
              <w:t>3.</w:t>
            </w:r>
            <w:r w:rsidR="00E71282" w:rsidRPr="000971EA">
              <w:rPr>
                <w:b/>
                <w:sz w:val="22"/>
                <w:szCs w:val="22"/>
              </w:rPr>
              <w:t>1.</w:t>
            </w:r>
          </w:p>
        </w:tc>
        <w:tc>
          <w:tcPr>
            <w:tcW w:w="14147" w:type="dxa"/>
            <w:gridSpan w:val="2"/>
            <w:shd w:val="clear" w:color="auto" w:fill="auto"/>
            <w:vAlign w:val="center"/>
          </w:tcPr>
          <w:p w14:paraId="299CC6CF" w14:textId="0C2FC79B" w:rsidR="00D7347C" w:rsidRPr="000971EA" w:rsidRDefault="00D7347C">
            <w:pPr>
              <w:jc w:val="both"/>
              <w:rPr>
                <w:b/>
                <w:sz w:val="22"/>
                <w:szCs w:val="22"/>
              </w:rPr>
            </w:pPr>
            <w:r w:rsidRPr="000971EA">
              <w:rPr>
                <w:b/>
                <w:sz w:val="22"/>
                <w:szCs w:val="22"/>
              </w:rPr>
              <w:t>Bendrosios tinkamumo sąlygos, susijusios su tinkamomis finansuoti išlaidomis</w:t>
            </w:r>
            <w:r w:rsidR="005D4801" w:rsidRPr="000971EA">
              <w:rPr>
                <w:b/>
                <w:sz w:val="22"/>
                <w:szCs w:val="22"/>
              </w:rPr>
              <w:t>,</w:t>
            </w:r>
            <w:r w:rsidRPr="000971EA">
              <w:rPr>
                <w:b/>
                <w:sz w:val="22"/>
                <w:szCs w:val="22"/>
              </w:rPr>
              <w:t xml:space="preserve"> numatytos </w:t>
            </w:r>
            <w:r w:rsidR="00DA4E4C" w:rsidRPr="000971EA">
              <w:rPr>
                <w:b/>
                <w:sz w:val="22"/>
                <w:szCs w:val="22"/>
              </w:rPr>
              <w:t>„</w:t>
            </w:r>
            <w:r w:rsidRPr="000971EA">
              <w:rPr>
                <w:b/>
                <w:sz w:val="22"/>
                <w:szCs w:val="22"/>
              </w:rPr>
              <w:t>Vietos projektų administravimo taisyk</w:t>
            </w:r>
            <w:r w:rsidR="0030356E" w:rsidRPr="000971EA">
              <w:rPr>
                <w:b/>
                <w:sz w:val="22"/>
                <w:szCs w:val="22"/>
              </w:rPr>
              <w:t>l</w:t>
            </w:r>
            <w:r w:rsidRPr="000971EA">
              <w:rPr>
                <w:b/>
                <w:sz w:val="22"/>
                <w:szCs w:val="22"/>
              </w:rPr>
              <w:t>ių</w:t>
            </w:r>
            <w:r w:rsidR="00DA4E4C" w:rsidRPr="000971EA">
              <w:rPr>
                <w:b/>
                <w:sz w:val="22"/>
                <w:szCs w:val="22"/>
              </w:rPr>
              <w:t>“</w:t>
            </w:r>
            <w:r w:rsidRPr="000971EA">
              <w:rPr>
                <w:b/>
                <w:sz w:val="22"/>
                <w:szCs w:val="22"/>
              </w:rPr>
              <w:t xml:space="preserve"> 24 punkt</w:t>
            </w:r>
            <w:r w:rsidR="004249B2" w:rsidRPr="000971EA">
              <w:rPr>
                <w:b/>
                <w:sz w:val="22"/>
                <w:szCs w:val="22"/>
              </w:rPr>
              <w:t>o papunkčiuose: 24.1.-24.7., 24.8.1, 24.9.-24.12.</w:t>
            </w:r>
          </w:p>
          <w:p w14:paraId="1E3EAE42" w14:textId="77777777" w:rsidR="004249B2" w:rsidRPr="000971EA" w:rsidRDefault="004249B2">
            <w:pPr>
              <w:jc w:val="both"/>
              <w:rPr>
                <w:sz w:val="22"/>
                <w:szCs w:val="22"/>
              </w:rPr>
            </w:pPr>
          </w:p>
          <w:p w14:paraId="3B2E9A03" w14:textId="3951172E" w:rsidR="004249B2" w:rsidRPr="000971EA" w:rsidRDefault="004249B2" w:rsidP="004249B2">
            <w:pPr>
              <w:jc w:val="both"/>
              <w:rPr>
                <w:sz w:val="22"/>
                <w:szCs w:val="22"/>
              </w:rPr>
            </w:pPr>
            <w:r w:rsidRPr="000971EA">
              <w:rPr>
                <w:sz w:val="22"/>
                <w:szCs w:val="22"/>
              </w:rPr>
              <w:t xml:space="preserve">VP Išlaidos </w:t>
            </w:r>
            <w:r w:rsidR="00444E6E">
              <w:rPr>
                <w:sz w:val="22"/>
                <w:szCs w:val="22"/>
              </w:rPr>
              <w:t xml:space="preserve">turi </w:t>
            </w:r>
            <w:r w:rsidRPr="000971EA">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5D73365" w14:textId="77777777" w:rsidR="004249B2" w:rsidRPr="000971EA" w:rsidRDefault="004249B2" w:rsidP="004249B2">
            <w:pPr>
              <w:jc w:val="both"/>
              <w:rPr>
                <w:sz w:val="22"/>
                <w:szCs w:val="22"/>
              </w:rPr>
            </w:pPr>
          </w:p>
          <w:p w14:paraId="5875DD81" w14:textId="22631E2E" w:rsidR="004249B2" w:rsidRPr="000971EA" w:rsidRDefault="004F033F" w:rsidP="004249B2">
            <w:pPr>
              <w:jc w:val="both"/>
              <w:rPr>
                <w:sz w:val="22"/>
                <w:szCs w:val="22"/>
              </w:rPr>
            </w:pPr>
            <w:r w:rsidRPr="000971EA">
              <w:rPr>
                <w:sz w:val="22"/>
                <w:szCs w:val="22"/>
              </w:rPr>
              <w:t>V</w:t>
            </w:r>
            <w:r w:rsidRPr="000971EA">
              <w:rPr>
                <w:color w:val="000000"/>
                <w:sz w:val="22"/>
                <w:szCs w:val="22"/>
              </w:rPr>
              <w:t>ietos projekto paraiškos (</w:t>
            </w:r>
            <w:r w:rsidRPr="000971EA">
              <w:rPr>
                <w:sz w:val="22"/>
                <w:szCs w:val="22"/>
              </w:rPr>
              <w:t>FSA 1 priedas</w:t>
            </w:r>
            <w:r w:rsidRPr="000971EA">
              <w:rPr>
                <w:color w:val="000000"/>
                <w:sz w:val="22"/>
                <w:szCs w:val="22"/>
              </w:rPr>
              <w:t>)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7AFB5345" w:rsidR="00D7347C" w:rsidRPr="009E27BE" w:rsidRDefault="00D7347C" w:rsidP="00D7347C">
            <w:pPr>
              <w:jc w:val="both"/>
              <w:rPr>
                <w:b/>
                <w:sz w:val="22"/>
                <w:szCs w:val="22"/>
              </w:rPr>
            </w:pPr>
            <w:r w:rsidRPr="009B5B1D">
              <w:rPr>
                <w:b/>
                <w:sz w:val="22"/>
                <w:szCs w:val="22"/>
              </w:rPr>
              <w:t>Specialiosios tinkamumo sąlygos, susijusios su tinkamomis finansuoti išlaidomis</w:t>
            </w:r>
            <w:r w:rsidRPr="009E27BE">
              <w:rPr>
                <w:b/>
                <w:sz w:val="22"/>
                <w:szCs w:val="22"/>
              </w:rPr>
              <w:t>:</w:t>
            </w:r>
            <w:r w:rsidRPr="009E27BE">
              <w:rPr>
                <w:b/>
                <w:i/>
                <w:sz w:val="22"/>
                <w:szCs w:val="22"/>
              </w:rPr>
              <w:t xml:space="preserve"> </w:t>
            </w:r>
            <w:r w:rsidR="009E27BE" w:rsidRPr="009E27BE">
              <w:rPr>
                <w:sz w:val="22"/>
                <w:szCs w:val="22"/>
              </w:rPr>
              <w:t>nėra.</w:t>
            </w:r>
          </w:p>
        </w:tc>
      </w:tr>
      <w:tr w:rsidR="001D4F77" w:rsidRPr="009B5B1D" w14:paraId="6C982737" w14:textId="77777777" w:rsidTr="00FB19FD">
        <w:tc>
          <w:tcPr>
            <w:tcW w:w="15163" w:type="dxa"/>
            <w:gridSpan w:val="3"/>
            <w:shd w:val="clear" w:color="auto" w:fill="auto"/>
          </w:tcPr>
          <w:p w14:paraId="25594426" w14:textId="1A4C7BAC"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lastRenderedPageBreak/>
              <w:t>3.</w:t>
            </w:r>
            <w:r w:rsidR="00E71282" w:rsidRPr="009B5B1D">
              <w:rPr>
                <w:sz w:val="22"/>
                <w:szCs w:val="22"/>
              </w:rPr>
              <w:t>3</w:t>
            </w:r>
            <w:r w:rsidRPr="009B5B1D">
              <w:rPr>
                <w:sz w:val="22"/>
                <w:szCs w:val="22"/>
              </w:rPr>
              <w:t>.1.</w:t>
            </w:r>
          </w:p>
        </w:tc>
        <w:tc>
          <w:tcPr>
            <w:tcW w:w="14147" w:type="dxa"/>
            <w:gridSpan w:val="2"/>
            <w:shd w:val="clear" w:color="auto" w:fill="auto"/>
          </w:tcPr>
          <w:p w14:paraId="679B1C02" w14:textId="4C5FB9CA" w:rsidR="00D7347C" w:rsidRPr="009B5B1D" w:rsidRDefault="00D7347C" w:rsidP="001D4F7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 punkte nurodytoms tinkamumo sąlygoms.</w:t>
            </w:r>
          </w:p>
        </w:tc>
      </w:tr>
      <w:tr w:rsidR="001D4F77" w:rsidRPr="009B5B1D" w14:paraId="4878BD62" w14:textId="77777777" w:rsidTr="00FB19FD">
        <w:tc>
          <w:tcPr>
            <w:tcW w:w="15163" w:type="dxa"/>
            <w:gridSpan w:val="3"/>
            <w:tcBorders>
              <w:bottom w:val="single" w:sz="4" w:space="0" w:color="auto"/>
            </w:tcBorders>
            <w:shd w:val="clear" w:color="auto" w:fill="F7CAAC"/>
          </w:tcPr>
          <w:p w14:paraId="37DD865F" w14:textId="20A487FC"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 Tinkamų finansuoti išlaidų sąrašas:</w:t>
            </w:r>
          </w:p>
        </w:tc>
      </w:tr>
      <w:tr w:rsidR="001D4F77" w:rsidRPr="009B5B1D" w14:paraId="21BE94DC" w14:textId="77777777" w:rsidTr="009342E0">
        <w:tc>
          <w:tcPr>
            <w:tcW w:w="1016" w:type="dxa"/>
            <w:tcBorders>
              <w:top w:val="single" w:sz="4" w:space="0" w:color="auto"/>
            </w:tcBorders>
            <w:shd w:val="clear" w:color="auto" w:fill="auto"/>
          </w:tcPr>
          <w:p w14:paraId="5B062E65" w14:textId="77777777" w:rsidR="001D4F77" w:rsidRPr="009B5B1D" w:rsidRDefault="001D4F77" w:rsidP="001D4F77">
            <w:pPr>
              <w:jc w:val="center"/>
              <w:rPr>
                <w:b/>
                <w:sz w:val="22"/>
                <w:szCs w:val="22"/>
              </w:rPr>
            </w:pPr>
            <w:r w:rsidRPr="009B5B1D">
              <w:rPr>
                <w:b/>
                <w:sz w:val="22"/>
                <w:szCs w:val="22"/>
              </w:rPr>
              <w:t>I</w:t>
            </w:r>
          </w:p>
        </w:tc>
        <w:tc>
          <w:tcPr>
            <w:tcW w:w="2807" w:type="dxa"/>
            <w:tcBorders>
              <w:top w:val="single" w:sz="4" w:space="0" w:color="auto"/>
            </w:tcBorders>
            <w:shd w:val="clear" w:color="auto" w:fill="auto"/>
          </w:tcPr>
          <w:p w14:paraId="172EB1B6" w14:textId="77777777" w:rsidR="001D4F77" w:rsidRPr="009B5B1D" w:rsidRDefault="001D4F77" w:rsidP="001D4F7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1D4F77" w:rsidRPr="009B5B1D" w:rsidRDefault="001D4F77" w:rsidP="001D4F77">
            <w:pPr>
              <w:jc w:val="center"/>
              <w:rPr>
                <w:b/>
                <w:sz w:val="22"/>
                <w:szCs w:val="22"/>
              </w:rPr>
            </w:pPr>
            <w:r w:rsidRPr="009B5B1D">
              <w:rPr>
                <w:b/>
                <w:sz w:val="22"/>
                <w:szCs w:val="22"/>
              </w:rPr>
              <w:t>III</w:t>
            </w:r>
          </w:p>
        </w:tc>
      </w:tr>
      <w:tr w:rsidR="001D4F77" w:rsidRPr="009B5B1D" w14:paraId="09720B26" w14:textId="77777777" w:rsidTr="009342E0">
        <w:tc>
          <w:tcPr>
            <w:tcW w:w="1016" w:type="dxa"/>
            <w:shd w:val="clear" w:color="auto" w:fill="auto"/>
            <w:vAlign w:val="center"/>
          </w:tcPr>
          <w:p w14:paraId="2761862D" w14:textId="77777777" w:rsidR="001D4F77" w:rsidRPr="009B5B1D" w:rsidRDefault="001D4F77" w:rsidP="001D4F77">
            <w:pPr>
              <w:jc w:val="center"/>
              <w:rPr>
                <w:b/>
                <w:sz w:val="22"/>
                <w:szCs w:val="22"/>
              </w:rPr>
            </w:pPr>
            <w:r w:rsidRPr="009B5B1D">
              <w:rPr>
                <w:b/>
                <w:sz w:val="22"/>
                <w:szCs w:val="22"/>
              </w:rPr>
              <w:t xml:space="preserve">Eil. Nr. </w:t>
            </w:r>
          </w:p>
        </w:tc>
        <w:tc>
          <w:tcPr>
            <w:tcW w:w="2807" w:type="dxa"/>
            <w:shd w:val="clear" w:color="auto" w:fill="auto"/>
          </w:tcPr>
          <w:p w14:paraId="63654669" w14:textId="77777777" w:rsidR="001D4F77" w:rsidRPr="009B5B1D" w:rsidRDefault="001D4F77" w:rsidP="001D4F77">
            <w:pPr>
              <w:jc w:val="center"/>
              <w:rPr>
                <w:b/>
                <w:sz w:val="22"/>
                <w:szCs w:val="22"/>
              </w:rPr>
            </w:pPr>
            <w:r w:rsidRPr="009B5B1D">
              <w:rPr>
                <w:b/>
                <w:sz w:val="22"/>
                <w:szCs w:val="22"/>
              </w:rPr>
              <w:t>Tinkamos išlaidos pavadinimas</w:t>
            </w:r>
          </w:p>
        </w:tc>
        <w:tc>
          <w:tcPr>
            <w:tcW w:w="11340" w:type="dxa"/>
            <w:shd w:val="clear" w:color="auto" w:fill="auto"/>
          </w:tcPr>
          <w:p w14:paraId="3DCD563C" w14:textId="396D4277" w:rsidR="001D4F77" w:rsidRPr="009B5B1D" w:rsidRDefault="001D4F77" w:rsidP="00531604">
            <w:pPr>
              <w:jc w:val="center"/>
              <w:rPr>
                <w:i/>
                <w:sz w:val="22"/>
                <w:szCs w:val="22"/>
              </w:rPr>
            </w:pPr>
            <w:r w:rsidRPr="009B5B1D">
              <w:rPr>
                <w:b/>
                <w:sz w:val="22"/>
                <w:szCs w:val="22"/>
              </w:rPr>
              <w:t>Galimas kainos pagrindimo būdas</w:t>
            </w:r>
          </w:p>
        </w:tc>
      </w:tr>
      <w:tr w:rsidR="001D4F77" w:rsidRPr="009B5B1D" w14:paraId="51EC2378" w14:textId="77777777" w:rsidTr="009342E0">
        <w:tc>
          <w:tcPr>
            <w:tcW w:w="1016" w:type="dxa"/>
            <w:shd w:val="clear" w:color="auto" w:fill="auto"/>
          </w:tcPr>
          <w:p w14:paraId="772271FD" w14:textId="6AB58537"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.1.</w:t>
            </w:r>
          </w:p>
        </w:tc>
        <w:tc>
          <w:tcPr>
            <w:tcW w:w="14147" w:type="dxa"/>
            <w:gridSpan w:val="2"/>
            <w:shd w:val="clear" w:color="auto" w:fill="auto"/>
          </w:tcPr>
          <w:p w14:paraId="7F7BF828" w14:textId="2F9BA8B2" w:rsidR="001D4F77" w:rsidRPr="009B5B1D" w:rsidRDefault="001D4F77" w:rsidP="001D4F77">
            <w:pPr>
              <w:jc w:val="both"/>
              <w:rPr>
                <w:b/>
                <w:sz w:val="22"/>
                <w:szCs w:val="22"/>
              </w:rPr>
            </w:pPr>
            <w:r w:rsidRPr="009B5B1D">
              <w:rPr>
                <w:b/>
                <w:sz w:val="22"/>
                <w:szCs w:val="22"/>
              </w:rPr>
              <w:t>Naujų prekių įsigijimo:</w:t>
            </w:r>
          </w:p>
        </w:tc>
      </w:tr>
      <w:tr w:rsidR="00A6598A" w:rsidRPr="00A120FC" w14:paraId="43AE158D" w14:textId="77777777" w:rsidTr="009342E0">
        <w:tc>
          <w:tcPr>
            <w:tcW w:w="1016" w:type="dxa"/>
            <w:shd w:val="clear" w:color="auto" w:fill="auto"/>
          </w:tcPr>
          <w:p w14:paraId="00D8A9B8" w14:textId="77777777" w:rsidR="00A6598A" w:rsidRPr="00A120FC" w:rsidRDefault="00A6598A" w:rsidP="00267B09">
            <w:pPr>
              <w:rPr>
                <w:sz w:val="22"/>
                <w:szCs w:val="22"/>
              </w:rPr>
            </w:pPr>
            <w:r w:rsidRPr="00A120FC">
              <w:rPr>
                <w:sz w:val="22"/>
                <w:szCs w:val="22"/>
              </w:rPr>
              <w:t>3.4.1.1.</w:t>
            </w:r>
          </w:p>
        </w:tc>
        <w:tc>
          <w:tcPr>
            <w:tcW w:w="2807" w:type="dxa"/>
            <w:shd w:val="clear" w:color="auto" w:fill="auto"/>
          </w:tcPr>
          <w:p w14:paraId="12F397C4" w14:textId="77777777" w:rsidR="00A6598A" w:rsidRPr="00A120FC" w:rsidRDefault="00A6598A" w:rsidP="00267B09">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2611FC38" w14:textId="2C30F537"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B05B04C" w14:textId="77777777" w:rsidR="00A6598A" w:rsidRPr="0035065B" w:rsidRDefault="00A6598A" w:rsidP="00A6598A">
            <w:pPr>
              <w:pStyle w:val="Sraopastraipa"/>
              <w:numPr>
                <w:ilvl w:val="0"/>
                <w:numId w:val="11"/>
              </w:numPr>
              <w:ind w:firstLine="567"/>
              <w:jc w:val="both"/>
              <w:rPr>
                <w:sz w:val="22"/>
                <w:szCs w:val="22"/>
              </w:rPr>
            </w:pPr>
            <w:r>
              <w:rPr>
                <w:color w:val="000000"/>
                <w:sz w:val="22"/>
                <w:szCs w:val="22"/>
              </w:rPr>
              <w:t xml:space="preserve"> </w:t>
            </w:r>
            <w:r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491B6E" w14:textId="4631BD5E" w:rsidR="00A6598A" w:rsidRPr="00A9206E" w:rsidRDefault="00A6598A" w:rsidP="00A6598A">
            <w:pPr>
              <w:pStyle w:val="Sraopastraipa"/>
              <w:numPr>
                <w:ilvl w:val="0"/>
                <w:numId w:val="11"/>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A6598A" w:rsidRPr="00A120FC" w14:paraId="450A4F61" w14:textId="77777777" w:rsidTr="009342E0">
        <w:tc>
          <w:tcPr>
            <w:tcW w:w="1016" w:type="dxa"/>
            <w:shd w:val="clear" w:color="auto" w:fill="auto"/>
          </w:tcPr>
          <w:p w14:paraId="087DA86E" w14:textId="77777777" w:rsidR="00A6598A" w:rsidRPr="00A120FC" w:rsidRDefault="00A6598A" w:rsidP="00267B09">
            <w:pPr>
              <w:rPr>
                <w:sz w:val="22"/>
                <w:szCs w:val="22"/>
              </w:rPr>
            </w:pPr>
            <w:r w:rsidRPr="00A120FC">
              <w:rPr>
                <w:sz w:val="22"/>
                <w:szCs w:val="22"/>
              </w:rPr>
              <w:t>3.4.1.2.</w:t>
            </w:r>
          </w:p>
        </w:tc>
        <w:tc>
          <w:tcPr>
            <w:tcW w:w="2807" w:type="dxa"/>
            <w:shd w:val="clear" w:color="auto" w:fill="auto"/>
          </w:tcPr>
          <w:p w14:paraId="4E2923EA" w14:textId="77777777" w:rsidR="00A6598A" w:rsidRPr="000A4065" w:rsidRDefault="00A6598A" w:rsidP="00267B09">
            <w:pPr>
              <w:jc w:val="both"/>
              <w:rPr>
                <w:sz w:val="22"/>
                <w:szCs w:val="22"/>
              </w:rPr>
            </w:pPr>
            <w:r w:rsidRPr="000A4065">
              <w:rPr>
                <w:sz w:val="22"/>
                <w:szCs w:val="22"/>
              </w:rPr>
              <w:t>Naujų motorinių transporto priemonių įsigijimas (taikomos Vietos projektų administravimo taisyklių 27.1.1. ir 27.1.2. papunkčių sąlygos</w:t>
            </w:r>
            <w:r w:rsidR="00FB62B5" w:rsidRPr="000A4065">
              <w:rPr>
                <w:sz w:val="22"/>
                <w:szCs w:val="22"/>
              </w:rPr>
              <w:t xml:space="preserve">; būtina nurodyti motorinės transporto priemonės kategoriją ir klasę pagal „Vietos projektų administravimo taisyklių“ </w:t>
            </w:r>
            <w:r w:rsidR="00FB62B5" w:rsidRPr="000A4065">
              <w:rPr>
                <w:sz w:val="22"/>
                <w:szCs w:val="22"/>
              </w:rPr>
              <w:lastRenderedPageBreak/>
              <w:t>27.1.1. punkte pateiktą teisės aktą</w:t>
            </w:r>
            <w:r w:rsidRPr="000A4065">
              <w:rPr>
                <w:sz w:val="22"/>
                <w:szCs w:val="22"/>
              </w:rPr>
              <w:t xml:space="preserve">). </w:t>
            </w:r>
          </w:p>
          <w:p w14:paraId="659DA5FC" w14:textId="77777777" w:rsidR="00B95423" w:rsidRPr="000A4065" w:rsidRDefault="00B95423" w:rsidP="00B95423">
            <w:pPr>
              <w:ind w:left="731"/>
              <w:jc w:val="both"/>
              <w:rPr>
                <w:sz w:val="22"/>
                <w:szCs w:val="22"/>
              </w:rPr>
            </w:pPr>
            <w:r w:rsidRPr="000A4065">
              <w:rPr>
                <w:i/>
                <w:sz w:val="22"/>
                <w:szCs w:val="22"/>
              </w:rPr>
              <w:t>Rokiškio rajono vietos veiklos grupės valdybos 2019 m. balandžio 5 d. Nr. 19 sprendimo redakcija 2019 m. gegužės 29 d. Nr. 2.</w:t>
            </w:r>
          </w:p>
          <w:p w14:paraId="57B32E25" w14:textId="3E0E85A0" w:rsidR="00B95423" w:rsidRPr="000A4065" w:rsidRDefault="00B95423" w:rsidP="00267B09">
            <w:pPr>
              <w:jc w:val="both"/>
              <w:rPr>
                <w:sz w:val="22"/>
                <w:szCs w:val="22"/>
              </w:rPr>
            </w:pPr>
          </w:p>
        </w:tc>
        <w:tc>
          <w:tcPr>
            <w:tcW w:w="11340" w:type="dxa"/>
            <w:shd w:val="clear" w:color="auto" w:fill="auto"/>
          </w:tcPr>
          <w:p w14:paraId="0FFE2566" w14:textId="7EB70450" w:rsidR="00A6598A" w:rsidRPr="00754C53" w:rsidRDefault="00A6598A" w:rsidP="00F63C0F">
            <w:pPr>
              <w:jc w:val="both"/>
              <w:rPr>
                <w:sz w:val="22"/>
                <w:szCs w:val="22"/>
              </w:rPr>
            </w:pPr>
            <w:r>
              <w:rPr>
                <w:sz w:val="22"/>
                <w:szCs w:val="22"/>
              </w:rPr>
              <w:lastRenderedPageBreak/>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3ED795F" w14:textId="77777777" w:rsidR="00A6598A" w:rsidRDefault="00A6598A" w:rsidP="00A6598A">
            <w:pPr>
              <w:pStyle w:val="Sraopastraipa"/>
              <w:numPr>
                <w:ilvl w:val="0"/>
                <w:numId w:val="12"/>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855F7A4" w14:textId="1342ACAD" w:rsidR="00A6598A" w:rsidRPr="00A120FC" w:rsidRDefault="00A6598A" w:rsidP="00A6598A">
            <w:pPr>
              <w:pStyle w:val="Sraopastraipa"/>
              <w:numPr>
                <w:ilvl w:val="0"/>
                <w:numId w:val="12"/>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w:t>
            </w:r>
            <w:r w:rsidRPr="0035065B">
              <w:rPr>
                <w:sz w:val="22"/>
                <w:szCs w:val="22"/>
              </w:rPr>
              <w:lastRenderedPageBreak/>
              <w:t xml:space="preserve">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1D4F77" w:rsidRPr="009B5B1D" w14:paraId="7C7562EE" w14:textId="77777777" w:rsidTr="009342E0">
        <w:tc>
          <w:tcPr>
            <w:tcW w:w="1016" w:type="dxa"/>
            <w:shd w:val="clear" w:color="auto" w:fill="auto"/>
          </w:tcPr>
          <w:p w14:paraId="2819F123" w14:textId="14E596EE" w:rsidR="001D4F77" w:rsidRPr="009B5B1D" w:rsidRDefault="001D4F77" w:rsidP="001D4F77">
            <w:pPr>
              <w:rPr>
                <w:b/>
                <w:sz w:val="22"/>
                <w:szCs w:val="22"/>
              </w:rPr>
            </w:pPr>
            <w:r w:rsidRPr="009B5B1D">
              <w:rPr>
                <w:b/>
                <w:sz w:val="22"/>
                <w:szCs w:val="22"/>
              </w:rPr>
              <w:lastRenderedPageBreak/>
              <w:t>3.</w:t>
            </w:r>
            <w:r w:rsidR="00E71282" w:rsidRPr="009B5B1D">
              <w:rPr>
                <w:b/>
                <w:sz w:val="22"/>
                <w:szCs w:val="22"/>
              </w:rPr>
              <w:t>4</w:t>
            </w:r>
            <w:r w:rsidRPr="009B5B1D">
              <w:rPr>
                <w:b/>
                <w:sz w:val="22"/>
                <w:szCs w:val="22"/>
              </w:rPr>
              <w:t>.2.</w:t>
            </w:r>
          </w:p>
        </w:tc>
        <w:tc>
          <w:tcPr>
            <w:tcW w:w="2807" w:type="dxa"/>
            <w:shd w:val="clear" w:color="auto" w:fill="auto"/>
          </w:tcPr>
          <w:p w14:paraId="06448E8E" w14:textId="77777777" w:rsidR="001D4F77" w:rsidRPr="009B5B1D" w:rsidRDefault="001D4F77" w:rsidP="001D4F77">
            <w:pPr>
              <w:jc w:val="both"/>
              <w:rPr>
                <w:b/>
                <w:sz w:val="22"/>
                <w:szCs w:val="22"/>
              </w:rPr>
            </w:pPr>
            <w:r w:rsidRPr="009B5B1D">
              <w:rPr>
                <w:b/>
                <w:sz w:val="22"/>
                <w:szCs w:val="22"/>
              </w:rPr>
              <w:t>Darbų ir paslaugų įsigijimo:</w:t>
            </w:r>
          </w:p>
        </w:tc>
        <w:tc>
          <w:tcPr>
            <w:tcW w:w="11340" w:type="dxa"/>
            <w:shd w:val="clear" w:color="auto" w:fill="auto"/>
          </w:tcPr>
          <w:p w14:paraId="0F1D91F7" w14:textId="77777777" w:rsidR="001D4F77" w:rsidRPr="009B5B1D" w:rsidRDefault="001D4F77" w:rsidP="001D4F77">
            <w:pPr>
              <w:jc w:val="both"/>
              <w:rPr>
                <w:b/>
                <w:sz w:val="22"/>
                <w:szCs w:val="22"/>
              </w:rPr>
            </w:pPr>
          </w:p>
        </w:tc>
      </w:tr>
      <w:tr w:rsidR="00A6598A" w:rsidRPr="00A120FC" w14:paraId="4C7C1323" w14:textId="77777777" w:rsidTr="009342E0">
        <w:tc>
          <w:tcPr>
            <w:tcW w:w="1016" w:type="dxa"/>
            <w:shd w:val="clear" w:color="auto" w:fill="auto"/>
          </w:tcPr>
          <w:p w14:paraId="20C26C0D" w14:textId="77777777" w:rsidR="00A6598A" w:rsidRPr="00A120FC" w:rsidRDefault="00A6598A" w:rsidP="00267B09">
            <w:pPr>
              <w:jc w:val="both"/>
              <w:rPr>
                <w:sz w:val="22"/>
                <w:szCs w:val="22"/>
              </w:rPr>
            </w:pPr>
            <w:r w:rsidRPr="00A120FC">
              <w:rPr>
                <w:sz w:val="22"/>
                <w:szCs w:val="22"/>
              </w:rPr>
              <w:t>3.4.2.1.</w:t>
            </w:r>
          </w:p>
        </w:tc>
        <w:tc>
          <w:tcPr>
            <w:tcW w:w="2807" w:type="dxa"/>
            <w:shd w:val="clear" w:color="auto" w:fill="auto"/>
          </w:tcPr>
          <w:p w14:paraId="5DB7FF32" w14:textId="77777777" w:rsidR="00A6598A" w:rsidRPr="00A120FC" w:rsidRDefault="00A6598A" w:rsidP="00267B09">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76C5FE26" w14:textId="2E826A75"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B3E19B" w14:textId="77777777" w:rsidR="00A6598A" w:rsidRPr="00684CA1" w:rsidRDefault="00A6598A" w:rsidP="00A6598A">
            <w:pPr>
              <w:pStyle w:val="Sraopastraipa"/>
              <w:numPr>
                <w:ilvl w:val="0"/>
                <w:numId w:val="14"/>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E2BD12" w14:textId="7A4DB255" w:rsidR="00A6598A" w:rsidRPr="00A120FC" w:rsidRDefault="00A6598A" w:rsidP="00A6598A">
            <w:pPr>
              <w:pStyle w:val="Sraopastraipa"/>
              <w:numPr>
                <w:ilvl w:val="0"/>
                <w:numId w:val="14"/>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A6598A" w:rsidRPr="00A120FC" w14:paraId="4CF37206" w14:textId="77777777" w:rsidTr="009342E0">
        <w:tc>
          <w:tcPr>
            <w:tcW w:w="1016" w:type="dxa"/>
            <w:shd w:val="clear" w:color="auto" w:fill="auto"/>
          </w:tcPr>
          <w:p w14:paraId="4EF6F703" w14:textId="77777777" w:rsidR="00A6598A" w:rsidRPr="00A120FC" w:rsidRDefault="00A6598A" w:rsidP="00267B09">
            <w:pPr>
              <w:jc w:val="both"/>
              <w:rPr>
                <w:sz w:val="22"/>
                <w:szCs w:val="22"/>
              </w:rPr>
            </w:pPr>
            <w:r w:rsidRPr="00A120FC">
              <w:rPr>
                <w:sz w:val="22"/>
                <w:szCs w:val="22"/>
              </w:rPr>
              <w:t>3.4.2.2.</w:t>
            </w:r>
          </w:p>
        </w:tc>
        <w:tc>
          <w:tcPr>
            <w:tcW w:w="2807" w:type="dxa"/>
            <w:shd w:val="clear" w:color="auto" w:fill="auto"/>
          </w:tcPr>
          <w:p w14:paraId="736F0B00" w14:textId="77777777" w:rsidR="00A6598A" w:rsidRPr="00A120FC" w:rsidRDefault="00A6598A" w:rsidP="00267B09">
            <w:pPr>
              <w:jc w:val="both"/>
              <w:rPr>
                <w:sz w:val="22"/>
                <w:szCs w:val="22"/>
              </w:rPr>
            </w:pPr>
            <w:r>
              <w:rPr>
                <w:sz w:val="22"/>
                <w:szCs w:val="22"/>
              </w:rPr>
              <w:t>Mokymo paslaugų įsigijimas</w:t>
            </w:r>
          </w:p>
        </w:tc>
        <w:tc>
          <w:tcPr>
            <w:tcW w:w="11340" w:type="dxa"/>
            <w:shd w:val="clear" w:color="auto" w:fill="auto"/>
          </w:tcPr>
          <w:p w14:paraId="0605E1D6" w14:textId="30C5350E" w:rsidR="00A6598A" w:rsidRDefault="00A6598A" w:rsidP="00267B09">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DA4E4C">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DA4E4C">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DA4E4C">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DA4E4C">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AB57256" w14:textId="2A20F6EF" w:rsidR="00A6598A" w:rsidRDefault="00A6598A" w:rsidP="00A6598A">
            <w:pPr>
              <w:pStyle w:val="Puslapioinaostekstas"/>
              <w:numPr>
                <w:ilvl w:val="0"/>
                <w:numId w:val="13"/>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DA4E4C">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DA4E4C">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Pr="00BF491F">
              <w:rPr>
                <w:b/>
                <w:bCs/>
                <w:sz w:val="22"/>
                <w:szCs w:val="22"/>
                <w:lang w:val="lt-LT" w:eastAsia="x-none"/>
              </w:rPr>
              <w:t xml:space="preserve">Vietos plėtros strategijų, įgyvendinamų bendruomenių inicijuotos vietos plėtros būdu, </w:t>
            </w:r>
            <w:r w:rsidRPr="00BF491F">
              <w:rPr>
                <w:b/>
                <w:bCs/>
                <w:sz w:val="22"/>
                <w:szCs w:val="22"/>
                <w:lang w:val="lt-LT" w:eastAsia="x-none"/>
              </w:rPr>
              <w:lastRenderedPageBreak/>
              <w:t>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0DF00B70" w14:textId="59CC8CA2" w:rsidR="00A6598A" w:rsidRPr="006C0E5A" w:rsidRDefault="00A6598A" w:rsidP="00A6598A">
            <w:pPr>
              <w:pStyle w:val="Puslapioinaostekstas"/>
              <w:numPr>
                <w:ilvl w:val="0"/>
                <w:numId w:val="13"/>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Pr="00684CA1">
              <w:rPr>
                <w:sz w:val="22"/>
                <w:szCs w:val="22"/>
              </w:rPr>
              <w:t>bent 3 (</w:t>
            </w:r>
            <w:proofErr w:type="spellStart"/>
            <w:r w:rsidRPr="00684CA1">
              <w:rPr>
                <w:sz w:val="22"/>
                <w:szCs w:val="22"/>
              </w:rPr>
              <w:t>trimis</w:t>
            </w:r>
            <w:proofErr w:type="spellEnd"/>
            <w:r w:rsidRPr="00684CA1">
              <w:rPr>
                <w:sz w:val="22"/>
                <w:szCs w:val="22"/>
              </w:rPr>
              <w:t xml:space="preserve">) </w:t>
            </w:r>
            <w:proofErr w:type="spellStart"/>
            <w:r w:rsidRPr="00684CA1">
              <w:rPr>
                <w:sz w:val="22"/>
                <w:szCs w:val="22"/>
              </w:rPr>
              <w:t>skirtingų</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vykdytojų</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teikėjų</w:t>
            </w:r>
            <w:proofErr w:type="spellEnd"/>
            <w:r w:rsidRPr="00684CA1">
              <w:rPr>
                <w:sz w:val="22"/>
                <w:szCs w:val="22"/>
              </w:rPr>
              <w:t xml:space="preserve">, </w:t>
            </w:r>
            <w:proofErr w:type="spellStart"/>
            <w:r w:rsidRPr="00684CA1">
              <w:rPr>
                <w:sz w:val="22"/>
                <w:szCs w:val="22"/>
              </w:rPr>
              <w:t>teikiančių</w:t>
            </w:r>
            <w:proofErr w:type="spellEnd"/>
            <w:r w:rsidRPr="00684CA1">
              <w:rPr>
                <w:sz w:val="22"/>
                <w:szCs w:val="22"/>
              </w:rPr>
              <w:t xml:space="preserve"> </w:t>
            </w:r>
            <w:proofErr w:type="spellStart"/>
            <w:r w:rsidRPr="00684CA1">
              <w:rPr>
                <w:sz w:val="22"/>
                <w:szCs w:val="22"/>
              </w:rPr>
              <w:t>panašias</w:t>
            </w:r>
            <w:proofErr w:type="spellEnd"/>
            <w:r w:rsidRPr="00684CA1">
              <w:rPr>
                <w:sz w:val="22"/>
                <w:szCs w:val="22"/>
              </w:rPr>
              <w:t xml:space="preserve"> </w:t>
            </w:r>
            <w:proofErr w:type="spellStart"/>
            <w:r w:rsidRPr="00684CA1">
              <w:rPr>
                <w:sz w:val="22"/>
                <w:szCs w:val="22"/>
              </w:rPr>
              <w:t>paslaugas</w:t>
            </w:r>
            <w:proofErr w:type="spellEnd"/>
            <w:r w:rsidRPr="00684CA1">
              <w:rPr>
                <w:sz w:val="22"/>
                <w:szCs w:val="22"/>
              </w:rPr>
              <w:t xml:space="preserve">, </w:t>
            </w:r>
            <w:proofErr w:type="spellStart"/>
            <w:r w:rsidRPr="00684CA1">
              <w:rPr>
                <w:sz w:val="22"/>
                <w:szCs w:val="22"/>
              </w:rPr>
              <w:t>atliekančių</w:t>
            </w:r>
            <w:proofErr w:type="spellEnd"/>
            <w:r w:rsidRPr="00684CA1">
              <w:rPr>
                <w:sz w:val="22"/>
                <w:szCs w:val="22"/>
              </w:rPr>
              <w:t xml:space="preserve"> </w:t>
            </w:r>
            <w:proofErr w:type="spellStart"/>
            <w:r w:rsidRPr="00684CA1">
              <w:rPr>
                <w:sz w:val="22"/>
                <w:szCs w:val="22"/>
              </w:rPr>
              <w:t>panašius</w:t>
            </w:r>
            <w:proofErr w:type="spellEnd"/>
            <w:r w:rsidRPr="00684CA1">
              <w:rPr>
                <w:sz w:val="22"/>
                <w:szCs w:val="22"/>
              </w:rPr>
              <w:t xml:space="preserve"> </w:t>
            </w:r>
            <w:proofErr w:type="spellStart"/>
            <w:r w:rsidRPr="00684CA1">
              <w:rPr>
                <w:sz w:val="22"/>
                <w:szCs w:val="22"/>
              </w:rPr>
              <w:t>darbus</w:t>
            </w:r>
            <w:proofErr w:type="spellEnd"/>
            <w:r w:rsidRPr="00684CA1">
              <w:rPr>
                <w:sz w:val="22"/>
                <w:szCs w:val="22"/>
              </w:rPr>
              <w:t xml:space="preserve"> (</w:t>
            </w:r>
            <w:proofErr w:type="spellStart"/>
            <w:r w:rsidRPr="00684CA1">
              <w:rPr>
                <w:sz w:val="22"/>
                <w:szCs w:val="22"/>
              </w:rPr>
              <w:t>panašumo</w:t>
            </w:r>
            <w:proofErr w:type="spellEnd"/>
            <w:r w:rsidRPr="00684CA1">
              <w:rPr>
                <w:sz w:val="22"/>
                <w:szCs w:val="22"/>
              </w:rPr>
              <w:t xml:space="preserve"> </w:t>
            </w:r>
            <w:proofErr w:type="spellStart"/>
            <w:r w:rsidRPr="00684CA1">
              <w:rPr>
                <w:sz w:val="22"/>
                <w:szCs w:val="22"/>
              </w:rPr>
              <w:t>požymį</w:t>
            </w:r>
            <w:proofErr w:type="spellEnd"/>
            <w:r w:rsidRPr="00684CA1">
              <w:rPr>
                <w:sz w:val="22"/>
                <w:szCs w:val="22"/>
              </w:rPr>
              <w:t xml:space="preserve"> </w:t>
            </w:r>
            <w:proofErr w:type="spellStart"/>
            <w:r w:rsidRPr="00684CA1">
              <w:rPr>
                <w:sz w:val="22"/>
                <w:szCs w:val="22"/>
              </w:rPr>
              <w:t>apibūdinantys</w:t>
            </w:r>
            <w:proofErr w:type="spellEnd"/>
            <w:r w:rsidRPr="00684CA1">
              <w:rPr>
                <w:sz w:val="22"/>
                <w:szCs w:val="22"/>
              </w:rPr>
              <w:t xml:space="preserve"> </w:t>
            </w:r>
            <w:proofErr w:type="spellStart"/>
            <w:r w:rsidRPr="00684CA1">
              <w:rPr>
                <w:sz w:val="22"/>
                <w:szCs w:val="22"/>
              </w:rPr>
              <w:t>elementai</w:t>
            </w:r>
            <w:proofErr w:type="spellEnd"/>
            <w:r w:rsidRPr="00684CA1">
              <w:rPr>
                <w:sz w:val="22"/>
                <w:szCs w:val="22"/>
              </w:rPr>
              <w:t xml:space="preserve">: ta </w:t>
            </w:r>
            <w:proofErr w:type="spellStart"/>
            <w:r w:rsidRPr="00684CA1">
              <w:rPr>
                <w:sz w:val="22"/>
                <w:szCs w:val="22"/>
              </w:rPr>
              <w:t>pati</w:t>
            </w:r>
            <w:proofErr w:type="spellEnd"/>
            <w:r w:rsidRPr="00684CA1">
              <w:rPr>
                <w:sz w:val="22"/>
                <w:szCs w:val="22"/>
              </w:rPr>
              <w:t xml:space="preserve"> </w:t>
            </w:r>
            <w:proofErr w:type="spellStart"/>
            <w:r w:rsidRPr="00684CA1">
              <w:rPr>
                <w:sz w:val="22"/>
                <w:szCs w:val="22"/>
              </w:rPr>
              <w:t>paskirtis</w:t>
            </w:r>
            <w:proofErr w:type="spellEnd"/>
            <w:r w:rsidRPr="00684CA1">
              <w:rPr>
                <w:sz w:val="22"/>
                <w:szCs w:val="22"/>
              </w:rPr>
              <w:t xml:space="preserve">, </w:t>
            </w:r>
            <w:proofErr w:type="spellStart"/>
            <w:r w:rsidRPr="00684CA1">
              <w:rPr>
                <w:sz w:val="22"/>
                <w:szCs w:val="22"/>
              </w:rPr>
              <w:t>funkcijos</w:t>
            </w:r>
            <w:proofErr w:type="spellEnd"/>
            <w:r w:rsidRPr="00684CA1">
              <w:rPr>
                <w:sz w:val="22"/>
                <w:szCs w:val="22"/>
              </w:rPr>
              <w:t xml:space="preserve">, </w:t>
            </w:r>
            <w:proofErr w:type="spellStart"/>
            <w:r w:rsidRPr="00684CA1">
              <w:rPr>
                <w:sz w:val="22"/>
                <w:szCs w:val="22"/>
              </w:rPr>
              <w:t>komplektacija</w:t>
            </w:r>
            <w:proofErr w:type="spellEnd"/>
            <w:r w:rsidRPr="00684CA1">
              <w:rPr>
                <w:sz w:val="22"/>
                <w:szCs w:val="22"/>
              </w:rPr>
              <w:t xml:space="preserve">, </w:t>
            </w:r>
            <w:proofErr w:type="spellStart"/>
            <w:r w:rsidRPr="00684CA1">
              <w:rPr>
                <w:sz w:val="22"/>
                <w:szCs w:val="22"/>
              </w:rPr>
              <w:t>techninė</w:t>
            </w:r>
            <w:proofErr w:type="spellEnd"/>
            <w:r w:rsidRPr="00684CA1">
              <w:rPr>
                <w:sz w:val="22"/>
                <w:szCs w:val="22"/>
              </w:rPr>
              <w:t xml:space="preserve"> </w:t>
            </w:r>
            <w:proofErr w:type="spellStart"/>
            <w:r w:rsidRPr="00684CA1">
              <w:rPr>
                <w:sz w:val="22"/>
                <w:szCs w:val="22"/>
              </w:rPr>
              <w:t>specifikacija</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kuriems</w:t>
            </w:r>
            <w:proofErr w:type="spellEnd"/>
            <w:r w:rsidRPr="00684CA1">
              <w:rPr>
                <w:sz w:val="22"/>
                <w:szCs w:val="22"/>
              </w:rPr>
              <w:t xml:space="preserve"> tai </w:t>
            </w:r>
            <w:proofErr w:type="spellStart"/>
            <w:r w:rsidRPr="00684CA1">
              <w:rPr>
                <w:sz w:val="22"/>
                <w:szCs w:val="22"/>
              </w:rPr>
              <w:t>yra</w:t>
            </w:r>
            <w:proofErr w:type="spellEnd"/>
            <w:r w:rsidRPr="00684CA1">
              <w:rPr>
                <w:sz w:val="22"/>
                <w:szCs w:val="22"/>
              </w:rPr>
              <w:t xml:space="preserve"> </w:t>
            </w:r>
            <w:proofErr w:type="spellStart"/>
            <w:r w:rsidRPr="00684CA1">
              <w:rPr>
                <w:sz w:val="22"/>
                <w:szCs w:val="22"/>
              </w:rPr>
              <w:t>įprasta</w:t>
            </w:r>
            <w:proofErr w:type="spellEnd"/>
            <w:r w:rsidRPr="00684CA1">
              <w:rPr>
                <w:sz w:val="22"/>
                <w:szCs w:val="22"/>
              </w:rPr>
              <w:t xml:space="preserve"> </w:t>
            </w:r>
            <w:proofErr w:type="spellStart"/>
            <w:r w:rsidRPr="00684CA1">
              <w:rPr>
                <w:sz w:val="22"/>
                <w:szCs w:val="22"/>
              </w:rPr>
              <w:t>komercinė-ūkinė</w:t>
            </w:r>
            <w:proofErr w:type="spellEnd"/>
            <w:r w:rsidRPr="00684CA1">
              <w:rPr>
                <w:sz w:val="22"/>
                <w:szCs w:val="22"/>
              </w:rPr>
              <w:t xml:space="preserve"> </w:t>
            </w:r>
            <w:proofErr w:type="spellStart"/>
            <w:r w:rsidRPr="00684CA1">
              <w:rPr>
                <w:sz w:val="22"/>
                <w:szCs w:val="22"/>
              </w:rPr>
              <w:t>veikla</w:t>
            </w:r>
            <w:proofErr w:type="spellEnd"/>
            <w:r w:rsidRPr="00684CA1">
              <w:rPr>
                <w:sz w:val="22"/>
                <w:szCs w:val="22"/>
              </w:rPr>
              <w:t xml:space="preserve">, </w:t>
            </w:r>
            <w:proofErr w:type="spellStart"/>
            <w:r w:rsidRPr="00684CA1">
              <w:rPr>
                <w:sz w:val="22"/>
                <w:szCs w:val="22"/>
              </w:rPr>
              <w:t>komerciniais</w:t>
            </w:r>
            <w:proofErr w:type="spellEnd"/>
            <w:r w:rsidRPr="00684CA1">
              <w:rPr>
                <w:sz w:val="22"/>
                <w:szCs w:val="22"/>
              </w:rPr>
              <w:t xml:space="preserve"> </w:t>
            </w:r>
            <w:proofErr w:type="spellStart"/>
            <w:r w:rsidRPr="00684CA1">
              <w:rPr>
                <w:sz w:val="22"/>
                <w:szCs w:val="22"/>
              </w:rPr>
              <w:t>pasiūlymais</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jų</w:t>
            </w:r>
            <w:proofErr w:type="spellEnd"/>
            <w:r w:rsidRPr="00684CA1">
              <w:rPr>
                <w:sz w:val="22"/>
                <w:szCs w:val="22"/>
              </w:rPr>
              <w:t xml:space="preserve"> </w:t>
            </w:r>
            <w:proofErr w:type="spellStart"/>
            <w:r w:rsidRPr="00684CA1">
              <w:rPr>
                <w:sz w:val="22"/>
                <w:szCs w:val="22"/>
              </w:rPr>
              <w:t>interneto</w:t>
            </w:r>
            <w:proofErr w:type="spellEnd"/>
            <w:r w:rsidRPr="00684CA1">
              <w:rPr>
                <w:sz w:val="22"/>
                <w:szCs w:val="22"/>
              </w:rPr>
              <w:t xml:space="preserve"> </w:t>
            </w:r>
            <w:proofErr w:type="spellStart"/>
            <w:r w:rsidRPr="00684CA1">
              <w:rPr>
                <w:sz w:val="22"/>
                <w:szCs w:val="22"/>
              </w:rPr>
              <w:t>tinklalapiuose</w:t>
            </w:r>
            <w:proofErr w:type="spellEnd"/>
            <w:r w:rsidRPr="00684CA1">
              <w:rPr>
                <w:sz w:val="22"/>
                <w:szCs w:val="22"/>
              </w:rPr>
              <w:t xml:space="preserve"> </w:t>
            </w:r>
            <w:proofErr w:type="spellStart"/>
            <w:r w:rsidRPr="00684CA1">
              <w:rPr>
                <w:sz w:val="22"/>
                <w:szCs w:val="22"/>
              </w:rPr>
              <w:t>esančiomis</w:t>
            </w:r>
            <w:proofErr w:type="spellEnd"/>
            <w:r w:rsidRPr="00684CA1">
              <w:rPr>
                <w:sz w:val="22"/>
                <w:szCs w:val="22"/>
              </w:rPr>
              <w:t xml:space="preserve"> </w:t>
            </w:r>
            <w:proofErr w:type="spellStart"/>
            <w:r w:rsidRPr="00684CA1">
              <w:rPr>
                <w:sz w:val="22"/>
                <w:szCs w:val="22"/>
              </w:rPr>
              <w:t>kainomis</w:t>
            </w:r>
            <w:proofErr w:type="spellEnd"/>
            <w:r w:rsidRPr="00684CA1">
              <w:rPr>
                <w:sz w:val="22"/>
                <w:szCs w:val="22"/>
              </w:rPr>
              <w:t xml:space="preserve"> </w:t>
            </w:r>
            <w:proofErr w:type="spellStart"/>
            <w:r w:rsidRPr="00684CA1">
              <w:rPr>
                <w:sz w:val="22"/>
                <w:szCs w:val="22"/>
              </w:rPr>
              <w:t>kompiuterio</w:t>
            </w:r>
            <w:proofErr w:type="spellEnd"/>
            <w:r w:rsidRPr="00684CA1">
              <w:rPr>
                <w:sz w:val="22"/>
                <w:szCs w:val="22"/>
              </w:rPr>
              <w:t xml:space="preserve"> </w:t>
            </w:r>
            <w:proofErr w:type="spellStart"/>
            <w:r w:rsidRPr="00684CA1">
              <w:rPr>
                <w:sz w:val="22"/>
                <w:szCs w:val="22"/>
              </w:rPr>
              <w:t>ekrano</w:t>
            </w:r>
            <w:proofErr w:type="spellEnd"/>
            <w:r w:rsidRPr="00684CA1">
              <w:rPr>
                <w:sz w:val="22"/>
                <w:szCs w:val="22"/>
              </w:rPr>
              <w:t xml:space="preserve"> </w:t>
            </w:r>
            <w:proofErr w:type="spellStart"/>
            <w:r w:rsidRPr="00684CA1">
              <w:rPr>
                <w:sz w:val="22"/>
                <w:szCs w:val="22"/>
              </w:rPr>
              <w:t>nuotraukų</w:t>
            </w:r>
            <w:proofErr w:type="spellEnd"/>
            <w:r w:rsidRPr="00684CA1">
              <w:rPr>
                <w:sz w:val="22"/>
                <w:szCs w:val="22"/>
              </w:rPr>
              <w:t xml:space="preserve"> forma (</w:t>
            </w:r>
            <w:proofErr w:type="spellStart"/>
            <w:r w:rsidRPr="00684CA1">
              <w:rPr>
                <w:sz w:val="22"/>
                <w:szCs w:val="22"/>
              </w:rPr>
              <w:t>anglų</w:t>
            </w:r>
            <w:proofErr w:type="spellEnd"/>
            <w:r w:rsidRPr="00684CA1">
              <w:rPr>
                <w:sz w:val="22"/>
                <w:szCs w:val="22"/>
              </w:rPr>
              <w:t xml:space="preserve"> k. Print Screen),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kitu</w:t>
            </w:r>
            <w:proofErr w:type="spellEnd"/>
            <w:r w:rsidRPr="00684CA1">
              <w:rPr>
                <w:sz w:val="22"/>
                <w:szCs w:val="22"/>
              </w:rPr>
              <w:t xml:space="preserve"> </w:t>
            </w:r>
            <w:proofErr w:type="spellStart"/>
            <w:r w:rsidRPr="00684CA1">
              <w:rPr>
                <w:sz w:val="22"/>
                <w:szCs w:val="22"/>
              </w:rPr>
              <w:t>būdu</w:t>
            </w:r>
            <w:proofErr w:type="spellEnd"/>
            <w:r w:rsidRPr="00684CA1">
              <w:rPr>
                <w:sz w:val="22"/>
                <w:szCs w:val="22"/>
              </w:rPr>
              <w:t xml:space="preserve">, </w:t>
            </w:r>
            <w:proofErr w:type="spellStart"/>
            <w:r w:rsidRPr="00684CA1">
              <w:rPr>
                <w:sz w:val="22"/>
                <w:szCs w:val="22"/>
              </w:rPr>
              <w:t>leidžiančiu</w:t>
            </w:r>
            <w:proofErr w:type="spellEnd"/>
            <w:r w:rsidRPr="00684CA1">
              <w:rPr>
                <w:sz w:val="22"/>
                <w:szCs w:val="22"/>
              </w:rPr>
              <w:t xml:space="preserve"> </w:t>
            </w:r>
            <w:proofErr w:type="spellStart"/>
            <w:r w:rsidRPr="00684CA1">
              <w:rPr>
                <w:sz w:val="22"/>
                <w:szCs w:val="22"/>
              </w:rPr>
              <w:t>objektyviai</w:t>
            </w:r>
            <w:proofErr w:type="spellEnd"/>
            <w:r w:rsidRPr="00684CA1">
              <w:rPr>
                <w:sz w:val="22"/>
                <w:szCs w:val="22"/>
              </w:rPr>
              <w:t xml:space="preserve"> </w:t>
            </w:r>
            <w:proofErr w:type="spellStart"/>
            <w:r w:rsidRPr="00684CA1">
              <w:rPr>
                <w:sz w:val="22"/>
                <w:szCs w:val="22"/>
              </w:rPr>
              <w:t>palyginti</w:t>
            </w:r>
            <w:proofErr w:type="spellEnd"/>
            <w:r w:rsidRPr="00684CA1">
              <w:rPr>
                <w:sz w:val="22"/>
                <w:szCs w:val="22"/>
              </w:rPr>
              <w:t xml:space="preserve"> bent 3 </w:t>
            </w:r>
            <w:proofErr w:type="spellStart"/>
            <w:r w:rsidRPr="00684CA1">
              <w:rPr>
                <w:sz w:val="22"/>
                <w:szCs w:val="22"/>
              </w:rPr>
              <w:t>skirtingų</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vykdytojų</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teikėjų</w:t>
            </w:r>
            <w:proofErr w:type="spellEnd"/>
            <w:r w:rsidRPr="00684CA1">
              <w:rPr>
                <w:sz w:val="22"/>
                <w:szCs w:val="22"/>
              </w:rPr>
              <w:t xml:space="preserve">, </w:t>
            </w:r>
            <w:proofErr w:type="spellStart"/>
            <w:r w:rsidRPr="00684CA1">
              <w:rPr>
                <w:sz w:val="22"/>
                <w:szCs w:val="22"/>
              </w:rPr>
              <w:t>teikiančių</w:t>
            </w:r>
            <w:proofErr w:type="spellEnd"/>
            <w:r w:rsidRPr="00684CA1">
              <w:rPr>
                <w:sz w:val="22"/>
                <w:szCs w:val="22"/>
              </w:rPr>
              <w:t xml:space="preserve"> </w:t>
            </w:r>
            <w:proofErr w:type="spellStart"/>
            <w:r w:rsidRPr="00684CA1">
              <w:rPr>
                <w:sz w:val="22"/>
                <w:szCs w:val="22"/>
              </w:rPr>
              <w:t>panašias</w:t>
            </w:r>
            <w:proofErr w:type="spellEnd"/>
            <w:r w:rsidRPr="00684CA1">
              <w:rPr>
                <w:sz w:val="22"/>
                <w:szCs w:val="22"/>
              </w:rPr>
              <w:t xml:space="preserve"> </w:t>
            </w:r>
            <w:proofErr w:type="spellStart"/>
            <w:r w:rsidRPr="00684CA1">
              <w:rPr>
                <w:sz w:val="22"/>
                <w:szCs w:val="22"/>
              </w:rPr>
              <w:t>paslaugas</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vykdančių</w:t>
            </w:r>
            <w:proofErr w:type="spellEnd"/>
            <w:r w:rsidRPr="00684CA1">
              <w:rPr>
                <w:sz w:val="22"/>
                <w:szCs w:val="22"/>
              </w:rPr>
              <w:t xml:space="preserve"> </w:t>
            </w:r>
            <w:proofErr w:type="spellStart"/>
            <w:r w:rsidRPr="00684CA1">
              <w:rPr>
                <w:sz w:val="22"/>
                <w:szCs w:val="22"/>
              </w:rPr>
              <w:t>panašius</w:t>
            </w:r>
            <w:proofErr w:type="spellEnd"/>
            <w:r w:rsidRPr="00684CA1">
              <w:rPr>
                <w:sz w:val="22"/>
                <w:szCs w:val="22"/>
              </w:rPr>
              <w:t xml:space="preserve"> </w:t>
            </w:r>
            <w:proofErr w:type="spellStart"/>
            <w:r w:rsidRPr="00684CA1">
              <w:rPr>
                <w:sz w:val="22"/>
                <w:szCs w:val="22"/>
              </w:rPr>
              <w:t>darbus</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kuriems</w:t>
            </w:r>
            <w:proofErr w:type="spellEnd"/>
            <w:r w:rsidRPr="00684CA1">
              <w:rPr>
                <w:sz w:val="22"/>
                <w:szCs w:val="22"/>
              </w:rPr>
              <w:t xml:space="preserve"> tai </w:t>
            </w:r>
            <w:proofErr w:type="spellStart"/>
            <w:r w:rsidRPr="00684CA1">
              <w:rPr>
                <w:sz w:val="22"/>
                <w:szCs w:val="22"/>
              </w:rPr>
              <w:t>yra</w:t>
            </w:r>
            <w:proofErr w:type="spellEnd"/>
            <w:r w:rsidRPr="00684CA1">
              <w:rPr>
                <w:sz w:val="22"/>
                <w:szCs w:val="22"/>
              </w:rPr>
              <w:t xml:space="preserve"> </w:t>
            </w:r>
            <w:proofErr w:type="spellStart"/>
            <w:r w:rsidRPr="00684CA1">
              <w:rPr>
                <w:sz w:val="22"/>
                <w:szCs w:val="22"/>
              </w:rPr>
              <w:t>įprasta</w:t>
            </w:r>
            <w:proofErr w:type="spellEnd"/>
            <w:r w:rsidRPr="00684CA1">
              <w:rPr>
                <w:sz w:val="22"/>
                <w:szCs w:val="22"/>
              </w:rPr>
              <w:t xml:space="preserve"> </w:t>
            </w:r>
            <w:proofErr w:type="spellStart"/>
            <w:r w:rsidRPr="00684CA1">
              <w:rPr>
                <w:sz w:val="22"/>
                <w:szCs w:val="22"/>
              </w:rPr>
              <w:t>komercinė-ūkinė</w:t>
            </w:r>
            <w:proofErr w:type="spellEnd"/>
            <w:r w:rsidRPr="00684CA1">
              <w:rPr>
                <w:sz w:val="22"/>
                <w:szCs w:val="22"/>
              </w:rPr>
              <w:t xml:space="preserve"> </w:t>
            </w:r>
            <w:proofErr w:type="spellStart"/>
            <w:r w:rsidRPr="00684CA1">
              <w:rPr>
                <w:sz w:val="22"/>
                <w:szCs w:val="22"/>
              </w:rPr>
              <w:t>veikla</w:t>
            </w:r>
            <w:proofErr w:type="spellEnd"/>
            <w:r w:rsidRPr="00684CA1">
              <w:rPr>
                <w:sz w:val="22"/>
                <w:szCs w:val="22"/>
              </w:rPr>
              <w:t xml:space="preserve">, </w:t>
            </w:r>
            <w:proofErr w:type="spellStart"/>
            <w:r w:rsidRPr="00684CA1">
              <w:rPr>
                <w:sz w:val="22"/>
                <w:szCs w:val="22"/>
              </w:rPr>
              <w:t>siūlomas</w:t>
            </w:r>
            <w:proofErr w:type="spellEnd"/>
            <w:r w:rsidRPr="00684CA1">
              <w:rPr>
                <w:sz w:val="22"/>
                <w:szCs w:val="22"/>
              </w:rPr>
              <w:t xml:space="preserve"> </w:t>
            </w:r>
            <w:proofErr w:type="spellStart"/>
            <w:r w:rsidRPr="00684CA1">
              <w:rPr>
                <w:sz w:val="22"/>
                <w:szCs w:val="22"/>
              </w:rPr>
              <w:t>kainas</w:t>
            </w:r>
            <w:proofErr w:type="spellEnd"/>
            <w:r w:rsidRPr="00684CA1">
              <w:rPr>
                <w:sz w:val="22"/>
                <w:szCs w:val="22"/>
              </w:rPr>
              <w:t xml:space="preserve">. Bent 1 </w:t>
            </w:r>
            <w:proofErr w:type="spellStart"/>
            <w:r w:rsidRPr="00684CA1">
              <w:rPr>
                <w:sz w:val="22"/>
                <w:szCs w:val="22"/>
              </w:rPr>
              <w:t>rinkos</w:t>
            </w:r>
            <w:proofErr w:type="spellEnd"/>
            <w:r w:rsidRPr="00684CA1">
              <w:rPr>
                <w:sz w:val="22"/>
                <w:szCs w:val="22"/>
              </w:rPr>
              <w:t xml:space="preserve"> </w:t>
            </w:r>
            <w:proofErr w:type="spellStart"/>
            <w:r w:rsidRPr="00684CA1">
              <w:rPr>
                <w:sz w:val="22"/>
                <w:szCs w:val="22"/>
              </w:rPr>
              <w:t>kainos</w:t>
            </w:r>
            <w:proofErr w:type="spellEnd"/>
            <w:r w:rsidRPr="00684CA1">
              <w:rPr>
                <w:sz w:val="22"/>
                <w:szCs w:val="22"/>
              </w:rPr>
              <w:t xml:space="preserve"> </w:t>
            </w:r>
            <w:proofErr w:type="spellStart"/>
            <w:r w:rsidRPr="00684CA1">
              <w:rPr>
                <w:sz w:val="22"/>
                <w:szCs w:val="22"/>
              </w:rPr>
              <w:t>įrodymo</w:t>
            </w:r>
            <w:proofErr w:type="spellEnd"/>
            <w:r w:rsidRPr="00684CA1">
              <w:rPr>
                <w:sz w:val="22"/>
                <w:szCs w:val="22"/>
              </w:rPr>
              <w:t xml:space="preserve"> </w:t>
            </w:r>
            <w:proofErr w:type="spellStart"/>
            <w:r w:rsidRPr="00684CA1">
              <w:rPr>
                <w:sz w:val="22"/>
                <w:szCs w:val="22"/>
              </w:rPr>
              <w:t>dokumentas</w:t>
            </w:r>
            <w:proofErr w:type="spellEnd"/>
            <w:r w:rsidRPr="00684CA1">
              <w:rPr>
                <w:sz w:val="22"/>
                <w:szCs w:val="22"/>
              </w:rPr>
              <w:t xml:space="preserve"> (</w:t>
            </w:r>
            <w:proofErr w:type="spellStart"/>
            <w:r w:rsidRPr="00684CA1">
              <w:rPr>
                <w:sz w:val="22"/>
                <w:szCs w:val="22"/>
              </w:rPr>
              <w:t>komercinis</w:t>
            </w:r>
            <w:proofErr w:type="spellEnd"/>
            <w:r w:rsidRPr="00684CA1">
              <w:rPr>
                <w:sz w:val="22"/>
                <w:szCs w:val="22"/>
              </w:rPr>
              <w:t xml:space="preserve"> </w:t>
            </w:r>
            <w:proofErr w:type="spellStart"/>
            <w:r w:rsidRPr="00684CA1">
              <w:rPr>
                <w:sz w:val="22"/>
                <w:szCs w:val="22"/>
              </w:rPr>
              <w:t>pasiūlymas</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kompiuterio</w:t>
            </w:r>
            <w:proofErr w:type="spellEnd"/>
            <w:r w:rsidRPr="00684CA1">
              <w:rPr>
                <w:sz w:val="22"/>
                <w:szCs w:val="22"/>
              </w:rPr>
              <w:t xml:space="preserve"> </w:t>
            </w:r>
            <w:proofErr w:type="spellStart"/>
            <w:r w:rsidRPr="00684CA1">
              <w:rPr>
                <w:sz w:val="22"/>
                <w:szCs w:val="22"/>
              </w:rPr>
              <w:t>ekrano</w:t>
            </w:r>
            <w:proofErr w:type="spellEnd"/>
            <w:r w:rsidRPr="00684CA1">
              <w:rPr>
                <w:sz w:val="22"/>
                <w:szCs w:val="22"/>
              </w:rPr>
              <w:t xml:space="preserve"> </w:t>
            </w:r>
            <w:proofErr w:type="spellStart"/>
            <w:r w:rsidRPr="00684CA1">
              <w:rPr>
                <w:sz w:val="22"/>
                <w:szCs w:val="22"/>
              </w:rPr>
              <w:t>nuotrauka</w:t>
            </w:r>
            <w:proofErr w:type="spellEnd"/>
            <w:r w:rsidRPr="00684CA1">
              <w:rPr>
                <w:sz w:val="22"/>
                <w:szCs w:val="22"/>
              </w:rPr>
              <w:t xml:space="preserve">) </w:t>
            </w:r>
            <w:proofErr w:type="spellStart"/>
            <w:r w:rsidRPr="00684CA1">
              <w:rPr>
                <w:sz w:val="22"/>
                <w:szCs w:val="22"/>
              </w:rPr>
              <w:t>turi</w:t>
            </w:r>
            <w:proofErr w:type="spellEnd"/>
            <w:r w:rsidRPr="00684CA1">
              <w:rPr>
                <w:sz w:val="22"/>
                <w:szCs w:val="22"/>
              </w:rPr>
              <w:t xml:space="preserve"> </w:t>
            </w:r>
            <w:proofErr w:type="spellStart"/>
            <w:r w:rsidRPr="00684CA1">
              <w:rPr>
                <w:sz w:val="22"/>
                <w:szCs w:val="22"/>
              </w:rPr>
              <w:t>būti</w:t>
            </w:r>
            <w:proofErr w:type="spellEnd"/>
            <w:r w:rsidRPr="00684CA1">
              <w:rPr>
                <w:sz w:val="22"/>
                <w:szCs w:val="22"/>
              </w:rPr>
              <w:t xml:space="preserve"> </w:t>
            </w:r>
            <w:proofErr w:type="spellStart"/>
            <w:r w:rsidRPr="00684CA1">
              <w:rPr>
                <w:sz w:val="22"/>
                <w:szCs w:val="22"/>
              </w:rPr>
              <w:t>pateiktas</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teikėjo</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vykdytojo</w:t>
            </w:r>
            <w:proofErr w:type="spellEnd"/>
            <w:r w:rsidRPr="00684CA1">
              <w:rPr>
                <w:sz w:val="22"/>
                <w:szCs w:val="22"/>
              </w:rPr>
              <w:t xml:space="preserve">, </w:t>
            </w:r>
            <w:proofErr w:type="spellStart"/>
            <w:r w:rsidRPr="00684CA1">
              <w:rPr>
                <w:sz w:val="22"/>
                <w:szCs w:val="22"/>
              </w:rPr>
              <w:t>kurio</w:t>
            </w:r>
            <w:proofErr w:type="spellEnd"/>
            <w:r w:rsidRPr="00684CA1">
              <w:rPr>
                <w:sz w:val="22"/>
                <w:szCs w:val="22"/>
              </w:rPr>
              <w:t xml:space="preserve"> </w:t>
            </w:r>
            <w:proofErr w:type="spellStart"/>
            <w:r w:rsidRPr="00684CA1">
              <w:rPr>
                <w:sz w:val="22"/>
                <w:szCs w:val="22"/>
              </w:rPr>
              <w:t>buveinės</w:t>
            </w:r>
            <w:proofErr w:type="spellEnd"/>
            <w:r w:rsidRPr="00684CA1">
              <w:rPr>
                <w:sz w:val="22"/>
                <w:szCs w:val="22"/>
              </w:rPr>
              <w:t xml:space="preserve"> </w:t>
            </w:r>
            <w:proofErr w:type="spellStart"/>
            <w:r w:rsidRPr="00684CA1">
              <w:rPr>
                <w:sz w:val="22"/>
                <w:szCs w:val="22"/>
              </w:rPr>
              <w:t>registracijos</w:t>
            </w:r>
            <w:proofErr w:type="spellEnd"/>
            <w:r w:rsidRPr="00684CA1">
              <w:rPr>
                <w:sz w:val="22"/>
                <w:szCs w:val="22"/>
              </w:rPr>
              <w:t xml:space="preserve"> </w:t>
            </w:r>
            <w:proofErr w:type="spellStart"/>
            <w:r w:rsidRPr="00684CA1">
              <w:rPr>
                <w:sz w:val="22"/>
                <w:szCs w:val="22"/>
              </w:rPr>
              <w:t>vieta</w:t>
            </w:r>
            <w:proofErr w:type="spellEnd"/>
            <w:r w:rsidRPr="00684CA1">
              <w:rPr>
                <w:sz w:val="22"/>
                <w:szCs w:val="22"/>
              </w:rPr>
              <w:t xml:space="preserve"> </w:t>
            </w:r>
            <w:proofErr w:type="spellStart"/>
            <w:r w:rsidRPr="00684CA1">
              <w:rPr>
                <w:sz w:val="22"/>
                <w:szCs w:val="22"/>
              </w:rPr>
              <w:t>yra</w:t>
            </w:r>
            <w:proofErr w:type="spellEnd"/>
            <w:r w:rsidRPr="00684CA1">
              <w:rPr>
                <w:sz w:val="22"/>
                <w:szCs w:val="22"/>
              </w:rPr>
              <w:t xml:space="preserve"> ne VVG </w:t>
            </w:r>
            <w:proofErr w:type="spellStart"/>
            <w:r w:rsidRPr="00684CA1">
              <w:rPr>
                <w:sz w:val="22"/>
                <w:szCs w:val="22"/>
              </w:rPr>
              <w:t>teritorijoje</w:t>
            </w:r>
            <w:proofErr w:type="spellEnd"/>
            <w:r w:rsidRPr="00684CA1">
              <w:rPr>
                <w:sz w:val="22"/>
                <w:szCs w:val="22"/>
              </w:rPr>
              <w:t>.</w:t>
            </w:r>
            <w:r>
              <w:rPr>
                <w:sz w:val="22"/>
                <w:szCs w:val="22"/>
              </w:rPr>
              <w:t xml:space="preserve"> </w:t>
            </w:r>
            <w:proofErr w:type="spellStart"/>
            <w:r>
              <w:rPr>
                <w:color w:val="000000"/>
                <w:sz w:val="22"/>
                <w:szCs w:val="22"/>
              </w:rPr>
              <w:t>Vadovaujantis</w:t>
            </w:r>
            <w:proofErr w:type="spellEnd"/>
            <w:r>
              <w:rPr>
                <w:color w:val="000000"/>
                <w:sz w:val="22"/>
                <w:szCs w:val="22"/>
              </w:rPr>
              <w:t xml:space="preserve"> </w:t>
            </w:r>
            <w:r w:rsidR="00DA4E4C">
              <w:rPr>
                <w:color w:val="000000"/>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xml:space="preserve">. </w:t>
            </w:r>
            <w:proofErr w:type="spellStart"/>
            <w:r>
              <w:rPr>
                <w:color w:val="000000"/>
                <w:sz w:val="22"/>
                <w:szCs w:val="22"/>
              </w:rPr>
              <w:t>papunkčiu</w:t>
            </w:r>
            <w:proofErr w:type="spellEnd"/>
            <w:r>
              <w:rPr>
                <w:color w:val="000000"/>
                <w:sz w:val="22"/>
                <w:szCs w:val="22"/>
              </w:rPr>
              <w:t>,</w:t>
            </w:r>
            <w:r w:rsidRPr="0035065B">
              <w:rPr>
                <w:color w:val="000000"/>
                <w:sz w:val="22"/>
                <w:szCs w:val="22"/>
              </w:rPr>
              <w:t xml:space="preserve"> </w:t>
            </w:r>
            <w:proofErr w:type="spellStart"/>
            <w:r w:rsidRPr="0035065B">
              <w:rPr>
                <w:color w:val="000000"/>
                <w:sz w:val="22"/>
                <w:szCs w:val="22"/>
              </w:rPr>
              <w:t>išlaidų</w:t>
            </w:r>
            <w:proofErr w:type="spellEnd"/>
            <w:r w:rsidRPr="0035065B">
              <w:rPr>
                <w:color w:val="000000"/>
                <w:sz w:val="22"/>
                <w:szCs w:val="22"/>
              </w:rPr>
              <w:t xml:space="preserve"> </w:t>
            </w:r>
            <w:proofErr w:type="spellStart"/>
            <w:r w:rsidRPr="0035065B">
              <w:rPr>
                <w:color w:val="000000"/>
                <w:sz w:val="22"/>
                <w:szCs w:val="22"/>
              </w:rPr>
              <w:t>dalis</w:t>
            </w:r>
            <w:proofErr w:type="spellEnd"/>
            <w:r w:rsidRPr="0035065B">
              <w:rPr>
                <w:color w:val="000000"/>
                <w:sz w:val="22"/>
                <w:szCs w:val="22"/>
              </w:rPr>
              <w:t xml:space="preserve">, </w:t>
            </w:r>
            <w:proofErr w:type="spellStart"/>
            <w:r w:rsidRPr="0035065B">
              <w:rPr>
                <w:color w:val="000000"/>
                <w:sz w:val="22"/>
                <w:szCs w:val="22"/>
              </w:rPr>
              <w:t>viršijanti</w:t>
            </w:r>
            <w:proofErr w:type="spellEnd"/>
            <w:r w:rsidRPr="0035065B">
              <w:rPr>
                <w:color w:val="000000"/>
                <w:sz w:val="22"/>
                <w:szCs w:val="22"/>
              </w:rPr>
              <w:t xml:space="preserve"> </w:t>
            </w:r>
            <w:proofErr w:type="spellStart"/>
            <w:r w:rsidRPr="0035065B">
              <w:rPr>
                <w:color w:val="000000"/>
                <w:sz w:val="22"/>
                <w:szCs w:val="22"/>
              </w:rPr>
              <w:t>tinkamų</w:t>
            </w:r>
            <w:proofErr w:type="spellEnd"/>
            <w:r w:rsidRPr="0035065B">
              <w:rPr>
                <w:color w:val="000000"/>
                <w:sz w:val="22"/>
                <w:szCs w:val="22"/>
              </w:rPr>
              <w:t xml:space="preserve"> </w:t>
            </w:r>
            <w:proofErr w:type="spellStart"/>
            <w:r w:rsidRPr="0035065B">
              <w:rPr>
                <w:color w:val="000000"/>
                <w:sz w:val="22"/>
                <w:szCs w:val="22"/>
              </w:rPr>
              <w:t>finansuoti</w:t>
            </w:r>
            <w:proofErr w:type="spellEnd"/>
            <w:r w:rsidRPr="0035065B">
              <w:rPr>
                <w:color w:val="000000"/>
                <w:sz w:val="22"/>
                <w:szCs w:val="22"/>
              </w:rPr>
              <w:t xml:space="preserve"> </w:t>
            </w:r>
            <w:proofErr w:type="spellStart"/>
            <w:r w:rsidRPr="0035065B">
              <w:rPr>
                <w:color w:val="000000"/>
                <w:sz w:val="22"/>
                <w:szCs w:val="22"/>
              </w:rPr>
              <w:t>išlaidų</w:t>
            </w:r>
            <w:proofErr w:type="spellEnd"/>
            <w:r w:rsidRPr="0035065B">
              <w:rPr>
                <w:color w:val="000000"/>
                <w:sz w:val="22"/>
                <w:szCs w:val="22"/>
              </w:rPr>
              <w:t xml:space="preserve"> </w:t>
            </w:r>
            <w:proofErr w:type="spellStart"/>
            <w:r w:rsidRPr="0035065B">
              <w:rPr>
                <w:color w:val="000000"/>
                <w:sz w:val="22"/>
                <w:szCs w:val="22"/>
              </w:rPr>
              <w:t>įkainį</w:t>
            </w:r>
            <w:proofErr w:type="spellEnd"/>
            <w:r w:rsidRPr="0035065B">
              <w:rPr>
                <w:color w:val="000000"/>
                <w:sz w:val="22"/>
                <w:szCs w:val="22"/>
              </w:rPr>
              <w:t xml:space="preserve"> (kai </w:t>
            </w:r>
            <w:proofErr w:type="spellStart"/>
            <w:r w:rsidRPr="0035065B">
              <w:rPr>
                <w:color w:val="000000"/>
                <w:sz w:val="22"/>
                <w:szCs w:val="22"/>
              </w:rPr>
              <w:t>toks</w:t>
            </w:r>
            <w:proofErr w:type="spellEnd"/>
            <w:r w:rsidRPr="0035065B">
              <w:rPr>
                <w:color w:val="000000"/>
                <w:sz w:val="22"/>
                <w:szCs w:val="22"/>
              </w:rPr>
              <w:t xml:space="preserve"> </w:t>
            </w:r>
            <w:proofErr w:type="spellStart"/>
            <w:r w:rsidRPr="0035065B">
              <w:rPr>
                <w:color w:val="000000"/>
                <w:sz w:val="22"/>
                <w:szCs w:val="22"/>
              </w:rPr>
              <w:t>yra</w:t>
            </w:r>
            <w:proofErr w:type="spellEnd"/>
            <w:r w:rsidRPr="0035065B">
              <w:rPr>
                <w:color w:val="000000"/>
                <w:sz w:val="22"/>
                <w:szCs w:val="22"/>
              </w:rPr>
              <w:t xml:space="preserve"> </w:t>
            </w:r>
            <w:proofErr w:type="spellStart"/>
            <w:r w:rsidRPr="0035065B">
              <w:rPr>
                <w:color w:val="000000"/>
                <w:sz w:val="22"/>
                <w:szCs w:val="22"/>
              </w:rPr>
              <w:t>nustatytas</w:t>
            </w:r>
            <w:proofErr w:type="spellEnd"/>
            <w:r w:rsidRPr="0035065B">
              <w:rPr>
                <w:color w:val="000000"/>
                <w:sz w:val="22"/>
                <w:szCs w:val="22"/>
              </w:rPr>
              <w:t>)</w:t>
            </w:r>
            <w:r>
              <w:rPr>
                <w:color w:val="000000"/>
                <w:sz w:val="22"/>
                <w:szCs w:val="22"/>
              </w:rPr>
              <w:t xml:space="preserve"> </w:t>
            </w:r>
            <w:proofErr w:type="spellStart"/>
            <w:r>
              <w:rPr>
                <w:color w:val="000000"/>
                <w:sz w:val="22"/>
                <w:szCs w:val="22"/>
              </w:rPr>
              <w:t>yra</w:t>
            </w:r>
            <w:proofErr w:type="spellEnd"/>
            <w:r>
              <w:rPr>
                <w:color w:val="000000"/>
                <w:sz w:val="22"/>
                <w:szCs w:val="22"/>
              </w:rPr>
              <w:t xml:space="preserve"> </w:t>
            </w:r>
            <w:proofErr w:type="spellStart"/>
            <w:r>
              <w:rPr>
                <w:color w:val="000000"/>
                <w:sz w:val="22"/>
                <w:szCs w:val="22"/>
              </w:rPr>
              <w:t>n</w:t>
            </w:r>
            <w:r w:rsidRPr="0035065B">
              <w:rPr>
                <w:color w:val="000000"/>
                <w:sz w:val="22"/>
                <w:szCs w:val="22"/>
              </w:rPr>
              <w:t>etinkam</w:t>
            </w:r>
            <w:r>
              <w:rPr>
                <w:color w:val="000000"/>
                <w:sz w:val="22"/>
                <w:szCs w:val="22"/>
              </w:rPr>
              <w:t>a</w:t>
            </w:r>
            <w:proofErr w:type="spellEnd"/>
            <w:r w:rsidRPr="0035065B">
              <w:rPr>
                <w:color w:val="000000"/>
                <w:sz w:val="22"/>
                <w:szCs w:val="22"/>
              </w:rPr>
              <w:t xml:space="preserve"> </w:t>
            </w:r>
            <w:proofErr w:type="spellStart"/>
            <w:r w:rsidRPr="0035065B">
              <w:rPr>
                <w:color w:val="000000"/>
                <w:sz w:val="22"/>
                <w:szCs w:val="22"/>
              </w:rPr>
              <w:t>finansuoti</w:t>
            </w:r>
            <w:proofErr w:type="spellEnd"/>
            <w:r>
              <w:rPr>
                <w:color w:val="000000"/>
                <w:sz w:val="22"/>
                <w:szCs w:val="22"/>
              </w:rPr>
              <w:t>.</w:t>
            </w:r>
          </w:p>
        </w:tc>
      </w:tr>
      <w:tr w:rsidR="001D4F77" w:rsidRPr="009B5B1D" w14:paraId="75D8EE90" w14:textId="77777777" w:rsidTr="009342E0">
        <w:tc>
          <w:tcPr>
            <w:tcW w:w="1016" w:type="dxa"/>
            <w:shd w:val="clear" w:color="auto" w:fill="auto"/>
          </w:tcPr>
          <w:p w14:paraId="1C56EFBB" w14:textId="48D39ADD" w:rsidR="001D4F77" w:rsidRPr="009B5B1D" w:rsidRDefault="001D4F77" w:rsidP="001D4F77">
            <w:pPr>
              <w:jc w:val="both"/>
              <w:rPr>
                <w:b/>
                <w:sz w:val="22"/>
                <w:szCs w:val="22"/>
              </w:rPr>
            </w:pPr>
            <w:r w:rsidRPr="009B5B1D">
              <w:rPr>
                <w:b/>
                <w:sz w:val="22"/>
                <w:szCs w:val="22"/>
              </w:rPr>
              <w:lastRenderedPageBreak/>
              <w:t>3.</w:t>
            </w:r>
            <w:r w:rsidR="00E71282" w:rsidRPr="009B5B1D">
              <w:rPr>
                <w:b/>
                <w:sz w:val="22"/>
                <w:szCs w:val="22"/>
              </w:rPr>
              <w:t>4</w:t>
            </w:r>
            <w:r w:rsidRPr="009B5B1D">
              <w:rPr>
                <w:b/>
                <w:sz w:val="22"/>
                <w:szCs w:val="22"/>
              </w:rPr>
              <w:t>.3.</w:t>
            </w:r>
          </w:p>
        </w:tc>
        <w:tc>
          <w:tcPr>
            <w:tcW w:w="2807" w:type="dxa"/>
            <w:shd w:val="clear" w:color="auto" w:fill="auto"/>
          </w:tcPr>
          <w:p w14:paraId="4E378D9C" w14:textId="69A53C89" w:rsidR="001D4F77" w:rsidRPr="009B5B1D" w:rsidRDefault="001D4F77">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425C6D">
              <w:rPr>
                <w:sz w:val="22"/>
                <w:szCs w:val="22"/>
              </w:rPr>
              <w:t>„</w:t>
            </w:r>
            <w:r w:rsidRPr="009B5B1D">
              <w:rPr>
                <w:sz w:val="22"/>
                <w:szCs w:val="22"/>
              </w:rPr>
              <w:t>Vietos projektų administravimo taisyklių</w:t>
            </w:r>
            <w:r w:rsidR="00425C6D">
              <w:rPr>
                <w:sz w:val="22"/>
                <w:szCs w:val="22"/>
              </w:rPr>
              <w:t>“</w:t>
            </w:r>
            <w:r w:rsidR="009B0CC0" w:rsidRPr="009B5B1D">
              <w:rPr>
                <w:sz w:val="22"/>
                <w:szCs w:val="22"/>
              </w:rPr>
              <w:t xml:space="preserve"> </w:t>
            </w:r>
            <w:r w:rsidR="00A6598A">
              <w:rPr>
                <w:sz w:val="22"/>
                <w:szCs w:val="22"/>
              </w:rPr>
              <w:t>157</w:t>
            </w:r>
            <w:r w:rsidR="00322972" w:rsidRPr="009B5B1D">
              <w:rPr>
                <w:sz w:val="22"/>
                <w:szCs w:val="22"/>
              </w:rPr>
              <w:t xml:space="preserve"> </w:t>
            </w:r>
            <w:r w:rsidRPr="009B5B1D">
              <w:rPr>
                <w:sz w:val="22"/>
                <w:szCs w:val="22"/>
              </w:rPr>
              <w:t>punkt</w:t>
            </w:r>
            <w:r w:rsidR="000C517F" w:rsidRPr="009B5B1D">
              <w:rPr>
                <w:sz w:val="22"/>
                <w:szCs w:val="22"/>
              </w:rPr>
              <w:t>e</w:t>
            </w:r>
            <w:r w:rsidRPr="009B5B1D">
              <w:rPr>
                <w:sz w:val="22"/>
                <w:szCs w:val="22"/>
              </w:rPr>
              <w:t>, įsigijimo):</w:t>
            </w:r>
          </w:p>
        </w:tc>
        <w:tc>
          <w:tcPr>
            <w:tcW w:w="11340" w:type="dxa"/>
            <w:shd w:val="clear" w:color="auto" w:fill="auto"/>
          </w:tcPr>
          <w:p w14:paraId="6009D319" w14:textId="77777777" w:rsidR="00F23A4F" w:rsidRDefault="001D4F77" w:rsidP="001D4F77">
            <w:pPr>
              <w:jc w:val="both"/>
              <w:rPr>
                <w:sz w:val="22"/>
                <w:szCs w:val="22"/>
              </w:rPr>
            </w:pPr>
            <w:r w:rsidRPr="009B5B1D">
              <w:rPr>
                <w:sz w:val="22"/>
                <w:szCs w:val="22"/>
              </w:rPr>
              <w:t>Vietos projekto bendrosios išlaidos negali viršyti 10 proc. kitų tinkamų finansuoti vietos projekto išlaidų (skaičiuojama nuo visų tinkamų finansuoti išlaidų, išskyrus bendrąsias)</w:t>
            </w:r>
            <w:r w:rsidR="00767BC3" w:rsidRPr="009B5B1D">
              <w:rPr>
                <w:sz w:val="22"/>
                <w:szCs w:val="22"/>
              </w:rPr>
              <w:t xml:space="preserve">. </w:t>
            </w:r>
          </w:p>
          <w:p w14:paraId="444067BF" w14:textId="1A0F8263" w:rsidR="001D4F77" w:rsidRPr="009B5B1D" w:rsidRDefault="00767BC3" w:rsidP="001D4F77">
            <w:pPr>
              <w:jc w:val="both"/>
              <w:rPr>
                <w:sz w:val="22"/>
                <w:szCs w:val="22"/>
              </w:rPr>
            </w:pPr>
            <w:r w:rsidRPr="009B5B1D">
              <w:rPr>
                <w:sz w:val="22"/>
                <w:szCs w:val="22"/>
              </w:rPr>
              <w:t>Bendrosios išlaidos, susijusios su atlyginimu konsultantams už konsultacijas vietos projekto paraiškos ir (arba) verslo plano, veiklos aprašo rengimu ir (arba) įg</w:t>
            </w:r>
            <w:r w:rsidR="00996DB3" w:rsidRPr="009B5B1D">
              <w:rPr>
                <w:sz w:val="22"/>
                <w:szCs w:val="22"/>
              </w:rPr>
              <w:t>yvendinimu, turi būti pagrįstos</w:t>
            </w:r>
            <w:r w:rsidRPr="009B5B1D">
              <w:rPr>
                <w:sz w:val="22"/>
                <w:szCs w:val="22"/>
              </w:rPr>
              <w:t xml:space="preserve"> nustatant vienos valandos kainos atitiktį vidutinėms rinkos kainoms ir jų skaičių būtinoms konsultacijoms suteikti (grindžiant valandų skaič</w:t>
            </w:r>
            <w:r w:rsidR="00097A75" w:rsidRPr="009B5B1D">
              <w:rPr>
                <w:sz w:val="22"/>
                <w:szCs w:val="22"/>
              </w:rPr>
              <w:t xml:space="preserve">ių būtina detaliai nurodyti </w:t>
            </w:r>
            <w:r w:rsidRPr="009B5B1D">
              <w:rPr>
                <w:sz w:val="22"/>
                <w:szCs w:val="22"/>
              </w:rPr>
              <w:t>pagal konsultacijų turinį)</w:t>
            </w:r>
            <w:r w:rsidR="008167B2" w:rsidRPr="009B5B1D">
              <w:rPr>
                <w:sz w:val="22"/>
                <w:szCs w:val="22"/>
              </w:rPr>
              <w:t>.</w:t>
            </w:r>
          </w:p>
        </w:tc>
      </w:tr>
      <w:tr w:rsidR="002C6C7E" w:rsidRPr="00A120FC" w14:paraId="19FEC4DA" w14:textId="77777777" w:rsidTr="009342E0">
        <w:tc>
          <w:tcPr>
            <w:tcW w:w="1016" w:type="dxa"/>
            <w:shd w:val="clear" w:color="auto" w:fill="auto"/>
          </w:tcPr>
          <w:p w14:paraId="4B9D8AEE" w14:textId="77777777" w:rsidR="002C6C7E" w:rsidRPr="00A120FC" w:rsidRDefault="002C6C7E" w:rsidP="00267B09">
            <w:pPr>
              <w:jc w:val="both"/>
              <w:rPr>
                <w:sz w:val="22"/>
                <w:szCs w:val="22"/>
              </w:rPr>
            </w:pPr>
            <w:r w:rsidRPr="00A120FC">
              <w:rPr>
                <w:sz w:val="22"/>
                <w:szCs w:val="22"/>
              </w:rPr>
              <w:t>3.4.3.1.</w:t>
            </w:r>
          </w:p>
        </w:tc>
        <w:tc>
          <w:tcPr>
            <w:tcW w:w="2807" w:type="dxa"/>
            <w:shd w:val="clear" w:color="auto" w:fill="auto"/>
          </w:tcPr>
          <w:p w14:paraId="75E7B163" w14:textId="3793C6F6" w:rsidR="002C6C7E" w:rsidRPr="00A120FC" w:rsidRDefault="002C6C7E" w:rsidP="00267B09">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425C6D">
              <w:rPr>
                <w:sz w:val="22"/>
                <w:szCs w:val="22"/>
              </w:rPr>
              <w:t>„</w:t>
            </w:r>
            <w:r w:rsidRPr="00A120FC">
              <w:rPr>
                <w:sz w:val="22"/>
                <w:szCs w:val="22"/>
              </w:rPr>
              <w:t>Vietos projektų administravimo taisyklių</w:t>
            </w:r>
            <w:r w:rsidR="00425C6D">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548D1681" w14:textId="58CC668E" w:rsidR="002C6C7E" w:rsidRPr="00754C53" w:rsidRDefault="002C6C7E"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5304D" w14:textId="77777777" w:rsidR="002C6C7E" w:rsidRPr="00684CA1" w:rsidRDefault="002C6C7E" w:rsidP="00267B09">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33AC0DB" w14:textId="34A4B97B" w:rsidR="002C6C7E" w:rsidRPr="007B4EA2" w:rsidRDefault="002C6C7E" w:rsidP="00267B09">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w:t>
            </w:r>
            <w:r w:rsidRPr="007B4EA2">
              <w:rPr>
                <w:sz w:val="22"/>
                <w:szCs w:val="22"/>
              </w:rPr>
              <w:lastRenderedPageBreak/>
              <w:t xml:space="preserve">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700564F4" w14:textId="52A3BE8B" w:rsidR="002C6C7E" w:rsidRPr="007B4EA2" w:rsidRDefault="002C6C7E" w:rsidP="00267B09">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dokumentais, jeigu atliekant pirkimus buvo gauti pasiūlymai, </w:t>
            </w:r>
            <w:r w:rsidRPr="000A4065">
              <w:rPr>
                <w:sz w:val="22"/>
                <w:szCs w:val="22"/>
              </w:rPr>
              <w:t xml:space="preserve">atitinkantys </w:t>
            </w:r>
            <w:r w:rsidR="003107FB" w:rsidRPr="000A4065">
              <w:rPr>
                <w:sz w:val="22"/>
                <w:szCs w:val="22"/>
              </w:rPr>
              <w:t xml:space="preserve">„Vietos projektų administravimo taisyklių“ </w:t>
            </w:r>
            <w:r w:rsidRPr="000A4065">
              <w:rPr>
                <w:sz w:val="22"/>
                <w:szCs w:val="22"/>
              </w:rPr>
              <w:t>24.6.1 pap</w:t>
            </w:r>
            <w:r w:rsidRPr="007B4EA2">
              <w:rPr>
                <w:sz w:val="22"/>
                <w:szCs w:val="22"/>
              </w:rPr>
              <w:t>unktyje nustatytus reikalavimus komerciniams pasiūlymams, bent iš trijų darbų vykdytojų, prekių tiekėjų ir (arba) paslaugų teikėjų.</w:t>
            </w:r>
            <w:r w:rsidRPr="007B4EA2">
              <w:rPr>
                <w:color w:val="000000"/>
                <w:sz w:val="22"/>
                <w:szCs w:val="22"/>
              </w:rPr>
              <w:t xml:space="preserve"> 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2C6C7E" w:rsidRPr="00A120FC" w14:paraId="73347C1C" w14:textId="77777777" w:rsidTr="009342E0">
        <w:tc>
          <w:tcPr>
            <w:tcW w:w="1016" w:type="dxa"/>
            <w:shd w:val="clear" w:color="auto" w:fill="auto"/>
          </w:tcPr>
          <w:p w14:paraId="5DD29B5C" w14:textId="77777777" w:rsidR="002C6C7E" w:rsidRPr="00A120FC" w:rsidRDefault="002C6C7E" w:rsidP="00267B09">
            <w:pPr>
              <w:jc w:val="both"/>
              <w:rPr>
                <w:sz w:val="22"/>
                <w:szCs w:val="22"/>
              </w:rPr>
            </w:pPr>
            <w:r w:rsidRPr="00A120FC">
              <w:rPr>
                <w:sz w:val="22"/>
                <w:szCs w:val="22"/>
              </w:rPr>
              <w:lastRenderedPageBreak/>
              <w:t>3.4.3.2.</w:t>
            </w:r>
          </w:p>
        </w:tc>
        <w:tc>
          <w:tcPr>
            <w:tcW w:w="2807" w:type="dxa"/>
            <w:shd w:val="clear" w:color="auto" w:fill="auto"/>
          </w:tcPr>
          <w:p w14:paraId="739F1327" w14:textId="5D391422" w:rsidR="002C6C7E" w:rsidRPr="00A120FC" w:rsidRDefault="002C6C7E" w:rsidP="00267B09">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1C2B07">
              <w:rPr>
                <w:sz w:val="22"/>
                <w:szCs w:val="22"/>
              </w:rPr>
              <w:t>„</w:t>
            </w:r>
            <w:r w:rsidRPr="00A120FC">
              <w:rPr>
                <w:sz w:val="22"/>
                <w:szCs w:val="22"/>
              </w:rPr>
              <w:t>Vietos projektų administravimo taisyklių</w:t>
            </w:r>
            <w:r w:rsidR="001C2B07">
              <w:rPr>
                <w:sz w:val="22"/>
                <w:szCs w:val="22"/>
              </w:rPr>
              <w:t>“</w:t>
            </w:r>
            <w:r>
              <w:rPr>
                <w:sz w:val="22"/>
                <w:szCs w:val="22"/>
              </w:rPr>
              <w:t xml:space="preserve"> 157 punktą).</w:t>
            </w:r>
          </w:p>
        </w:tc>
        <w:tc>
          <w:tcPr>
            <w:tcW w:w="11340" w:type="dxa"/>
            <w:shd w:val="clear" w:color="auto" w:fill="auto"/>
          </w:tcPr>
          <w:p w14:paraId="5B9EF093" w14:textId="77777777" w:rsidR="00B64C09" w:rsidRPr="004F5077" w:rsidRDefault="00B64C09" w:rsidP="00B64C09">
            <w:pPr>
              <w:jc w:val="both"/>
              <w:rPr>
                <w:sz w:val="22"/>
                <w:szCs w:val="22"/>
              </w:rPr>
            </w:pPr>
            <w:r w:rsidRPr="004F5077">
              <w:rPr>
                <w:sz w:val="22"/>
                <w:szCs w:val="22"/>
              </w:rPr>
              <w:t>Išlaido</w:t>
            </w:r>
            <w:r>
              <w:rPr>
                <w:sz w:val="22"/>
                <w:szCs w:val="22"/>
              </w:rPr>
              <w:t>m</w:t>
            </w:r>
            <w:r w:rsidRPr="004F5077">
              <w:rPr>
                <w:sz w:val="22"/>
                <w:szCs w:val="22"/>
              </w:rPr>
              <w:t xml:space="preserve">s </w:t>
            </w:r>
            <w:r>
              <w:rPr>
                <w:sz w:val="22"/>
                <w:szCs w:val="22"/>
              </w:rPr>
              <w:t>taikomi</w:t>
            </w:r>
            <w:r w:rsidRPr="004F5077">
              <w:rPr>
                <w:sz w:val="22"/>
                <w:szCs w:val="22"/>
              </w:rPr>
              <w:t xml:space="preserve"> </w:t>
            </w:r>
            <w:r w:rsidRPr="00156A6B">
              <w:rPr>
                <w:b/>
                <w:sz w:val="22"/>
                <w:szCs w:val="22"/>
              </w:rPr>
              <w:t>„Suteiktos paramos pagal Lietuvos kaimo plėtros 2014–2020 metų programą viešinimo taisyklių“</w:t>
            </w:r>
            <w:r w:rsidRPr="004F5077">
              <w:rPr>
                <w:sz w:val="22"/>
                <w:szCs w:val="22"/>
              </w:rPr>
              <w:t>, patvirtint</w:t>
            </w:r>
            <w:r>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Pr>
                <w:sz w:val="22"/>
                <w:szCs w:val="22"/>
              </w:rPr>
              <w:t>, reikalavimai</w:t>
            </w:r>
            <w:r w:rsidRPr="004F5077">
              <w:rPr>
                <w:sz w:val="22"/>
                <w:szCs w:val="22"/>
              </w:rPr>
              <w:t>.</w:t>
            </w:r>
          </w:p>
          <w:p w14:paraId="7B800DA4" w14:textId="77777777" w:rsidR="00B64C09" w:rsidRDefault="00B64C09" w:rsidP="00B64C09">
            <w:pPr>
              <w:jc w:val="both"/>
              <w:rPr>
                <w:sz w:val="22"/>
                <w:szCs w:val="22"/>
              </w:rPr>
            </w:pPr>
          </w:p>
          <w:p w14:paraId="7A984F66" w14:textId="439C29D7" w:rsidR="00B64C09" w:rsidRPr="00754C53" w:rsidRDefault="00B64C09" w:rsidP="00B64C09">
            <w:pPr>
              <w:jc w:val="both"/>
              <w:rPr>
                <w:sz w:val="22"/>
                <w:szCs w:val="22"/>
              </w:rPr>
            </w:pPr>
            <w:r>
              <w:rPr>
                <w:sz w:val="22"/>
                <w:szCs w:val="22"/>
              </w:rPr>
              <w:t>Kainų pagrindimui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02B01F4" w14:textId="77777777" w:rsidR="00B64C09" w:rsidRPr="00156A6B" w:rsidRDefault="00B64C09" w:rsidP="00B64C09">
            <w:pPr>
              <w:pStyle w:val="Sraopastraipa"/>
              <w:numPr>
                <w:ilvl w:val="0"/>
                <w:numId w:val="18"/>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CF6B7E5" w14:textId="6AFE01BD" w:rsidR="00B64C09" w:rsidRPr="00684CA1" w:rsidRDefault="00B64C09" w:rsidP="00B64C09">
            <w:pPr>
              <w:pStyle w:val="Sraopastraipa"/>
              <w:numPr>
                <w:ilvl w:val="0"/>
                <w:numId w:val="18"/>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789E7D29" w14:textId="39AA76DE" w:rsidR="002C6C7E" w:rsidRPr="00A120FC" w:rsidRDefault="002C6C7E" w:rsidP="00267B09">
            <w:pPr>
              <w:ind w:firstLine="567"/>
              <w:jc w:val="both"/>
              <w:rPr>
                <w:sz w:val="22"/>
                <w:szCs w:val="22"/>
              </w:rPr>
            </w:pPr>
          </w:p>
        </w:tc>
      </w:tr>
      <w:tr w:rsidR="009342E0" w:rsidRPr="00A120FC" w14:paraId="39377CC1" w14:textId="77777777" w:rsidTr="009342E0">
        <w:tc>
          <w:tcPr>
            <w:tcW w:w="1016" w:type="dxa"/>
            <w:shd w:val="clear" w:color="auto" w:fill="auto"/>
          </w:tcPr>
          <w:p w14:paraId="26C7FCF8" w14:textId="3556F47D" w:rsidR="009342E0" w:rsidRPr="00593D21" w:rsidRDefault="009342E0" w:rsidP="00267B09">
            <w:pPr>
              <w:jc w:val="both"/>
              <w:rPr>
                <w:b/>
                <w:sz w:val="22"/>
                <w:szCs w:val="22"/>
              </w:rPr>
            </w:pPr>
            <w:r w:rsidRPr="00593D21">
              <w:rPr>
                <w:b/>
                <w:sz w:val="22"/>
                <w:szCs w:val="22"/>
              </w:rPr>
              <w:lastRenderedPageBreak/>
              <w:t>3.4.4</w:t>
            </w:r>
          </w:p>
        </w:tc>
        <w:tc>
          <w:tcPr>
            <w:tcW w:w="2807" w:type="dxa"/>
            <w:shd w:val="clear" w:color="auto" w:fill="auto"/>
          </w:tcPr>
          <w:p w14:paraId="61408212" w14:textId="0451006A" w:rsidR="009342E0" w:rsidRPr="00593D21" w:rsidRDefault="009342E0" w:rsidP="00267B09">
            <w:pPr>
              <w:jc w:val="both"/>
              <w:rPr>
                <w:i/>
                <w:sz w:val="22"/>
                <w:szCs w:val="22"/>
              </w:rPr>
            </w:pPr>
          </w:p>
        </w:tc>
        <w:tc>
          <w:tcPr>
            <w:tcW w:w="11340" w:type="dxa"/>
            <w:shd w:val="clear" w:color="auto" w:fill="auto"/>
          </w:tcPr>
          <w:p w14:paraId="02CACD6D" w14:textId="77777777" w:rsidR="009342E0" w:rsidRPr="004F5077" w:rsidRDefault="009342E0" w:rsidP="00B64C09">
            <w:pPr>
              <w:jc w:val="both"/>
              <w:rPr>
                <w:sz w:val="22"/>
                <w:szCs w:val="22"/>
              </w:rPr>
            </w:pPr>
          </w:p>
        </w:tc>
      </w:tr>
      <w:tr w:rsidR="009342E0" w:rsidRPr="00A120FC" w14:paraId="1E68896E" w14:textId="77777777" w:rsidTr="009342E0">
        <w:tc>
          <w:tcPr>
            <w:tcW w:w="1016" w:type="dxa"/>
            <w:shd w:val="clear" w:color="auto" w:fill="auto"/>
          </w:tcPr>
          <w:p w14:paraId="5A8B56A3" w14:textId="77777777" w:rsidR="009342E0" w:rsidRPr="00A120FC" w:rsidRDefault="009342E0" w:rsidP="00073CB7">
            <w:pPr>
              <w:jc w:val="both"/>
              <w:rPr>
                <w:b/>
                <w:sz w:val="22"/>
                <w:szCs w:val="22"/>
              </w:rPr>
            </w:pPr>
            <w:r w:rsidRPr="00A74971">
              <w:rPr>
                <w:b/>
                <w:sz w:val="22"/>
                <w:szCs w:val="22"/>
              </w:rPr>
              <w:t>3.4.</w:t>
            </w:r>
            <w:r>
              <w:rPr>
                <w:b/>
                <w:sz w:val="22"/>
                <w:szCs w:val="22"/>
              </w:rPr>
              <w:t>5.</w:t>
            </w:r>
          </w:p>
        </w:tc>
        <w:tc>
          <w:tcPr>
            <w:tcW w:w="2807" w:type="dxa"/>
            <w:shd w:val="clear" w:color="auto" w:fill="auto"/>
          </w:tcPr>
          <w:p w14:paraId="2E87808F" w14:textId="19703AD4" w:rsidR="009342E0" w:rsidRPr="007E31A6" w:rsidRDefault="007E31A6" w:rsidP="00073CB7">
            <w:pPr>
              <w:jc w:val="both"/>
              <w:rPr>
                <w:b/>
                <w:sz w:val="22"/>
                <w:szCs w:val="22"/>
              </w:rPr>
            </w:pPr>
            <w:r w:rsidRPr="007E31A6">
              <w:rPr>
                <w:b/>
                <w:bCs/>
                <w:sz w:val="22"/>
                <w:szCs w:val="22"/>
              </w:rPr>
              <w:t>Įnašas natūra</w:t>
            </w:r>
          </w:p>
        </w:tc>
        <w:tc>
          <w:tcPr>
            <w:tcW w:w="11340" w:type="dxa"/>
            <w:shd w:val="clear" w:color="auto" w:fill="auto"/>
          </w:tcPr>
          <w:p w14:paraId="1F5BC385" w14:textId="08EBFC71" w:rsidR="009342E0" w:rsidRPr="00894EB7" w:rsidRDefault="00650930" w:rsidP="00073CB7">
            <w:pPr>
              <w:jc w:val="both"/>
              <w:rPr>
                <w:sz w:val="22"/>
                <w:szCs w:val="22"/>
              </w:rPr>
            </w:pPr>
            <w:r>
              <w:rPr>
                <w:sz w:val="22"/>
                <w:szCs w:val="22"/>
              </w:rPr>
              <w:t>Šioms išlaidoms pagrįsti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 5 priedo reikalavimai.</w:t>
            </w:r>
          </w:p>
        </w:tc>
      </w:tr>
      <w:tr w:rsidR="009342E0" w:rsidRPr="00A120FC" w14:paraId="2A70E23F" w14:textId="77777777" w:rsidTr="009342E0">
        <w:tc>
          <w:tcPr>
            <w:tcW w:w="1016" w:type="dxa"/>
            <w:shd w:val="clear" w:color="auto" w:fill="auto"/>
          </w:tcPr>
          <w:p w14:paraId="2B6CF8B6" w14:textId="77777777" w:rsidR="009342E0" w:rsidRPr="00A120FC" w:rsidRDefault="009342E0" w:rsidP="00073CB7">
            <w:pPr>
              <w:jc w:val="both"/>
              <w:rPr>
                <w:b/>
                <w:sz w:val="22"/>
                <w:szCs w:val="22"/>
              </w:rPr>
            </w:pPr>
            <w:r w:rsidRPr="0069534B">
              <w:rPr>
                <w:sz w:val="22"/>
                <w:szCs w:val="22"/>
              </w:rPr>
              <w:t>3.4.</w:t>
            </w:r>
            <w:r>
              <w:rPr>
                <w:sz w:val="22"/>
                <w:szCs w:val="22"/>
              </w:rPr>
              <w:t>5</w:t>
            </w:r>
            <w:r w:rsidRPr="0069534B">
              <w:rPr>
                <w:sz w:val="22"/>
                <w:szCs w:val="22"/>
              </w:rPr>
              <w:t>.1</w:t>
            </w:r>
            <w:r>
              <w:rPr>
                <w:sz w:val="22"/>
                <w:szCs w:val="22"/>
              </w:rPr>
              <w:t>.</w:t>
            </w:r>
          </w:p>
        </w:tc>
        <w:tc>
          <w:tcPr>
            <w:tcW w:w="2807" w:type="dxa"/>
            <w:shd w:val="clear" w:color="auto" w:fill="auto"/>
          </w:tcPr>
          <w:p w14:paraId="0E8E16FE" w14:textId="42CAF31A" w:rsidR="009342E0" w:rsidRPr="00A120FC" w:rsidRDefault="009342E0" w:rsidP="00073CB7">
            <w:pPr>
              <w:jc w:val="both"/>
              <w:rPr>
                <w:b/>
                <w:sz w:val="22"/>
                <w:szCs w:val="22"/>
              </w:rPr>
            </w:pPr>
            <w:r>
              <w:rPr>
                <w:sz w:val="22"/>
                <w:szCs w:val="22"/>
              </w:rPr>
              <w:t>S</w:t>
            </w:r>
            <w:r w:rsidRPr="0060285E">
              <w:rPr>
                <w:sz w:val="22"/>
                <w:szCs w:val="22"/>
              </w:rPr>
              <w:t>avanoriški darbai</w:t>
            </w:r>
            <w:r>
              <w:rPr>
                <w:sz w:val="22"/>
                <w:szCs w:val="22"/>
              </w:rPr>
              <w:t xml:space="preserve"> </w:t>
            </w:r>
            <w:r w:rsidR="001C2B07">
              <w:rPr>
                <w:sz w:val="22"/>
                <w:szCs w:val="22"/>
              </w:rPr>
              <w:t>(</w:t>
            </w:r>
            <w:r>
              <w:rPr>
                <w:sz w:val="22"/>
                <w:szCs w:val="22"/>
              </w:rPr>
              <w:t>tiesiogiai susiję su vietos projekto tikslais, būtini jiems pasiekti</w:t>
            </w:r>
            <w:r w:rsidR="001C2B07">
              <w:rPr>
                <w:sz w:val="22"/>
                <w:szCs w:val="22"/>
              </w:rPr>
              <w:t>;</w:t>
            </w:r>
            <w:r>
              <w:rPr>
                <w:sz w:val="22"/>
                <w:szCs w:val="22"/>
              </w:rPr>
              <w:t xml:space="preserve"> tinkami visi savanoriški darbai, išskyrus tuos, kurie nurodyti </w:t>
            </w:r>
            <w:r w:rsidR="001C2B07">
              <w:rPr>
                <w:sz w:val="22"/>
                <w:szCs w:val="22"/>
              </w:rPr>
              <w:t>„</w:t>
            </w:r>
            <w:r w:rsidRPr="00A012A9">
              <w:rPr>
                <w:sz w:val="22"/>
                <w:szCs w:val="22"/>
              </w:rPr>
              <w:t>Vietos projektų administravimo taisyklių</w:t>
            </w:r>
            <w:r w:rsidR="001C2B07">
              <w:rPr>
                <w:sz w:val="22"/>
                <w:szCs w:val="22"/>
              </w:rPr>
              <w:t>“</w:t>
            </w:r>
            <w:r w:rsidRPr="00A012A9">
              <w:rPr>
                <w:sz w:val="22"/>
                <w:szCs w:val="22"/>
              </w:rPr>
              <w:t xml:space="preserve"> </w:t>
            </w:r>
            <w:r>
              <w:rPr>
                <w:sz w:val="22"/>
                <w:szCs w:val="22"/>
              </w:rPr>
              <w:t>5 priedo 2.4. ir 2.5.</w:t>
            </w:r>
            <w:r w:rsidRPr="00A012A9">
              <w:rPr>
                <w:sz w:val="22"/>
                <w:szCs w:val="22"/>
              </w:rPr>
              <w:t xml:space="preserve"> </w:t>
            </w:r>
            <w:r>
              <w:rPr>
                <w:sz w:val="22"/>
                <w:szCs w:val="22"/>
              </w:rPr>
              <w:t>papunkčiuose).</w:t>
            </w:r>
          </w:p>
        </w:tc>
        <w:tc>
          <w:tcPr>
            <w:tcW w:w="11340" w:type="dxa"/>
            <w:shd w:val="clear" w:color="auto" w:fill="auto"/>
          </w:tcPr>
          <w:p w14:paraId="7C14BC93" w14:textId="3B6D16C9" w:rsidR="009342E0" w:rsidRPr="00F232DD" w:rsidRDefault="009342E0" w:rsidP="00073CB7">
            <w:pPr>
              <w:jc w:val="both"/>
              <w:rPr>
                <w:rFonts w:eastAsia="Calibri"/>
                <w:sz w:val="22"/>
                <w:szCs w:val="22"/>
              </w:rPr>
            </w:pPr>
            <w:r w:rsidRPr="00F232DD">
              <w:rPr>
                <w:sz w:val="22"/>
                <w:szCs w:val="22"/>
              </w:rPr>
              <w:t xml:space="preserve">Kainų pagrindimui taikomos </w:t>
            </w:r>
            <w:r w:rsidR="00DA4E4C">
              <w:rPr>
                <w:sz w:val="22"/>
                <w:szCs w:val="22"/>
              </w:rPr>
              <w:t>„</w:t>
            </w:r>
            <w:r w:rsidRPr="002D2D40">
              <w:rPr>
                <w:rFonts w:eastAsia="Calibri"/>
                <w:b/>
                <w:sz w:val="22"/>
                <w:szCs w:val="22"/>
              </w:rPr>
              <w:t>Vietos projektų administravimo taisyklių</w:t>
            </w:r>
            <w:r w:rsidR="00DA4E4C">
              <w:rPr>
                <w:rFonts w:eastAsia="Calibri"/>
                <w:b/>
                <w:sz w:val="22"/>
                <w:szCs w:val="22"/>
              </w:rPr>
              <w:t>“</w:t>
            </w:r>
            <w:r w:rsidRPr="002D2D40">
              <w:rPr>
                <w:rFonts w:eastAsia="Calibri"/>
                <w:b/>
                <w:sz w:val="22"/>
                <w:szCs w:val="22"/>
              </w:rPr>
              <w:t xml:space="preserve"> 5 priedo 2 punkto sąlygos</w:t>
            </w:r>
            <w:r w:rsidRPr="00F232DD">
              <w:rPr>
                <w:rFonts w:eastAsia="Calibri"/>
                <w:sz w:val="22"/>
                <w:szCs w:val="22"/>
              </w:rPr>
              <w:t xml:space="preserve">, o </w:t>
            </w:r>
          </w:p>
          <w:p w14:paraId="42935D58" w14:textId="2BB67AD9" w:rsidR="009342E0" w:rsidRPr="008603BD" w:rsidRDefault="009342E0" w:rsidP="001122DE">
            <w:pPr>
              <w:jc w:val="both"/>
              <w:rPr>
                <w:i/>
                <w:sz w:val="22"/>
                <w:szCs w:val="22"/>
                <w:highlight w:val="yellow"/>
              </w:rPr>
            </w:pPr>
            <w:r w:rsidRPr="00F232DD">
              <w:rPr>
                <w:sz w:val="22"/>
                <w:szCs w:val="22"/>
              </w:rPr>
              <w:t xml:space="preserve">vieno savanorio vienai savanoriško darbo valandai </w:t>
            </w:r>
            <w:r w:rsidRPr="006A6B94">
              <w:rPr>
                <w:sz w:val="22"/>
                <w:szCs w:val="22"/>
              </w:rPr>
              <w:t xml:space="preserve">taikomas </w:t>
            </w:r>
            <w:r w:rsidR="006A6B94" w:rsidRPr="006A6B94">
              <w:rPr>
                <w:b/>
                <w:sz w:val="22"/>
                <w:szCs w:val="22"/>
              </w:rPr>
              <w:t>–</w:t>
            </w:r>
            <w:r w:rsidRPr="006A6B94">
              <w:rPr>
                <w:b/>
                <w:sz w:val="22"/>
                <w:szCs w:val="22"/>
              </w:rPr>
              <w:t xml:space="preserve"> </w:t>
            </w:r>
            <w:r w:rsidR="006A6B94" w:rsidRPr="006A6B94">
              <w:rPr>
                <w:b/>
                <w:sz w:val="22"/>
                <w:szCs w:val="22"/>
              </w:rPr>
              <w:t>7,64</w:t>
            </w:r>
            <w:r w:rsidRPr="006A6B94">
              <w:rPr>
                <w:b/>
                <w:sz w:val="22"/>
                <w:szCs w:val="22"/>
              </w:rPr>
              <w:t xml:space="preserve"> Eur įkainis</w:t>
            </w:r>
            <w:r w:rsidR="006A6B94">
              <w:rPr>
                <w:b/>
                <w:sz w:val="22"/>
                <w:szCs w:val="22"/>
              </w:rPr>
              <w:t>.</w:t>
            </w:r>
            <w:r w:rsidRPr="00F232DD">
              <w:rPr>
                <w:sz w:val="22"/>
                <w:szCs w:val="22"/>
              </w:rPr>
              <w:t xml:space="preserve"> </w:t>
            </w:r>
            <w:r w:rsidR="001122DE" w:rsidRPr="001122DE">
              <w:rPr>
                <w:i/>
                <w:sz w:val="22"/>
                <w:szCs w:val="22"/>
              </w:rPr>
              <w:t>(</w:t>
            </w:r>
            <w:r w:rsidR="008603BD" w:rsidRPr="008603BD">
              <w:rPr>
                <w:i/>
                <w:sz w:val="22"/>
                <w:szCs w:val="22"/>
              </w:rPr>
              <w:t xml:space="preserve">Įkainis apskaičiuotas pagal </w:t>
            </w:r>
            <w:r w:rsidRPr="008603BD">
              <w:rPr>
                <w:i/>
                <w:sz w:val="22"/>
                <w:szCs w:val="22"/>
              </w:rPr>
              <w:t>Lietuvos statistikos departamento skelbiam</w:t>
            </w:r>
            <w:r w:rsidR="008603BD" w:rsidRPr="008603BD">
              <w:rPr>
                <w:i/>
                <w:sz w:val="22"/>
                <w:szCs w:val="22"/>
              </w:rPr>
              <w:t>ą</w:t>
            </w:r>
            <w:r w:rsidRPr="008603BD">
              <w:rPr>
                <w:i/>
                <w:sz w:val="22"/>
                <w:szCs w:val="22"/>
              </w:rPr>
              <w:t xml:space="preserve"> Lietuvos valandinio </w:t>
            </w:r>
            <w:r w:rsidRPr="006A6B94">
              <w:rPr>
                <w:i/>
                <w:sz w:val="22"/>
                <w:szCs w:val="22"/>
              </w:rPr>
              <w:t xml:space="preserve">bruto darbo užmokesčio 2018 m. IV ketvirčio </w:t>
            </w:r>
            <w:r w:rsidR="002722F2" w:rsidRPr="006A6B94">
              <w:rPr>
                <w:i/>
                <w:sz w:val="22"/>
                <w:szCs w:val="22"/>
              </w:rPr>
              <w:t>rodikl</w:t>
            </w:r>
            <w:r w:rsidR="008603BD" w:rsidRPr="006A6B94">
              <w:rPr>
                <w:i/>
                <w:sz w:val="22"/>
                <w:szCs w:val="22"/>
              </w:rPr>
              <w:t>į</w:t>
            </w:r>
            <w:r w:rsidR="002722F2" w:rsidRPr="006A6B94">
              <w:rPr>
                <w:i/>
                <w:sz w:val="22"/>
                <w:szCs w:val="22"/>
              </w:rPr>
              <w:t xml:space="preserve"> (</w:t>
            </w:r>
            <w:r w:rsidR="0055755D" w:rsidRPr="006A6B94">
              <w:rPr>
                <w:i/>
                <w:sz w:val="22"/>
                <w:szCs w:val="22"/>
              </w:rPr>
              <w:t>5,93 Eur</w:t>
            </w:r>
            <w:r w:rsidR="002722F2" w:rsidRPr="006A6B94">
              <w:rPr>
                <w:i/>
                <w:sz w:val="22"/>
                <w:szCs w:val="22"/>
              </w:rPr>
              <w:t>), padaugint</w:t>
            </w:r>
            <w:r w:rsidR="008603BD" w:rsidRPr="006A6B94">
              <w:rPr>
                <w:i/>
                <w:sz w:val="22"/>
                <w:szCs w:val="22"/>
              </w:rPr>
              <w:t>ą</w:t>
            </w:r>
            <w:r w:rsidR="002722F2" w:rsidRPr="006A6B94">
              <w:rPr>
                <w:i/>
                <w:sz w:val="22"/>
                <w:szCs w:val="22"/>
              </w:rPr>
              <w:t xml:space="preserve"> iš koeficiento 1,289</w:t>
            </w:r>
            <w:r w:rsidR="008603BD" w:rsidRPr="006A6B94">
              <w:rPr>
                <w:i/>
                <w:sz w:val="22"/>
                <w:szCs w:val="22"/>
              </w:rPr>
              <w:t xml:space="preserve"> (koeficientas</w:t>
            </w:r>
            <w:r w:rsidR="002722F2" w:rsidRPr="006A6B94">
              <w:rPr>
                <w:i/>
                <w:sz w:val="22"/>
                <w:szCs w:val="22"/>
              </w:rPr>
              <w:t xml:space="preserve"> taikytas </w:t>
            </w:r>
            <w:r w:rsidR="00356EB1" w:rsidRPr="006A6B94">
              <w:rPr>
                <w:i/>
                <w:sz w:val="22"/>
                <w:szCs w:val="22"/>
              </w:rPr>
              <w:t>perskaičiuojant atlyginimus</w:t>
            </w:r>
            <w:r w:rsidR="00356EB1">
              <w:rPr>
                <w:i/>
                <w:sz w:val="22"/>
                <w:szCs w:val="22"/>
              </w:rPr>
              <w:t xml:space="preserve"> nuo 2019 m. sausio 1 d.</w:t>
            </w:r>
            <w:r w:rsidR="008603BD" w:rsidRPr="006A6B94">
              <w:rPr>
                <w:i/>
                <w:sz w:val="22"/>
                <w:szCs w:val="22"/>
              </w:rPr>
              <w:t>)</w:t>
            </w:r>
            <w:r w:rsidRPr="006A6B94">
              <w:rPr>
                <w:i/>
                <w:sz w:val="22"/>
                <w:szCs w:val="22"/>
              </w:rPr>
              <w:t>.</w:t>
            </w:r>
          </w:p>
        </w:tc>
      </w:tr>
      <w:tr w:rsidR="009342E0" w:rsidRPr="00A120FC" w14:paraId="1C9AF972" w14:textId="77777777" w:rsidTr="009342E0">
        <w:tc>
          <w:tcPr>
            <w:tcW w:w="1016" w:type="dxa"/>
            <w:shd w:val="clear" w:color="auto" w:fill="auto"/>
          </w:tcPr>
          <w:p w14:paraId="47A4463B" w14:textId="77777777" w:rsidR="009342E0" w:rsidRPr="00A120FC" w:rsidRDefault="009342E0" w:rsidP="00073CB7">
            <w:pPr>
              <w:jc w:val="both"/>
              <w:rPr>
                <w:b/>
                <w:sz w:val="22"/>
                <w:szCs w:val="22"/>
              </w:rPr>
            </w:pPr>
            <w:r>
              <w:rPr>
                <w:sz w:val="22"/>
                <w:szCs w:val="22"/>
              </w:rPr>
              <w:t>3.4.5.2.</w:t>
            </w:r>
          </w:p>
        </w:tc>
        <w:tc>
          <w:tcPr>
            <w:tcW w:w="2807" w:type="dxa"/>
            <w:shd w:val="clear" w:color="auto" w:fill="auto"/>
          </w:tcPr>
          <w:p w14:paraId="042719E2" w14:textId="2965A202" w:rsidR="009342E0" w:rsidRPr="00A120FC" w:rsidRDefault="009342E0" w:rsidP="00073CB7">
            <w:pPr>
              <w:jc w:val="both"/>
              <w:rPr>
                <w:b/>
                <w:sz w:val="22"/>
                <w:szCs w:val="22"/>
              </w:rPr>
            </w:pPr>
            <w:r>
              <w:rPr>
                <w:sz w:val="22"/>
                <w:szCs w:val="22"/>
              </w:rPr>
              <w:t>N</w:t>
            </w:r>
            <w:r w:rsidRPr="00943FF2">
              <w:rPr>
                <w:sz w:val="22"/>
                <w:szCs w:val="22"/>
              </w:rPr>
              <w:t>ekilnojamas turtas</w:t>
            </w:r>
            <w:r>
              <w:rPr>
                <w:sz w:val="22"/>
                <w:szCs w:val="22"/>
              </w:rPr>
              <w:t xml:space="preserve"> </w:t>
            </w:r>
            <w:r w:rsidR="00425C6D">
              <w:rPr>
                <w:sz w:val="22"/>
                <w:szCs w:val="22"/>
              </w:rPr>
              <w:t>(</w:t>
            </w:r>
            <w:r>
              <w:rPr>
                <w:sz w:val="22"/>
                <w:szCs w:val="22"/>
              </w:rPr>
              <w:t>tiesiogiai susiję</w:t>
            </w:r>
            <w:r w:rsidR="00425C6D">
              <w:rPr>
                <w:sz w:val="22"/>
                <w:szCs w:val="22"/>
              </w:rPr>
              <w:t>s</w:t>
            </w:r>
            <w:r>
              <w:rPr>
                <w:sz w:val="22"/>
                <w:szCs w:val="22"/>
              </w:rPr>
              <w:t xml:space="preserve"> su vietos projekto tikslais, būtinas jiems pasiekti</w:t>
            </w:r>
            <w:r w:rsidR="00425C6D">
              <w:rPr>
                <w:sz w:val="22"/>
                <w:szCs w:val="22"/>
              </w:rPr>
              <w:t>)</w:t>
            </w:r>
            <w:r>
              <w:rPr>
                <w:sz w:val="22"/>
                <w:szCs w:val="22"/>
              </w:rPr>
              <w:t>.</w:t>
            </w:r>
          </w:p>
        </w:tc>
        <w:tc>
          <w:tcPr>
            <w:tcW w:w="11340" w:type="dxa"/>
            <w:shd w:val="clear" w:color="auto" w:fill="auto"/>
          </w:tcPr>
          <w:p w14:paraId="6B189B69" w14:textId="36C67945" w:rsidR="009342E0" w:rsidRPr="00AA74D4" w:rsidRDefault="009342E0" w:rsidP="00073CB7">
            <w:pPr>
              <w:jc w:val="both"/>
              <w:rPr>
                <w:rFonts w:eastAsia="Calibri"/>
                <w:sz w:val="22"/>
                <w:szCs w:val="22"/>
              </w:rPr>
            </w:pPr>
            <w:r w:rsidRPr="00AA74D4">
              <w:rPr>
                <w:sz w:val="22"/>
                <w:szCs w:val="22"/>
              </w:rPr>
              <w:t xml:space="preserve">Kainų pagrindimui taikomos </w:t>
            </w:r>
            <w:r w:rsidR="00DA4E4C">
              <w:rPr>
                <w:sz w:val="22"/>
                <w:szCs w:val="22"/>
              </w:rPr>
              <w:t>„</w:t>
            </w:r>
            <w:r w:rsidRPr="003539C3">
              <w:rPr>
                <w:rFonts w:eastAsia="Calibri"/>
                <w:b/>
                <w:sz w:val="22"/>
                <w:szCs w:val="22"/>
              </w:rPr>
              <w:t>Vietos projektų administravimo taisyklių</w:t>
            </w:r>
            <w:r w:rsidR="00DA4E4C">
              <w:rPr>
                <w:rFonts w:eastAsia="Calibri"/>
                <w:b/>
                <w:sz w:val="22"/>
                <w:szCs w:val="22"/>
              </w:rPr>
              <w:t>“</w:t>
            </w:r>
            <w:r w:rsidRPr="003539C3">
              <w:rPr>
                <w:rFonts w:eastAsia="Calibri"/>
                <w:b/>
                <w:sz w:val="22"/>
                <w:szCs w:val="22"/>
              </w:rPr>
              <w:t xml:space="preserve"> 5 priedo </w:t>
            </w:r>
            <w:r w:rsidR="004B3B00">
              <w:rPr>
                <w:rFonts w:eastAsia="Calibri"/>
                <w:b/>
                <w:sz w:val="22"/>
                <w:szCs w:val="22"/>
              </w:rPr>
              <w:t xml:space="preserve">2.1. papunkčio ir </w:t>
            </w:r>
            <w:r w:rsidRPr="003539C3">
              <w:rPr>
                <w:rFonts w:eastAsia="Calibri"/>
                <w:b/>
                <w:sz w:val="22"/>
                <w:szCs w:val="22"/>
              </w:rPr>
              <w:t>3 punkto sąlygos.</w:t>
            </w:r>
          </w:p>
          <w:p w14:paraId="2A0F00B5" w14:textId="77777777" w:rsidR="009342E0" w:rsidRPr="00AA74D4" w:rsidRDefault="009342E0" w:rsidP="00073CB7">
            <w:pPr>
              <w:jc w:val="both"/>
              <w:rPr>
                <w:sz w:val="22"/>
                <w:szCs w:val="22"/>
              </w:rPr>
            </w:pPr>
            <w:r w:rsidRPr="00AA74D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0A4065" w:rsidRPr="000A4065" w14:paraId="638977D9" w14:textId="77777777" w:rsidTr="009342E0">
        <w:tc>
          <w:tcPr>
            <w:tcW w:w="1016" w:type="dxa"/>
            <w:shd w:val="clear" w:color="auto" w:fill="auto"/>
          </w:tcPr>
          <w:p w14:paraId="7123BF83" w14:textId="39A397E7" w:rsidR="00FB62B5" w:rsidRPr="000A4065" w:rsidRDefault="00FB62B5" w:rsidP="00FB62B5">
            <w:pPr>
              <w:jc w:val="both"/>
              <w:rPr>
                <w:b/>
                <w:sz w:val="22"/>
                <w:szCs w:val="22"/>
              </w:rPr>
            </w:pPr>
            <w:r w:rsidRPr="000A4065">
              <w:rPr>
                <w:b/>
                <w:sz w:val="22"/>
                <w:szCs w:val="22"/>
              </w:rPr>
              <w:t>3.4.6.</w:t>
            </w:r>
          </w:p>
        </w:tc>
        <w:tc>
          <w:tcPr>
            <w:tcW w:w="2807" w:type="dxa"/>
            <w:shd w:val="clear" w:color="auto" w:fill="auto"/>
          </w:tcPr>
          <w:p w14:paraId="540753CE" w14:textId="77777777" w:rsidR="00FB62B5" w:rsidRPr="000A4065" w:rsidRDefault="00FB62B5" w:rsidP="00FB62B5">
            <w:pPr>
              <w:jc w:val="both"/>
              <w:rPr>
                <w:b/>
                <w:sz w:val="22"/>
                <w:szCs w:val="22"/>
              </w:rPr>
            </w:pPr>
            <w:r w:rsidRPr="000A4065">
              <w:rPr>
                <w:b/>
                <w:sz w:val="22"/>
                <w:szCs w:val="22"/>
              </w:rPr>
              <w:t>Netiesioginės vietos projekto išlaidos</w:t>
            </w:r>
          </w:p>
          <w:p w14:paraId="0377070B" w14:textId="4981201B" w:rsidR="00FB62B5" w:rsidRPr="000A4065" w:rsidRDefault="00FB62B5" w:rsidP="002D15C9">
            <w:pPr>
              <w:ind w:left="731"/>
              <w:jc w:val="both"/>
              <w:rPr>
                <w:sz w:val="22"/>
                <w:szCs w:val="22"/>
              </w:rPr>
            </w:pPr>
            <w:r w:rsidRPr="000A4065">
              <w:rPr>
                <w:i/>
                <w:sz w:val="22"/>
                <w:szCs w:val="22"/>
              </w:rPr>
              <w:t>Rokiškio rajono vietos veiklos grupės valdybos 2019 m. balandžio 5 d. Nr. 19 sprendimo</w:t>
            </w:r>
            <w:r w:rsidR="002D15C9" w:rsidRPr="000A4065">
              <w:rPr>
                <w:i/>
                <w:sz w:val="22"/>
                <w:szCs w:val="22"/>
              </w:rPr>
              <w:t xml:space="preserve"> </w:t>
            </w:r>
            <w:r w:rsidRPr="000A4065">
              <w:rPr>
                <w:i/>
                <w:sz w:val="22"/>
                <w:szCs w:val="22"/>
              </w:rPr>
              <w:t>redakcija 2019 m. gegužės 29 d. Nr. 2.</w:t>
            </w:r>
          </w:p>
        </w:tc>
        <w:tc>
          <w:tcPr>
            <w:tcW w:w="11340" w:type="dxa"/>
            <w:shd w:val="clear" w:color="auto" w:fill="auto"/>
          </w:tcPr>
          <w:p w14:paraId="0855ED9E" w14:textId="72A6B43E" w:rsidR="00FB62B5" w:rsidRPr="000A4065" w:rsidRDefault="00FB62B5" w:rsidP="00FB62B5">
            <w:pPr>
              <w:jc w:val="both"/>
              <w:rPr>
                <w:sz w:val="22"/>
                <w:szCs w:val="22"/>
              </w:rPr>
            </w:pPr>
            <w:r w:rsidRPr="000A4065">
              <w:rPr>
                <w:sz w:val="22"/>
                <w:szCs w:val="22"/>
              </w:rPr>
              <w:t xml:space="preserve">Išlaidos, kurioms apmokėti taikomas supaprastintas išlaidų mokėjimo būdas – fiksuotoji norma, apskaičiuotos pagal </w:t>
            </w:r>
            <w:r w:rsidRPr="000A4065">
              <w:rPr>
                <w:b/>
                <w:sz w:val="22"/>
                <w:szCs w:val="22"/>
              </w:rPr>
              <w:t>„Vietos projektų administravimo taisyklių" 6 priede</w:t>
            </w:r>
            <w:r w:rsidRPr="000A4065">
              <w:rPr>
                <w:sz w:val="22"/>
                <w:szCs w:val="22"/>
              </w:rPr>
              <w:t xml:space="preserve"> pateikiamą aprašą ir neviršijančios jame nustatytų ribų.</w:t>
            </w:r>
          </w:p>
        </w:tc>
      </w:tr>
      <w:tr w:rsidR="001D4F77" w:rsidRPr="009B5B1D" w14:paraId="74A7E933" w14:textId="77777777" w:rsidTr="00FB19FD">
        <w:tc>
          <w:tcPr>
            <w:tcW w:w="15163" w:type="dxa"/>
            <w:gridSpan w:val="3"/>
            <w:shd w:val="clear" w:color="auto" w:fill="F4B083"/>
          </w:tcPr>
          <w:p w14:paraId="29491B45" w14:textId="1D72F650" w:rsidR="001D4F77" w:rsidRPr="009B5B1D" w:rsidRDefault="001D4F77">
            <w:pPr>
              <w:jc w:val="both"/>
              <w:rPr>
                <w:b/>
                <w:sz w:val="22"/>
                <w:szCs w:val="22"/>
              </w:rPr>
            </w:pPr>
            <w:r w:rsidRPr="009B5B1D">
              <w:rPr>
                <w:b/>
                <w:sz w:val="22"/>
                <w:szCs w:val="22"/>
              </w:rPr>
              <w:t>3.</w:t>
            </w:r>
            <w:r w:rsidR="00E71282" w:rsidRPr="009B5B1D">
              <w:rPr>
                <w:b/>
                <w:sz w:val="22"/>
                <w:szCs w:val="22"/>
              </w:rPr>
              <w:t>5</w:t>
            </w:r>
            <w:r w:rsidRPr="009B5B1D">
              <w:rPr>
                <w:b/>
                <w:sz w:val="22"/>
                <w:szCs w:val="22"/>
              </w:rPr>
              <w:t xml:space="preserve">. Netinkamos finansuoti išlaidos yra nurodytos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28 punkte:</w:t>
            </w:r>
          </w:p>
        </w:tc>
      </w:tr>
      <w:tr w:rsidR="001D4F77" w:rsidRPr="009B5B1D" w14:paraId="54A4F584" w14:textId="77777777" w:rsidTr="00FB19FD">
        <w:tc>
          <w:tcPr>
            <w:tcW w:w="15163" w:type="dxa"/>
            <w:gridSpan w:val="3"/>
            <w:shd w:val="clear" w:color="auto" w:fill="auto"/>
          </w:tcPr>
          <w:p w14:paraId="68AA4023" w14:textId="7D5F8D4B" w:rsidR="001D4F77" w:rsidRPr="009B5B1D" w:rsidRDefault="001D4F77" w:rsidP="001D4F77">
            <w:pPr>
              <w:jc w:val="both"/>
              <w:rPr>
                <w:strike/>
                <w:color w:val="FF0000"/>
                <w:sz w:val="22"/>
                <w:szCs w:val="22"/>
              </w:rPr>
            </w:pPr>
            <w:r w:rsidRPr="009B5B1D">
              <w:rPr>
                <w:sz w:val="22"/>
                <w:szCs w:val="22"/>
              </w:rPr>
              <w:t>3.</w:t>
            </w:r>
            <w:r w:rsidR="00E71282" w:rsidRPr="009B5B1D">
              <w:rPr>
                <w:sz w:val="22"/>
                <w:szCs w:val="22"/>
              </w:rPr>
              <w:t>5</w:t>
            </w:r>
            <w:r w:rsidRPr="009B5B1D">
              <w:rPr>
                <w:sz w:val="22"/>
                <w:szCs w:val="22"/>
              </w:rPr>
              <w:t xml:space="preserve">.1. neatitinkančios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27 punkte nurodytų tinkamų finansuoti išlaidų kategorijų ir neišvardytos FSA</w:t>
            </w:r>
            <w:r w:rsidR="000F2593" w:rsidRPr="009B5B1D">
              <w:rPr>
                <w:sz w:val="22"/>
                <w:szCs w:val="22"/>
              </w:rPr>
              <w:t>;</w:t>
            </w:r>
          </w:p>
          <w:p w14:paraId="666B6D3B" w14:textId="4F32B1C6"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 xml:space="preserve">.2. neišvardytos patvirtintoje vietos projekto paraiškoje (po vietos projekto paraiškos </w:t>
            </w:r>
            <w:r w:rsidR="00D978FE" w:rsidRPr="009B5B1D">
              <w:rPr>
                <w:sz w:val="22"/>
                <w:szCs w:val="22"/>
              </w:rPr>
              <w:t xml:space="preserve">pateikimo </w:t>
            </w:r>
            <w:r w:rsidRPr="009B5B1D">
              <w:rPr>
                <w:sz w:val="22"/>
                <w:szCs w:val="22"/>
              </w:rPr>
              <w:t>neleidžiama įtraukti naujų išlaidų ar jas keisti kitomis);</w:t>
            </w:r>
          </w:p>
          <w:p w14:paraId="424A6D90" w14:textId="640B1E0C"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.3. išlaidų dalis, viršijanti tinkamų finansuoti išlaidų įkainį (kai toks yra nustatytas);</w:t>
            </w:r>
          </w:p>
          <w:p w14:paraId="3C5A1431" w14:textId="198C9F62"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.4. nepagrįstai didelės išlaidos</w:t>
            </w:r>
            <w:r w:rsidR="00F000B5" w:rsidRPr="009B5B1D">
              <w:rPr>
                <w:sz w:val="22"/>
                <w:szCs w:val="22"/>
              </w:rPr>
              <w:t>;</w:t>
            </w:r>
          </w:p>
          <w:p w14:paraId="37DD22EF" w14:textId="77777777" w:rsidR="005D396A" w:rsidRPr="000A4065" w:rsidRDefault="005D396A" w:rsidP="005D396A">
            <w:pPr>
              <w:jc w:val="both"/>
              <w:rPr>
                <w:color w:val="FF0000"/>
                <w:sz w:val="22"/>
                <w:szCs w:val="22"/>
              </w:rPr>
            </w:pPr>
            <w:r w:rsidRPr="000A4065">
              <w:rPr>
                <w:sz w:val="22"/>
                <w:szCs w:val="22"/>
              </w:rPr>
              <w:t xml:space="preserve">3.5.5. </w:t>
            </w:r>
            <w:r w:rsidRPr="000A4065">
              <w:rPr>
                <w:i/>
                <w:sz w:val="22"/>
                <w:szCs w:val="22"/>
              </w:rPr>
              <w:t>neteko galios</w:t>
            </w:r>
            <w:r w:rsidRPr="000A4065">
              <w:rPr>
                <w:sz w:val="22"/>
                <w:szCs w:val="22"/>
              </w:rPr>
              <w:t xml:space="preserve">; </w:t>
            </w:r>
          </w:p>
          <w:p w14:paraId="3CC0EE79" w14:textId="08272BEE"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.6. nekilnojamojo turto įsigijimo išlaidos;</w:t>
            </w:r>
          </w:p>
          <w:p w14:paraId="6BE20085" w14:textId="77777777" w:rsidR="00AE4860"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.7. naudotų prekių įsigijimo išlaidos</w:t>
            </w:r>
            <w:r w:rsidR="00AE4860" w:rsidRPr="009B5B1D">
              <w:rPr>
                <w:sz w:val="22"/>
                <w:szCs w:val="22"/>
              </w:rPr>
              <w:t>;</w:t>
            </w:r>
          </w:p>
          <w:p w14:paraId="406738BE" w14:textId="7AE014AB" w:rsidR="001D4F77" w:rsidRPr="009B5B1D" w:rsidRDefault="001D4F77" w:rsidP="001D4F77">
            <w:pPr>
              <w:jc w:val="both"/>
              <w:rPr>
                <w:sz w:val="22"/>
                <w:szCs w:val="22"/>
              </w:rPr>
            </w:pPr>
            <w:r w:rsidRPr="009B5B1D">
              <w:rPr>
                <w:sz w:val="22"/>
                <w:szCs w:val="22"/>
              </w:rPr>
              <w:t>3.</w:t>
            </w:r>
            <w:r w:rsidR="00E71282" w:rsidRPr="009B5B1D">
              <w:rPr>
                <w:sz w:val="22"/>
                <w:szCs w:val="22"/>
              </w:rPr>
              <w:t>5</w:t>
            </w:r>
            <w:r w:rsidR="00AE4860" w:rsidRPr="009B5B1D">
              <w:rPr>
                <w:sz w:val="22"/>
                <w:szCs w:val="22"/>
              </w:rPr>
              <w:t>.</w:t>
            </w:r>
            <w:r w:rsidR="000971EA">
              <w:rPr>
                <w:sz w:val="22"/>
                <w:szCs w:val="22"/>
              </w:rPr>
              <w:t>8</w:t>
            </w:r>
            <w:r w:rsidRPr="009B5B1D">
              <w:rPr>
                <w:sz w:val="22"/>
                <w:szCs w:val="22"/>
              </w:rPr>
              <w:t>. baudos, nuobaudos ir bylinėjimosi išlaidos;</w:t>
            </w:r>
          </w:p>
          <w:p w14:paraId="2C581F66" w14:textId="062831D6" w:rsidR="00AB1FB6" w:rsidRPr="009B5B1D" w:rsidRDefault="00AE4860" w:rsidP="001D4F77">
            <w:pPr>
              <w:jc w:val="both"/>
              <w:rPr>
                <w:sz w:val="22"/>
                <w:szCs w:val="22"/>
              </w:rPr>
            </w:pPr>
            <w:r w:rsidRPr="009B5B1D">
              <w:rPr>
                <w:sz w:val="22"/>
                <w:szCs w:val="22"/>
              </w:rPr>
              <w:t>3.5.</w:t>
            </w:r>
            <w:r w:rsidR="000971EA">
              <w:rPr>
                <w:sz w:val="22"/>
                <w:szCs w:val="22"/>
              </w:rPr>
              <w:t>9</w:t>
            </w:r>
            <w:r w:rsidR="00AB1FB6" w:rsidRPr="009B5B1D">
              <w:rPr>
                <w:sz w:val="22"/>
                <w:szCs w:val="22"/>
              </w:rPr>
              <w:t>. trumpalaikio turto, įgyto paramos gavėjo projekto, kurio vertė yra mažesnė nei paramos gavėjo numatyta mažiausia ilgalaikio turto vertė, paramos lėšomis, išlaidos;</w:t>
            </w:r>
          </w:p>
          <w:p w14:paraId="52F8B1D4" w14:textId="327752D0" w:rsidR="001D4F77" w:rsidRPr="009B5B1D" w:rsidRDefault="001D4F77" w:rsidP="001D4F77">
            <w:pPr>
              <w:jc w:val="both"/>
              <w:rPr>
                <w:sz w:val="22"/>
                <w:szCs w:val="22"/>
              </w:rPr>
            </w:pPr>
            <w:r w:rsidRPr="009B5B1D">
              <w:rPr>
                <w:sz w:val="22"/>
                <w:szCs w:val="22"/>
              </w:rPr>
              <w:lastRenderedPageBreak/>
              <w:t>3.</w:t>
            </w:r>
            <w:r w:rsidR="00E71282" w:rsidRPr="009B5B1D">
              <w:rPr>
                <w:sz w:val="22"/>
                <w:szCs w:val="22"/>
              </w:rPr>
              <w:t>5</w:t>
            </w:r>
            <w:r w:rsidRPr="009B5B1D">
              <w:rPr>
                <w:sz w:val="22"/>
                <w:szCs w:val="22"/>
              </w:rPr>
              <w:t>.</w:t>
            </w:r>
            <w:r w:rsidR="00AE4860" w:rsidRPr="009B5B1D">
              <w:rPr>
                <w:sz w:val="22"/>
                <w:szCs w:val="22"/>
              </w:rPr>
              <w:t>1</w:t>
            </w:r>
            <w:r w:rsidR="000971EA">
              <w:rPr>
                <w:sz w:val="22"/>
                <w:szCs w:val="22"/>
              </w:rPr>
              <w:t>0</w:t>
            </w:r>
            <w:r w:rsidRPr="009B5B1D">
              <w:rPr>
                <w:sz w:val="22"/>
                <w:szCs w:val="22"/>
              </w:rPr>
              <w:t xml:space="preserve">. išlaidos, nepagrįstos faktine gautų prekių, atliktų darbų ar suteiktų paslaugų verte; </w:t>
            </w:r>
          </w:p>
          <w:p w14:paraId="29CB05EE" w14:textId="6614AAFA"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37CB4CB9" w:rsidR="001D4F77" w:rsidRPr="009B5B1D" w:rsidRDefault="001D4F77" w:rsidP="001D4F77">
            <w:pPr>
              <w:jc w:val="both"/>
              <w:rPr>
                <w:color w:val="000000"/>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DA4E4C">
              <w:rPr>
                <w:color w:val="000000"/>
                <w:sz w:val="22"/>
                <w:szCs w:val="22"/>
              </w:rPr>
              <w:t>„</w:t>
            </w:r>
            <w:r w:rsidRPr="009B5B1D">
              <w:rPr>
                <w:color w:val="000000"/>
                <w:sz w:val="22"/>
                <w:szCs w:val="22"/>
              </w:rPr>
              <w:t>Vietos projektų administravimo taisyklių</w:t>
            </w:r>
            <w:r w:rsidR="00DA4E4C">
              <w:rPr>
                <w:color w:val="000000"/>
                <w:sz w:val="22"/>
                <w:szCs w:val="22"/>
              </w:rPr>
              <w:t>“</w:t>
            </w:r>
            <w:r w:rsidRPr="009B5B1D">
              <w:rPr>
                <w:color w:val="000000"/>
                <w:sz w:val="22"/>
                <w:szCs w:val="22"/>
              </w:rPr>
              <w:t xml:space="preserve"> 27.</w:t>
            </w:r>
            <w:r w:rsidR="000C6A68" w:rsidRPr="009B5B1D">
              <w:rPr>
                <w:color w:val="000000"/>
                <w:sz w:val="22"/>
                <w:szCs w:val="22"/>
              </w:rPr>
              <w:t>5</w:t>
            </w:r>
            <w:r w:rsidRPr="009B5B1D">
              <w:rPr>
                <w:color w:val="000000"/>
                <w:sz w:val="22"/>
                <w:szCs w:val="22"/>
              </w:rPr>
              <w:t xml:space="preserve"> papunktyje) pagal Lietuvos Respublikos pridėtinės vertės mokesčio įstatymą turi ar galėtų turėti galimybę įtraukti į PVM at</w:t>
            </w:r>
            <w:r w:rsidR="00802C8A" w:rsidRPr="009B5B1D">
              <w:rPr>
                <w:color w:val="000000"/>
                <w:sz w:val="22"/>
                <w:szCs w:val="22"/>
              </w:rPr>
              <w:t>a</w:t>
            </w:r>
            <w:r w:rsidRPr="009B5B1D">
              <w:rPr>
                <w:color w:val="000000"/>
                <w:sz w:val="22"/>
                <w:szCs w:val="22"/>
              </w:rPr>
              <w:t>skaitą (net jei tokio PVM vietos projektų vykdytojas į atskaitą neįtraukė), yra netinkamas finansuoti iš paramos lėšų;</w:t>
            </w:r>
          </w:p>
          <w:p w14:paraId="48BB9D7A" w14:textId="77777777" w:rsidR="001D4F77" w:rsidRDefault="00BD53B4" w:rsidP="003E13D7">
            <w:pPr>
              <w:jc w:val="both"/>
              <w:rPr>
                <w:color w:val="000000"/>
                <w:sz w:val="22"/>
                <w:szCs w:val="22"/>
              </w:rPr>
            </w:pPr>
            <w:r w:rsidRPr="009B5B1D">
              <w:rPr>
                <w:color w:val="000000"/>
                <w:sz w:val="22"/>
                <w:szCs w:val="22"/>
              </w:rPr>
              <w:t>3.</w:t>
            </w:r>
            <w:r w:rsidR="00E71282" w:rsidRPr="009B5B1D">
              <w:rPr>
                <w:color w:val="000000"/>
                <w:sz w:val="22"/>
                <w:szCs w:val="22"/>
              </w:rPr>
              <w:t>5</w:t>
            </w:r>
            <w:r w:rsidRPr="009B5B1D">
              <w:rPr>
                <w:color w:val="000000"/>
                <w:sz w:val="22"/>
                <w:szCs w:val="22"/>
              </w:rPr>
              <w:t>.1</w:t>
            </w:r>
            <w:r w:rsidR="000971EA">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60951F65" w14:textId="77777777" w:rsidR="005D396A" w:rsidRPr="000A4065" w:rsidRDefault="005D396A" w:rsidP="005D396A">
            <w:pPr>
              <w:jc w:val="both"/>
              <w:rPr>
                <w:sz w:val="22"/>
                <w:szCs w:val="22"/>
              </w:rPr>
            </w:pPr>
            <w:r w:rsidRPr="000A4065">
              <w:rPr>
                <w:sz w:val="22"/>
                <w:szCs w:val="22"/>
              </w:rPr>
              <w:t>3.5.14. bendrosios išlaidos ar jų dalis, sutampančios su netiesioginėmis išlaidomis ar jų dalimi.</w:t>
            </w:r>
          </w:p>
          <w:p w14:paraId="1D655CC7" w14:textId="0F8D92F4" w:rsidR="005D396A" w:rsidRPr="009B5B1D" w:rsidRDefault="005D396A" w:rsidP="005D396A">
            <w:pPr>
              <w:ind w:left="731"/>
              <w:rPr>
                <w:sz w:val="22"/>
                <w:szCs w:val="22"/>
              </w:rPr>
            </w:pPr>
            <w:r w:rsidRPr="000A4065">
              <w:rPr>
                <w:i/>
                <w:sz w:val="22"/>
                <w:szCs w:val="22"/>
              </w:rPr>
              <w:t xml:space="preserve">Rokiškio rajono vietos veiklos grupės valdybos 2019 m. balandžio 5 d. Nr. 19 sprendimo </w:t>
            </w:r>
            <w:r w:rsidRPr="000A4065">
              <w:rPr>
                <w:i/>
                <w:sz w:val="22"/>
                <w:szCs w:val="22"/>
              </w:rPr>
              <w:br/>
              <w:t>redakcija 2019 m. gegužės 29 d. Nr. 2.</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53A3A68"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34898158" w:rsidR="003D567E" w:rsidRPr="009B5B1D" w:rsidRDefault="003316C0" w:rsidP="00535237">
            <w:pPr>
              <w:jc w:val="both"/>
              <w:rPr>
                <w:b/>
                <w:sz w:val="22"/>
                <w:szCs w:val="22"/>
              </w:rPr>
            </w:pPr>
            <w:r w:rsidRPr="009B5B1D">
              <w:rPr>
                <w:sz w:val="22"/>
                <w:szCs w:val="22"/>
              </w:rPr>
              <w:t xml:space="preserve">Vietos projektų tinkamumo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6C7867D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64271BC9"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xml:space="preserve">, numatytos </w:t>
            </w:r>
            <w:r w:rsidR="00DA4E4C">
              <w:rPr>
                <w:sz w:val="22"/>
                <w:szCs w:val="22"/>
              </w:rPr>
              <w:t>„</w:t>
            </w:r>
            <w:r w:rsidRPr="009B5B1D">
              <w:rPr>
                <w:sz w:val="22"/>
                <w:szCs w:val="22"/>
              </w:rPr>
              <w:t>Vietos projektų</w:t>
            </w:r>
            <w:r w:rsidR="00DA4E4C">
              <w:rPr>
                <w:sz w:val="22"/>
                <w:szCs w:val="22"/>
              </w:rPr>
              <w:t xml:space="preserve"> </w:t>
            </w:r>
            <w:r w:rsidRPr="009B5B1D">
              <w:rPr>
                <w:sz w:val="22"/>
                <w:szCs w:val="22"/>
              </w:rPr>
              <w:t>administravimo taisyklių</w:t>
            </w:r>
            <w:r w:rsidR="00DA4E4C">
              <w:rPr>
                <w:sz w:val="22"/>
                <w:szCs w:val="22"/>
              </w:rPr>
              <w:t>“</w:t>
            </w:r>
            <w:r w:rsidRPr="009B5B1D">
              <w:rPr>
                <w:sz w:val="22"/>
                <w:szCs w:val="22"/>
              </w:rPr>
              <w:t xml:space="preserve"> 18.1 ir 22.1 </w:t>
            </w:r>
            <w:r w:rsidRPr="00CF284D">
              <w:rPr>
                <w:sz w:val="22"/>
                <w:szCs w:val="22"/>
              </w:rPr>
              <w:t>papunkčiuose</w:t>
            </w:r>
            <w:r w:rsidR="001052FA" w:rsidRPr="00CF284D">
              <w:rPr>
                <w:sz w:val="22"/>
                <w:szCs w:val="22"/>
              </w:rPr>
              <w:t>;</w:t>
            </w:r>
            <w:r w:rsidR="00806E0E" w:rsidRPr="00CF284D">
              <w:rPr>
                <w:sz w:val="22"/>
                <w:szCs w:val="22"/>
              </w:rPr>
              <w:t xml:space="preserve"> „Socialinio verslo gairių“  IV ir VI skyr</w:t>
            </w:r>
            <w:r w:rsidR="001052FA" w:rsidRPr="00CF284D">
              <w:rPr>
                <w:sz w:val="22"/>
                <w:szCs w:val="22"/>
              </w:rPr>
              <w:t>iuose</w:t>
            </w:r>
            <w:r w:rsidRPr="00CF284D">
              <w:rPr>
                <w:sz w:val="22"/>
                <w:szCs w:val="22"/>
              </w:rPr>
              <w:t>.</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0C504F4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77777777"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r w:rsidRPr="009B5B1D">
              <w:rPr>
                <w:rStyle w:val="Puslapioinaosnuoroda"/>
                <w:i/>
                <w:sz w:val="22"/>
                <w:szCs w:val="22"/>
              </w:rPr>
              <w:footnoteReference w:id="1"/>
            </w:r>
            <w:r w:rsidRPr="009B5B1D">
              <w:rPr>
                <w:sz w:val="22"/>
                <w:szCs w:val="22"/>
              </w:rPr>
              <w:t>)</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w:t>
            </w:r>
            <w:r w:rsidRPr="009B5B1D">
              <w:rPr>
                <w:sz w:val="22"/>
                <w:szCs w:val="22"/>
              </w:rPr>
              <w:lastRenderedPageBreak/>
              <w:t xml:space="preserve">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6A6B94" w:rsidRPr="009B5B1D" w14:paraId="3B9C76AC" w14:textId="77777777" w:rsidTr="005703EA">
        <w:tc>
          <w:tcPr>
            <w:tcW w:w="1188" w:type="dxa"/>
            <w:shd w:val="clear" w:color="auto" w:fill="auto"/>
          </w:tcPr>
          <w:p w14:paraId="3D850AB3" w14:textId="7B461FB6" w:rsidR="006A6B94" w:rsidRPr="00A120FC" w:rsidRDefault="006A6B94" w:rsidP="002B1F4D">
            <w:pPr>
              <w:rPr>
                <w:sz w:val="22"/>
                <w:szCs w:val="22"/>
              </w:rPr>
            </w:pPr>
            <w:r w:rsidRPr="00A120FC">
              <w:rPr>
                <w:sz w:val="22"/>
                <w:szCs w:val="22"/>
              </w:rPr>
              <w:t>4.2.2.</w:t>
            </w:r>
            <w:r>
              <w:rPr>
                <w:sz w:val="22"/>
                <w:szCs w:val="22"/>
              </w:rPr>
              <w:t>1</w:t>
            </w:r>
            <w:r w:rsidRPr="00A120FC">
              <w:rPr>
                <w:i/>
                <w:sz w:val="22"/>
                <w:szCs w:val="22"/>
              </w:rPr>
              <w:t>.</w:t>
            </w:r>
          </w:p>
        </w:tc>
        <w:tc>
          <w:tcPr>
            <w:tcW w:w="4205" w:type="dxa"/>
            <w:shd w:val="clear" w:color="auto" w:fill="auto"/>
          </w:tcPr>
          <w:p w14:paraId="33F8377D" w14:textId="2E52DEBA" w:rsidR="006A6B94" w:rsidRPr="00665F97" w:rsidRDefault="006A6B94" w:rsidP="002B1F4D">
            <w:pPr>
              <w:jc w:val="both"/>
              <w:rPr>
                <w:sz w:val="22"/>
                <w:szCs w:val="22"/>
              </w:rPr>
            </w:pPr>
            <w:r w:rsidRPr="00BC09A8">
              <w:rPr>
                <w:sz w:val="22"/>
                <w:szCs w:val="22"/>
              </w:rPr>
              <w:t>Pareiškėjas atitinka Socialinio verslo koncepciją</w:t>
            </w:r>
            <w:r w:rsidR="00665F97" w:rsidRPr="00BC09A8">
              <w:rPr>
                <w:sz w:val="22"/>
                <w:szCs w:val="22"/>
              </w:rPr>
              <w:t>.</w:t>
            </w:r>
          </w:p>
        </w:tc>
        <w:tc>
          <w:tcPr>
            <w:tcW w:w="6226" w:type="dxa"/>
            <w:shd w:val="clear" w:color="auto" w:fill="auto"/>
          </w:tcPr>
          <w:p w14:paraId="547594AB" w14:textId="5F828F2B" w:rsidR="006A6B94" w:rsidRPr="00665F97" w:rsidRDefault="004D2230" w:rsidP="00665F97">
            <w:pPr>
              <w:jc w:val="both"/>
              <w:rPr>
                <w:sz w:val="22"/>
                <w:szCs w:val="22"/>
              </w:rPr>
            </w:pPr>
            <w:r w:rsidRPr="00665F97">
              <w:rPr>
                <w:sz w:val="22"/>
                <w:szCs w:val="22"/>
              </w:rPr>
              <w:t xml:space="preserve">Pagal prie vietos projekto paraiškos (FSA 1 priedas) teikiamus </w:t>
            </w:r>
            <w:r w:rsidR="00665F97" w:rsidRPr="00665F97">
              <w:rPr>
                <w:sz w:val="22"/>
                <w:szCs w:val="22"/>
              </w:rPr>
              <w:t xml:space="preserve">dokumentus - </w:t>
            </w:r>
            <w:r w:rsidR="006A6B94" w:rsidRPr="00665F97">
              <w:rPr>
                <w:sz w:val="22"/>
                <w:szCs w:val="22"/>
              </w:rPr>
              <w:t>įstatus ar kitą įstatymu nustatytą juridinio asmens steigimo dokumentą</w:t>
            </w:r>
            <w:r w:rsidR="00665F97" w:rsidRPr="00665F97">
              <w:rPr>
                <w:sz w:val="22"/>
                <w:szCs w:val="22"/>
              </w:rPr>
              <w:t xml:space="preserve">, iš kurio galima įsitikinti, kad </w:t>
            </w:r>
            <w:r w:rsidR="006A6B94" w:rsidRPr="00665F97">
              <w:rPr>
                <w:sz w:val="22"/>
                <w:szCs w:val="22"/>
              </w:rPr>
              <w:t>vykdoma nuolatine ekonomine veikla siekiama pagrindinio tikslo – išmatuojamo ir teigiamo socialinio poveikio</w:t>
            </w:r>
            <w:r w:rsidR="00665F97" w:rsidRPr="00665F97">
              <w:rPr>
                <w:sz w:val="22"/>
                <w:szCs w:val="22"/>
              </w:rPr>
              <w:t>.</w:t>
            </w:r>
          </w:p>
        </w:tc>
        <w:tc>
          <w:tcPr>
            <w:tcW w:w="3544" w:type="dxa"/>
            <w:shd w:val="clear" w:color="auto" w:fill="auto"/>
          </w:tcPr>
          <w:p w14:paraId="3DD5514B" w14:textId="51B4B005" w:rsidR="006A6B94" w:rsidRPr="001378F9" w:rsidRDefault="000B002C" w:rsidP="002B1F4D">
            <w:pPr>
              <w:jc w:val="both"/>
              <w:rPr>
                <w:sz w:val="22"/>
                <w:szCs w:val="22"/>
              </w:rPr>
            </w:pPr>
            <w:r w:rsidRPr="001378F9">
              <w:rPr>
                <w:sz w:val="22"/>
                <w:szCs w:val="22"/>
              </w:rPr>
              <w:t>Pagal vietos projekto ataskaitas ir</w:t>
            </w:r>
            <w:r>
              <w:rPr>
                <w:sz w:val="22"/>
                <w:szCs w:val="22"/>
              </w:rPr>
              <w:t xml:space="preserve"> (arba)</w:t>
            </w:r>
            <w:r w:rsidRPr="001378F9">
              <w:rPr>
                <w:sz w:val="22"/>
                <w:szCs w:val="22"/>
              </w:rPr>
              <w:t xml:space="preserve"> jų priedus, kuriuose teikiama ir pagrindžiama informacija api</w:t>
            </w:r>
            <w:r>
              <w:rPr>
                <w:sz w:val="22"/>
                <w:szCs w:val="22"/>
              </w:rPr>
              <w:t>e vykdytojo atitiktį s</w:t>
            </w:r>
            <w:r w:rsidRPr="000B002C">
              <w:rPr>
                <w:sz w:val="22"/>
                <w:szCs w:val="22"/>
              </w:rPr>
              <w:t>ocialini</w:t>
            </w:r>
            <w:r>
              <w:rPr>
                <w:sz w:val="22"/>
                <w:szCs w:val="22"/>
              </w:rPr>
              <w:t>o</w:t>
            </w:r>
            <w:r w:rsidRPr="000B002C">
              <w:rPr>
                <w:sz w:val="22"/>
                <w:szCs w:val="22"/>
              </w:rPr>
              <w:t xml:space="preserve"> versl</w:t>
            </w:r>
            <w:r>
              <w:rPr>
                <w:sz w:val="22"/>
                <w:szCs w:val="22"/>
              </w:rPr>
              <w:t>o</w:t>
            </w:r>
            <w:r w:rsidRPr="000B002C">
              <w:rPr>
                <w:sz w:val="22"/>
                <w:szCs w:val="22"/>
              </w:rPr>
              <w:t xml:space="preserve"> pagrindini</w:t>
            </w:r>
            <w:r>
              <w:rPr>
                <w:sz w:val="22"/>
                <w:szCs w:val="22"/>
              </w:rPr>
              <w:t>ams</w:t>
            </w:r>
            <w:r w:rsidRPr="000B002C">
              <w:rPr>
                <w:sz w:val="22"/>
                <w:szCs w:val="22"/>
              </w:rPr>
              <w:t xml:space="preserve"> kriterij</w:t>
            </w:r>
            <w:r>
              <w:rPr>
                <w:sz w:val="22"/>
                <w:szCs w:val="22"/>
              </w:rPr>
              <w:t>am</w:t>
            </w:r>
            <w:r w:rsidRPr="000B002C">
              <w:rPr>
                <w:sz w:val="22"/>
                <w:szCs w:val="22"/>
              </w:rPr>
              <w:t>s</w:t>
            </w:r>
            <w:r>
              <w:rPr>
                <w:sz w:val="22"/>
                <w:szCs w:val="22"/>
              </w:rPr>
              <w:t xml:space="preserve"> (pagal </w:t>
            </w:r>
            <w:r w:rsidRPr="00665F97">
              <w:rPr>
                <w:sz w:val="22"/>
                <w:szCs w:val="22"/>
              </w:rPr>
              <w:t>Socialinio verslo koncepciją</w:t>
            </w:r>
            <w:r>
              <w:rPr>
                <w:sz w:val="22"/>
                <w:szCs w:val="22"/>
              </w:rPr>
              <w:t>).</w:t>
            </w:r>
          </w:p>
        </w:tc>
      </w:tr>
      <w:tr w:rsidR="002B1F4D" w:rsidRPr="009B5B1D" w14:paraId="76CF5067" w14:textId="77777777" w:rsidTr="005703EA">
        <w:tc>
          <w:tcPr>
            <w:tcW w:w="1188" w:type="dxa"/>
            <w:shd w:val="clear" w:color="auto" w:fill="auto"/>
          </w:tcPr>
          <w:p w14:paraId="30E188A3" w14:textId="2C48A17B" w:rsidR="002B1F4D" w:rsidRPr="009B5B1D" w:rsidRDefault="006A6B94" w:rsidP="002B1F4D">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5743B293" w14:textId="780D2497" w:rsidR="002B1F4D" w:rsidRPr="009B5B1D" w:rsidRDefault="002B1F4D" w:rsidP="002B1F4D">
            <w:pPr>
              <w:jc w:val="both"/>
              <w:rPr>
                <w:b/>
                <w:sz w:val="22"/>
                <w:szCs w:val="22"/>
              </w:rPr>
            </w:pPr>
            <w:r w:rsidRPr="00763C03">
              <w:rPr>
                <w:sz w:val="22"/>
                <w:szCs w:val="22"/>
              </w:rPr>
              <w:t xml:space="preserve">Pareiškėjas įsipareigoja sukurti sąlygines naujas darbo vietas (naujus etatus) Rokiškio kaimo strategijos 2014-2020 įgyvendinimo </w:t>
            </w:r>
            <w:r w:rsidRPr="007F596A">
              <w:rPr>
                <w:sz w:val="22"/>
                <w:szCs w:val="22"/>
              </w:rPr>
              <w:t xml:space="preserve">teritorijoje </w:t>
            </w:r>
            <w:r w:rsidRPr="00561356">
              <w:rPr>
                <w:i/>
                <w:sz w:val="22"/>
                <w:szCs w:val="22"/>
              </w:rPr>
              <w:t xml:space="preserve">(pagal sąlygas, nurodytas </w:t>
            </w:r>
            <w:r w:rsidR="00DA4E4C">
              <w:rPr>
                <w:i/>
                <w:sz w:val="22"/>
                <w:szCs w:val="22"/>
              </w:rPr>
              <w:t>„</w:t>
            </w:r>
            <w:r w:rsidRPr="00561356">
              <w:rPr>
                <w:i/>
                <w:sz w:val="22"/>
                <w:szCs w:val="22"/>
              </w:rPr>
              <w:t>Vietos projektų administravimo taisyklių</w:t>
            </w:r>
            <w:r w:rsidR="00DA4E4C">
              <w:rPr>
                <w:i/>
                <w:sz w:val="22"/>
                <w:szCs w:val="22"/>
              </w:rPr>
              <w:t>“</w:t>
            </w:r>
            <w:r w:rsidRPr="00561356">
              <w:rPr>
                <w:i/>
                <w:sz w:val="22"/>
                <w:szCs w:val="22"/>
              </w:rPr>
              <w:t xml:space="preserve"> 23.1.7. papunktyje)</w:t>
            </w:r>
            <w:r w:rsidRPr="007F596A">
              <w:rPr>
                <w:sz w:val="22"/>
                <w:szCs w:val="22"/>
              </w:rPr>
              <w:t>.</w:t>
            </w:r>
          </w:p>
        </w:tc>
        <w:tc>
          <w:tcPr>
            <w:tcW w:w="6226" w:type="dxa"/>
            <w:shd w:val="clear" w:color="auto" w:fill="auto"/>
          </w:tcPr>
          <w:p w14:paraId="4F882BC6" w14:textId="77777777" w:rsidR="002B1F4D" w:rsidRPr="00DF3999" w:rsidRDefault="002B1F4D" w:rsidP="002B1F4D">
            <w:pPr>
              <w:jc w:val="both"/>
              <w:rPr>
                <w:sz w:val="22"/>
                <w:szCs w:val="22"/>
              </w:rPr>
            </w:pPr>
            <w:r w:rsidRPr="00DF3999">
              <w:rPr>
                <w:sz w:val="22"/>
                <w:szCs w:val="22"/>
              </w:rPr>
              <w:t>Pagal vietos projekto paraiškos (</w:t>
            </w:r>
            <w:r w:rsidRPr="006A6B94">
              <w:rPr>
                <w:sz w:val="22"/>
                <w:szCs w:val="22"/>
              </w:rPr>
              <w:t>FSA 1 priedas) 3 ir 6 dalių,</w:t>
            </w:r>
            <w:r w:rsidRPr="00DF3999">
              <w:rPr>
                <w:sz w:val="22"/>
                <w:szCs w:val="22"/>
              </w:rPr>
              <w:t xml:space="preserve">  verslo </w:t>
            </w:r>
            <w:r w:rsidRPr="00645A01">
              <w:rPr>
                <w:sz w:val="22"/>
                <w:szCs w:val="22"/>
              </w:rPr>
              <w:t xml:space="preserve">plano (FSA 3 </w:t>
            </w:r>
            <w:r w:rsidRPr="00CF284D">
              <w:rPr>
                <w:sz w:val="22"/>
                <w:szCs w:val="22"/>
              </w:rPr>
              <w:t>priedas) 2 ir 4 dalių informaciją.</w:t>
            </w:r>
            <w:r w:rsidRPr="00561356">
              <w:rPr>
                <w:sz w:val="22"/>
                <w:szCs w:val="22"/>
              </w:rPr>
              <w:t xml:space="preserve"> </w:t>
            </w:r>
          </w:p>
          <w:p w14:paraId="5B2697AE" w14:textId="081E7B97" w:rsidR="002B1F4D" w:rsidRPr="009B5B1D" w:rsidRDefault="002B1F4D" w:rsidP="002B1F4D">
            <w:pPr>
              <w:jc w:val="both"/>
              <w:rPr>
                <w:sz w:val="22"/>
                <w:szCs w:val="22"/>
              </w:rPr>
            </w:pPr>
            <w:r w:rsidRPr="00DF3999">
              <w:rPr>
                <w:sz w:val="22"/>
                <w:szCs w:val="22"/>
              </w:rPr>
              <w:t xml:space="preserve">Iš pareiškėjo teikiamos informacijos turi būti galima įsitikinti, kad bus įvykdyti </w:t>
            </w:r>
            <w:r w:rsidR="00DA4E4C">
              <w:rPr>
                <w:sz w:val="22"/>
                <w:szCs w:val="22"/>
              </w:rPr>
              <w:t>„</w:t>
            </w:r>
            <w:r w:rsidRPr="00DF3999">
              <w:rPr>
                <w:sz w:val="22"/>
                <w:szCs w:val="22"/>
              </w:rPr>
              <w:t>Vietos projektų administravimo taisyklių</w:t>
            </w:r>
            <w:r w:rsidR="00DA4E4C">
              <w:rPr>
                <w:sz w:val="22"/>
                <w:szCs w:val="22"/>
              </w:rPr>
              <w:t>“</w:t>
            </w:r>
            <w:r w:rsidRPr="00DF3999">
              <w:rPr>
                <w:sz w:val="22"/>
                <w:szCs w:val="22"/>
              </w:rPr>
              <w:t xml:space="preserve"> 23.1.</w:t>
            </w:r>
            <w:r>
              <w:rPr>
                <w:sz w:val="22"/>
                <w:szCs w:val="22"/>
              </w:rPr>
              <w:t>7</w:t>
            </w:r>
            <w:r w:rsidRPr="00DF3999">
              <w:rPr>
                <w:sz w:val="22"/>
                <w:szCs w:val="22"/>
              </w:rPr>
              <w:t xml:space="preserve">. papunktyje nurodytos sąlygos. </w:t>
            </w:r>
          </w:p>
        </w:tc>
        <w:tc>
          <w:tcPr>
            <w:tcW w:w="3544" w:type="dxa"/>
            <w:shd w:val="clear" w:color="auto" w:fill="auto"/>
          </w:tcPr>
          <w:p w14:paraId="6E5956AB" w14:textId="77777777" w:rsidR="002B1F4D" w:rsidRPr="001378F9" w:rsidRDefault="002B1F4D" w:rsidP="002B1F4D">
            <w:pPr>
              <w:jc w:val="both"/>
              <w:rPr>
                <w:sz w:val="22"/>
                <w:szCs w:val="22"/>
              </w:rPr>
            </w:pPr>
            <w:r w:rsidRPr="001378F9">
              <w:rPr>
                <w:sz w:val="22"/>
                <w:szCs w:val="22"/>
              </w:rPr>
              <w:t xml:space="preserve">Pagal vietos projekto ataskaitas ir jų priedus, kuriuose teikiama ir pagrindžiama informacija apie per projektą sukurtas darbo vietas </w:t>
            </w:r>
            <w:r>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Pr>
                <w:sz w:val="22"/>
                <w:szCs w:val="22"/>
              </w:rPr>
              <w:t>,-</w:t>
            </w:r>
            <w:r w:rsidRPr="001378F9">
              <w:rPr>
                <w:sz w:val="22"/>
                <w:szCs w:val="22"/>
              </w:rPr>
              <w:t xml:space="preserve">  </w:t>
            </w:r>
          </w:p>
          <w:p w14:paraId="745EBF26" w14:textId="77777777" w:rsidR="002B1F4D" w:rsidRPr="001378F9" w:rsidRDefault="002B1F4D" w:rsidP="002B1F4D">
            <w:pPr>
              <w:jc w:val="both"/>
              <w:rPr>
                <w:sz w:val="22"/>
                <w:szCs w:val="22"/>
              </w:rPr>
            </w:pPr>
            <w:r w:rsidRPr="001378F9">
              <w:rPr>
                <w:sz w:val="22"/>
                <w:szCs w:val="22"/>
              </w:rPr>
              <w:t>finansinės apskaitos dokumentai, įrodantys išmokėtą darbo užmokestį</w:t>
            </w:r>
            <w:r>
              <w:rPr>
                <w:sz w:val="22"/>
                <w:szCs w:val="22"/>
              </w:rPr>
              <w:t>)</w:t>
            </w:r>
            <w:r w:rsidRPr="001378F9">
              <w:rPr>
                <w:sz w:val="22"/>
                <w:szCs w:val="22"/>
              </w:rPr>
              <w:t>.</w:t>
            </w:r>
          </w:p>
          <w:p w14:paraId="71D81DB2" w14:textId="77777777" w:rsidR="002B1F4D" w:rsidRPr="001378F9" w:rsidRDefault="002B1F4D" w:rsidP="002B1F4D">
            <w:pPr>
              <w:jc w:val="both"/>
              <w:rPr>
                <w:sz w:val="22"/>
                <w:szCs w:val="22"/>
              </w:rPr>
            </w:pPr>
          </w:p>
          <w:p w14:paraId="7295C5B9" w14:textId="0AF8307A" w:rsidR="002B1F4D" w:rsidRPr="009B5B1D" w:rsidRDefault="002B1F4D" w:rsidP="002B1F4D">
            <w:pPr>
              <w:jc w:val="both"/>
              <w:rPr>
                <w:sz w:val="22"/>
                <w:szCs w:val="22"/>
              </w:rPr>
            </w:pPr>
            <w:r w:rsidRPr="001378F9">
              <w:rPr>
                <w:sz w:val="22"/>
                <w:szCs w:val="22"/>
              </w:rPr>
              <w:lastRenderedPageBreak/>
              <w:t>Taip pat bus vertinama pagal kontroliuojančių institucijų pateiktas patikrų išvadas.</w:t>
            </w:r>
          </w:p>
        </w:tc>
      </w:tr>
      <w:tr w:rsidR="002B1F4D" w:rsidRPr="009B5B1D" w14:paraId="2340CC66" w14:textId="77777777" w:rsidTr="005703EA">
        <w:tc>
          <w:tcPr>
            <w:tcW w:w="1188" w:type="dxa"/>
            <w:shd w:val="clear" w:color="auto" w:fill="auto"/>
          </w:tcPr>
          <w:p w14:paraId="41D9E70C" w14:textId="04903B89" w:rsidR="002B1F4D" w:rsidRPr="00A120FC" w:rsidRDefault="002B1F4D" w:rsidP="002B1F4D">
            <w:pPr>
              <w:rPr>
                <w:sz w:val="22"/>
                <w:szCs w:val="22"/>
              </w:rPr>
            </w:pPr>
            <w:r w:rsidRPr="00A120FC">
              <w:rPr>
                <w:sz w:val="22"/>
                <w:szCs w:val="22"/>
              </w:rPr>
              <w:lastRenderedPageBreak/>
              <w:t>4.2.2.</w:t>
            </w:r>
            <w:r w:rsidR="006A6B94">
              <w:rPr>
                <w:sz w:val="22"/>
                <w:szCs w:val="22"/>
              </w:rPr>
              <w:t>3</w:t>
            </w:r>
            <w:r w:rsidRPr="00A120FC">
              <w:rPr>
                <w:i/>
                <w:sz w:val="22"/>
                <w:szCs w:val="22"/>
              </w:rPr>
              <w:t>.</w:t>
            </w:r>
          </w:p>
        </w:tc>
        <w:tc>
          <w:tcPr>
            <w:tcW w:w="4205" w:type="dxa"/>
            <w:shd w:val="clear" w:color="auto" w:fill="auto"/>
          </w:tcPr>
          <w:p w14:paraId="5F818668" w14:textId="39B2EE09" w:rsidR="002B1F4D" w:rsidRPr="00763C03" w:rsidRDefault="002B1F4D" w:rsidP="002B1F4D">
            <w:pPr>
              <w:jc w:val="both"/>
              <w:rPr>
                <w:sz w:val="22"/>
                <w:szCs w:val="22"/>
              </w:rPr>
            </w:pPr>
            <w:r w:rsidRPr="00763C03">
              <w:rPr>
                <w:sz w:val="22"/>
                <w:szCs w:val="22"/>
              </w:rPr>
              <w:t>Pareiškėjas pateikia ekonomiškai pagrįstą verslo planą</w:t>
            </w:r>
            <w:r>
              <w:rPr>
                <w:sz w:val="22"/>
                <w:szCs w:val="22"/>
              </w:rPr>
              <w:t xml:space="preserve"> </w:t>
            </w:r>
            <w:r w:rsidRPr="00561356">
              <w:rPr>
                <w:i/>
                <w:sz w:val="22"/>
                <w:szCs w:val="22"/>
              </w:rPr>
              <w:t xml:space="preserve">(pagal sąlygas, nurodytas </w:t>
            </w:r>
            <w:r w:rsidR="00DA4E4C">
              <w:rPr>
                <w:i/>
                <w:sz w:val="22"/>
                <w:szCs w:val="22"/>
              </w:rPr>
              <w:t>„</w:t>
            </w:r>
            <w:r w:rsidRPr="00561356">
              <w:rPr>
                <w:i/>
                <w:sz w:val="22"/>
                <w:szCs w:val="22"/>
              </w:rPr>
              <w:t>Vietos projektų administravimo taisyklių</w:t>
            </w:r>
            <w:r w:rsidR="00DA4E4C">
              <w:rPr>
                <w:i/>
                <w:sz w:val="22"/>
                <w:szCs w:val="22"/>
              </w:rPr>
              <w:t>“</w:t>
            </w:r>
            <w:r w:rsidRPr="00561356">
              <w:rPr>
                <w:i/>
                <w:sz w:val="22"/>
                <w:szCs w:val="22"/>
              </w:rPr>
              <w:t xml:space="preserve"> 23.1.5. papunktyje).</w:t>
            </w:r>
          </w:p>
        </w:tc>
        <w:tc>
          <w:tcPr>
            <w:tcW w:w="6226" w:type="dxa"/>
            <w:shd w:val="clear" w:color="auto" w:fill="auto"/>
          </w:tcPr>
          <w:p w14:paraId="7DA90664" w14:textId="19518B8A" w:rsidR="00D86069" w:rsidRPr="00561356" w:rsidRDefault="00D86069" w:rsidP="00D86069">
            <w:pPr>
              <w:jc w:val="both"/>
              <w:rPr>
                <w:rFonts w:eastAsia="Calibri"/>
                <w:sz w:val="22"/>
                <w:szCs w:val="22"/>
              </w:rPr>
            </w:pPr>
            <w:r w:rsidRPr="009963CE">
              <w:rPr>
                <w:rFonts w:eastAsia="Calibri"/>
                <w:sz w:val="22"/>
                <w:szCs w:val="22"/>
              </w:rPr>
              <w:t>Pagal vietos projekto verslo plano (FSA 3 priedas) informaciją.</w:t>
            </w:r>
          </w:p>
          <w:p w14:paraId="070E35D3" w14:textId="77777777" w:rsidR="002B1F4D" w:rsidRPr="00DF3999" w:rsidRDefault="002B1F4D" w:rsidP="002B1F4D">
            <w:pPr>
              <w:jc w:val="both"/>
              <w:rPr>
                <w:sz w:val="22"/>
                <w:szCs w:val="22"/>
              </w:rPr>
            </w:pPr>
          </w:p>
        </w:tc>
        <w:tc>
          <w:tcPr>
            <w:tcW w:w="3544" w:type="dxa"/>
            <w:shd w:val="clear" w:color="auto" w:fill="auto"/>
          </w:tcPr>
          <w:p w14:paraId="4790DA03" w14:textId="77777777" w:rsidR="002B1F4D" w:rsidRPr="001378F9" w:rsidRDefault="002B1F4D" w:rsidP="002B1F4D">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4733A4A9" w14:textId="1B0870D8" w:rsidR="002B1F4D" w:rsidRPr="001378F9" w:rsidRDefault="002B1F4D" w:rsidP="002B1F4D">
            <w:pPr>
              <w:jc w:val="both"/>
              <w:rPr>
                <w:sz w:val="22"/>
                <w:szCs w:val="22"/>
              </w:rPr>
            </w:pPr>
            <w:r w:rsidRPr="001378F9">
              <w:rPr>
                <w:sz w:val="22"/>
                <w:szCs w:val="22"/>
              </w:rPr>
              <w:t>Taip pat bus vertinama pagal kontroliuojančių institucijų pateiktas patikrų išvadas.</w:t>
            </w:r>
          </w:p>
        </w:tc>
      </w:tr>
      <w:tr w:rsidR="00FA06ED" w:rsidRPr="009B5B1D" w14:paraId="08532BB0" w14:textId="77777777" w:rsidTr="00CA2D53">
        <w:tc>
          <w:tcPr>
            <w:tcW w:w="1188" w:type="dxa"/>
            <w:shd w:val="clear" w:color="auto" w:fill="auto"/>
          </w:tcPr>
          <w:p w14:paraId="0DAF1F75" w14:textId="6EBFFFDF" w:rsidR="00FA06ED" w:rsidRPr="00A120FC" w:rsidRDefault="00FA06ED" w:rsidP="00FA06ED">
            <w:pPr>
              <w:rPr>
                <w:sz w:val="22"/>
                <w:szCs w:val="22"/>
              </w:rPr>
            </w:pPr>
            <w:r>
              <w:rPr>
                <w:sz w:val="22"/>
                <w:szCs w:val="22"/>
              </w:rPr>
              <w:t>4.2.2.4.</w:t>
            </w:r>
          </w:p>
        </w:tc>
        <w:tc>
          <w:tcPr>
            <w:tcW w:w="4205" w:type="dxa"/>
            <w:shd w:val="clear" w:color="auto" w:fill="auto"/>
          </w:tcPr>
          <w:p w14:paraId="1688E2C4" w14:textId="5404DAE0" w:rsidR="00FA06ED" w:rsidRDefault="00FA06ED" w:rsidP="00CA2D53">
            <w:pPr>
              <w:jc w:val="both"/>
              <w:rPr>
                <w:sz w:val="22"/>
                <w:szCs w:val="22"/>
              </w:rPr>
            </w:pPr>
            <w:r w:rsidRPr="000822D9">
              <w:rPr>
                <w:sz w:val="22"/>
                <w:szCs w:val="22"/>
              </w:rPr>
              <w:t xml:space="preserve">Pareiškėjas turi būti viešasis juridinis asmuo (atsižvelgiant į </w:t>
            </w:r>
            <w:r w:rsidR="002D21BA">
              <w:rPr>
                <w:sz w:val="22"/>
                <w:szCs w:val="22"/>
              </w:rPr>
              <w:t>sąlygas</w:t>
            </w:r>
            <w:r w:rsidRPr="000822D9">
              <w:rPr>
                <w:sz w:val="22"/>
                <w:szCs w:val="22"/>
              </w:rPr>
              <w:t>, nurodyt</w:t>
            </w:r>
            <w:r w:rsidR="002D21BA">
              <w:rPr>
                <w:sz w:val="22"/>
                <w:szCs w:val="22"/>
              </w:rPr>
              <w:t>a</w:t>
            </w:r>
            <w:r w:rsidRPr="000822D9">
              <w:rPr>
                <w:sz w:val="22"/>
                <w:szCs w:val="22"/>
              </w:rPr>
              <w:t xml:space="preserve">s </w:t>
            </w:r>
            <w:r>
              <w:rPr>
                <w:sz w:val="22"/>
                <w:szCs w:val="22"/>
              </w:rPr>
              <w:t>„</w:t>
            </w:r>
            <w:r w:rsidRPr="000822D9">
              <w:rPr>
                <w:sz w:val="22"/>
                <w:szCs w:val="22"/>
              </w:rPr>
              <w:t>Vietos projektų administravimo taisyklių</w:t>
            </w:r>
            <w:r>
              <w:rPr>
                <w:sz w:val="22"/>
                <w:szCs w:val="22"/>
              </w:rPr>
              <w:t>“</w:t>
            </w:r>
            <w:r w:rsidRPr="000822D9">
              <w:rPr>
                <w:sz w:val="22"/>
                <w:szCs w:val="22"/>
              </w:rPr>
              <w:t xml:space="preserve"> 23.1.17. punkte). </w:t>
            </w:r>
          </w:p>
          <w:p w14:paraId="125683DA" w14:textId="356E2C0B" w:rsidR="00CA2D53" w:rsidRPr="000A4065" w:rsidRDefault="00CA2D53" w:rsidP="00C4272A">
            <w:pPr>
              <w:ind w:left="731"/>
              <w:rPr>
                <w:sz w:val="22"/>
                <w:szCs w:val="22"/>
              </w:rPr>
            </w:pPr>
            <w:r w:rsidRPr="000A4065">
              <w:rPr>
                <w:i/>
                <w:sz w:val="22"/>
                <w:szCs w:val="22"/>
              </w:rPr>
              <w:t xml:space="preserve">Rokiškio rajono vietos veiklos grupės valdybos 2019 m. balandžio 5 d. Nr. 19 sprendimo </w:t>
            </w:r>
            <w:r w:rsidRPr="000A4065">
              <w:rPr>
                <w:i/>
                <w:sz w:val="22"/>
                <w:szCs w:val="22"/>
              </w:rPr>
              <w:br/>
              <w:t xml:space="preserve">redakcija 2019 m. gegužės 29 d. </w:t>
            </w:r>
            <w:r w:rsidR="000A4065">
              <w:rPr>
                <w:i/>
                <w:sz w:val="22"/>
                <w:szCs w:val="22"/>
              </w:rPr>
              <w:br/>
            </w:r>
            <w:r w:rsidRPr="000A4065">
              <w:rPr>
                <w:i/>
                <w:sz w:val="22"/>
                <w:szCs w:val="22"/>
              </w:rPr>
              <w:t>Nr. 2.</w:t>
            </w:r>
          </w:p>
        </w:tc>
        <w:tc>
          <w:tcPr>
            <w:tcW w:w="6226" w:type="dxa"/>
            <w:shd w:val="clear" w:color="auto" w:fill="auto"/>
          </w:tcPr>
          <w:p w14:paraId="1C0D0C74" w14:textId="264F074C" w:rsidR="00FA06ED" w:rsidRPr="009963CE" w:rsidRDefault="00FA06ED" w:rsidP="00FA06ED">
            <w:pPr>
              <w:jc w:val="both"/>
              <w:rPr>
                <w:rFonts w:eastAsia="Calibri"/>
                <w:sz w:val="22"/>
                <w:szCs w:val="22"/>
              </w:rPr>
            </w:pPr>
            <w:r w:rsidRPr="00CE6CAE">
              <w:rPr>
                <w:color w:val="000000"/>
                <w:sz w:val="22"/>
                <w:szCs w:val="22"/>
              </w:rPr>
              <w:t>Pagal vietos projekto paraiškos (</w:t>
            </w:r>
            <w:r w:rsidRPr="00CE6CAE">
              <w:rPr>
                <w:sz w:val="22"/>
                <w:szCs w:val="22"/>
              </w:rPr>
              <w:t>FSA 1 priedas</w:t>
            </w:r>
            <w:r w:rsidRPr="00CE6CAE">
              <w:rPr>
                <w:color w:val="000000"/>
                <w:sz w:val="22"/>
                <w:szCs w:val="22"/>
              </w:rPr>
              <w:t xml:space="preserve">) </w:t>
            </w:r>
            <w:r w:rsidRPr="00791962">
              <w:rPr>
                <w:color w:val="000000"/>
                <w:sz w:val="22"/>
                <w:szCs w:val="22"/>
              </w:rPr>
              <w:t>8.2 dalies</w:t>
            </w:r>
            <w:r w:rsidRPr="00CE6CAE">
              <w:rPr>
                <w:color w:val="000000"/>
                <w:sz w:val="22"/>
                <w:szCs w:val="22"/>
              </w:rPr>
              <w:t xml:space="preserve"> informaciją ir jai pagrįsti </w:t>
            </w:r>
            <w:r w:rsidRPr="00CE6CAE">
              <w:rPr>
                <w:sz w:val="22"/>
                <w:szCs w:val="22"/>
              </w:rPr>
              <w:t>pareiškėjo pateiktus dokumentus (tinkami dokumentai yra pareiškėjo - viešojo juridinio asmens steigimo sutartis ar steigimo aktas (su steigėjų sąrašu) ar teisės aktas, kuriuo yra įsteigtas viešasis juridinis asmuo; pareiškėjo dalyvių (narių, dalininkų, savininkų) sąrašas paraiškos pateikimo dieną).</w:t>
            </w:r>
          </w:p>
        </w:tc>
        <w:tc>
          <w:tcPr>
            <w:tcW w:w="3544" w:type="dxa"/>
            <w:shd w:val="clear" w:color="auto" w:fill="auto"/>
          </w:tcPr>
          <w:p w14:paraId="3BA371D7" w14:textId="77777777" w:rsidR="00FA06ED" w:rsidRPr="001378F9" w:rsidRDefault="00FA06ED" w:rsidP="00FA06ED">
            <w:pPr>
              <w:jc w:val="both"/>
              <w:rPr>
                <w:sz w:val="22"/>
                <w:szCs w:val="22"/>
              </w:rPr>
            </w:pP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63F787A1"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093A6CEB"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47.2.1</w:t>
            </w:r>
            <w:r w:rsidR="00340A4A">
              <w:rPr>
                <w:sz w:val="22"/>
                <w:szCs w:val="22"/>
              </w:rPr>
              <w:t>.</w:t>
            </w:r>
            <w:r w:rsidRPr="009B5B1D">
              <w:rPr>
                <w:sz w:val="22"/>
                <w:szCs w:val="22"/>
              </w:rPr>
              <w:t xml:space="preserve"> </w:t>
            </w:r>
            <w:r w:rsidR="00340A4A">
              <w:rPr>
                <w:sz w:val="22"/>
                <w:szCs w:val="22"/>
              </w:rPr>
              <w:t>-</w:t>
            </w:r>
            <w:r w:rsidRPr="009B5B1D">
              <w:rPr>
                <w:sz w:val="22"/>
                <w:szCs w:val="22"/>
              </w:rPr>
              <w:t xml:space="preserve"> 47.2.4 papunkčiuose nurodytus kvalifikacinius reikalavimus. </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4ED349CE" w:rsidR="00D7347C" w:rsidRPr="009B5B1D" w:rsidRDefault="00D7347C">
            <w:pPr>
              <w:jc w:val="both"/>
              <w:rPr>
                <w:b/>
                <w:sz w:val="22"/>
                <w:szCs w:val="22"/>
              </w:rPr>
            </w:pPr>
            <w:r w:rsidRPr="00CF284D">
              <w:rPr>
                <w:b/>
                <w:sz w:val="22"/>
                <w:szCs w:val="22"/>
              </w:rPr>
              <w:t xml:space="preserve">Bendrosios tinkamumo sąlygos vietos projektui numatytos </w:t>
            </w:r>
            <w:r w:rsidR="00DA4E4C" w:rsidRPr="00CF284D">
              <w:rPr>
                <w:b/>
                <w:sz w:val="22"/>
                <w:szCs w:val="22"/>
              </w:rPr>
              <w:t>„</w:t>
            </w:r>
            <w:r w:rsidRPr="00CF284D">
              <w:rPr>
                <w:sz w:val="22"/>
                <w:szCs w:val="22"/>
              </w:rPr>
              <w:t>Vietos projektų administravimo taisyklių</w:t>
            </w:r>
            <w:r w:rsidR="00DA4E4C" w:rsidRPr="00CF284D">
              <w:rPr>
                <w:sz w:val="22"/>
                <w:szCs w:val="22"/>
              </w:rPr>
              <w:t>“</w:t>
            </w:r>
            <w:r w:rsidRPr="00CF284D">
              <w:rPr>
                <w:sz w:val="22"/>
                <w:szCs w:val="22"/>
              </w:rPr>
              <w:t xml:space="preserve"> 23.1 </w:t>
            </w:r>
            <w:r w:rsidR="002372A6" w:rsidRPr="00CF284D">
              <w:rPr>
                <w:b/>
                <w:sz w:val="22"/>
                <w:szCs w:val="22"/>
              </w:rPr>
              <w:t>papunkčio dalyse</w:t>
            </w:r>
            <w:r w:rsidR="002372A6" w:rsidRPr="00CF284D">
              <w:rPr>
                <w:sz w:val="22"/>
                <w:szCs w:val="22"/>
              </w:rPr>
              <w:t>: 23.1.1., 23.1.2., 23.1.4.-</w:t>
            </w:r>
            <w:r w:rsidR="00495638" w:rsidRPr="00CF284D">
              <w:rPr>
                <w:sz w:val="22"/>
                <w:szCs w:val="22"/>
              </w:rPr>
              <w:t xml:space="preserve"> 23.1.15</w:t>
            </w:r>
            <w:r w:rsidR="001052FA" w:rsidRPr="00CF284D">
              <w:rPr>
                <w:sz w:val="22"/>
                <w:szCs w:val="22"/>
              </w:rPr>
              <w:t>; ir Socialinio verslo gairių  VI ir VII skyriuose.</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2BCA7A5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3CF31B7E"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w:t>
            </w:r>
            <w:r w:rsidRPr="009B5B1D">
              <w:rPr>
                <w:sz w:val="22"/>
                <w:szCs w:val="22"/>
              </w:rPr>
              <w:lastRenderedPageBreak/>
              <w:t xml:space="preserve">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lastRenderedPageBreak/>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B002C" w:rsidRPr="009B5B1D" w14:paraId="1296907A" w14:textId="77777777" w:rsidTr="005703EA">
        <w:tc>
          <w:tcPr>
            <w:tcW w:w="1188" w:type="dxa"/>
            <w:shd w:val="clear" w:color="auto" w:fill="auto"/>
          </w:tcPr>
          <w:p w14:paraId="3DCF243A" w14:textId="476CC85A" w:rsidR="000B002C" w:rsidRPr="009B5B1D" w:rsidRDefault="000B002C" w:rsidP="000B002C">
            <w:pPr>
              <w:rPr>
                <w:b/>
                <w:sz w:val="22"/>
                <w:szCs w:val="22"/>
              </w:rPr>
            </w:pPr>
            <w:r w:rsidRPr="009B5B1D">
              <w:rPr>
                <w:sz w:val="22"/>
                <w:szCs w:val="22"/>
              </w:rPr>
              <w:t>4.2.5</w:t>
            </w:r>
            <w:r>
              <w:rPr>
                <w:sz w:val="22"/>
                <w:szCs w:val="22"/>
              </w:rPr>
              <w:t>.1.</w:t>
            </w:r>
          </w:p>
        </w:tc>
        <w:tc>
          <w:tcPr>
            <w:tcW w:w="4205" w:type="dxa"/>
            <w:shd w:val="clear" w:color="auto" w:fill="auto"/>
          </w:tcPr>
          <w:p w14:paraId="4EADA5A7" w14:textId="38C13760" w:rsidR="000B002C" w:rsidRPr="009B5B1D" w:rsidRDefault="000B002C" w:rsidP="000B002C">
            <w:pPr>
              <w:jc w:val="both"/>
              <w:rPr>
                <w:b/>
                <w:sz w:val="22"/>
                <w:szCs w:val="22"/>
              </w:rPr>
            </w:pPr>
            <w:r w:rsidRPr="00CF284D">
              <w:rPr>
                <w:sz w:val="22"/>
                <w:szCs w:val="22"/>
              </w:rPr>
              <w:t>Projektas atitinka Socialinio verslo koncepciją.</w:t>
            </w:r>
          </w:p>
        </w:tc>
        <w:tc>
          <w:tcPr>
            <w:tcW w:w="6226" w:type="dxa"/>
            <w:shd w:val="clear" w:color="auto" w:fill="auto"/>
          </w:tcPr>
          <w:p w14:paraId="76B8D6AD" w14:textId="2673E76C" w:rsidR="000B002C" w:rsidRPr="00482074" w:rsidRDefault="000B002C" w:rsidP="000B002C">
            <w:pPr>
              <w:jc w:val="both"/>
              <w:rPr>
                <w:sz w:val="22"/>
                <w:szCs w:val="22"/>
              </w:rPr>
            </w:pPr>
            <w:r w:rsidRPr="00665F97">
              <w:rPr>
                <w:sz w:val="22"/>
                <w:szCs w:val="22"/>
              </w:rPr>
              <w:t>Pagal prie vietos projekto paraiškos (FSA 1 priedas)</w:t>
            </w:r>
            <w:r w:rsidR="00482074">
              <w:rPr>
                <w:sz w:val="22"/>
                <w:szCs w:val="22"/>
              </w:rPr>
              <w:t xml:space="preserve"> 2 ir 3 dalių inform</w:t>
            </w:r>
            <w:r w:rsidR="00806E0E">
              <w:rPr>
                <w:sz w:val="22"/>
                <w:szCs w:val="22"/>
              </w:rPr>
              <w:t>a</w:t>
            </w:r>
            <w:r w:rsidR="00482074">
              <w:rPr>
                <w:sz w:val="22"/>
                <w:szCs w:val="22"/>
              </w:rPr>
              <w:t xml:space="preserve">ciją </w:t>
            </w:r>
            <w:r w:rsidR="004E64FE">
              <w:rPr>
                <w:sz w:val="22"/>
                <w:szCs w:val="22"/>
              </w:rPr>
              <w:t xml:space="preserve">ir </w:t>
            </w:r>
            <w:r w:rsidR="004E64FE" w:rsidRPr="004E64FE">
              <w:rPr>
                <w:sz w:val="22"/>
                <w:szCs w:val="22"/>
              </w:rPr>
              <w:t>pagal „Socialinio poveikio matavimo skaičiuokl</w:t>
            </w:r>
            <w:r w:rsidR="004E64FE">
              <w:rPr>
                <w:sz w:val="22"/>
                <w:szCs w:val="22"/>
              </w:rPr>
              <w:t>ę</w:t>
            </w:r>
            <w:r w:rsidR="004E64FE" w:rsidRPr="004E64FE">
              <w:rPr>
                <w:sz w:val="22"/>
                <w:szCs w:val="22"/>
              </w:rPr>
              <w:t xml:space="preserve">“ </w:t>
            </w:r>
            <w:r w:rsidR="004E64FE">
              <w:rPr>
                <w:sz w:val="22"/>
                <w:szCs w:val="22"/>
              </w:rPr>
              <w:t xml:space="preserve">(FSA 4 priedą) </w:t>
            </w:r>
            <w:r w:rsidR="00482074">
              <w:rPr>
                <w:sz w:val="22"/>
                <w:szCs w:val="22"/>
              </w:rPr>
              <w:t xml:space="preserve">bei </w:t>
            </w:r>
            <w:r w:rsidR="004E64FE">
              <w:rPr>
                <w:sz w:val="22"/>
                <w:szCs w:val="22"/>
              </w:rPr>
              <w:t>šiai informacijai</w:t>
            </w:r>
            <w:r w:rsidR="00482074">
              <w:rPr>
                <w:sz w:val="22"/>
                <w:szCs w:val="22"/>
              </w:rPr>
              <w:t xml:space="preserve"> pagrįsti</w:t>
            </w:r>
            <w:r w:rsidRPr="00665F97">
              <w:rPr>
                <w:sz w:val="22"/>
                <w:szCs w:val="22"/>
              </w:rPr>
              <w:t xml:space="preserve"> teikiamus </w:t>
            </w:r>
            <w:r w:rsidR="00593D21">
              <w:rPr>
                <w:sz w:val="22"/>
                <w:szCs w:val="22"/>
              </w:rPr>
              <w:t>duomenis/</w:t>
            </w:r>
            <w:r w:rsidRPr="00665F97">
              <w:rPr>
                <w:sz w:val="22"/>
                <w:szCs w:val="22"/>
              </w:rPr>
              <w:t>dokumentus</w:t>
            </w:r>
            <w:r>
              <w:rPr>
                <w:sz w:val="22"/>
                <w:szCs w:val="22"/>
              </w:rPr>
              <w:t xml:space="preserve">: </w:t>
            </w:r>
            <w:r w:rsidRPr="000B002C">
              <w:rPr>
                <w:color w:val="000000"/>
                <w:sz w:val="22"/>
                <w:szCs w:val="22"/>
              </w:rPr>
              <w:t xml:space="preserve">pelno paskirstymo </w:t>
            </w:r>
            <w:r w:rsidR="00482074">
              <w:rPr>
                <w:color w:val="000000"/>
                <w:sz w:val="22"/>
                <w:szCs w:val="22"/>
              </w:rPr>
              <w:t>principai (</w:t>
            </w:r>
            <w:r w:rsidRPr="000B002C">
              <w:rPr>
                <w:color w:val="000000"/>
                <w:sz w:val="22"/>
                <w:szCs w:val="22"/>
              </w:rPr>
              <w:t>procedūros ir</w:t>
            </w:r>
            <w:r w:rsidR="00482074">
              <w:rPr>
                <w:color w:val="000000"/>
                <w:sz w:val="22"/>
                <w:szCs w:val="22"/>
              </w:rPr>
              <w:t xml:space="preserve"> (arba)</w:t>
            </w:r>
            <w:r w:rsidRPr="000B002C">
              <w:rPr>
                <w:color w:val="000000"/>
                <w:sz w:val="22"/>
                <w:szCs w:val="22"/>
              </w:rPr>
              <w:t xml:space="preserve"> taisyklės, kaip bus reinvestuojamas</w:t>
            </w:r>
            <w:r w:rsidRPr="000B002C">
              <w:rPr>
                <w:sz w:val="22"/>
                <w:szCs w:val="22"/>
              </w:rPr>
              <w:t xml:space="preserve"> </w:t>
            </w:r>
            <w:r w:rsidRPr="000B002C">
              <w:rPr>
                <w:color w:val="000000"/>
                <w:sz w:val="22"/>
                <w:szCs w:val="22"/>
              </w:rPr>
              <w:t xml:space="preserve">gautas </w:t>
            </w:r>
            <w:r w:rsidRPr="001052FA">
              <w:rPr>
                <w:color w:val="000000"/>
                <w:sz w:val="22"/>
                <w:szCs w:val="22"/>
              </w:rPr>
              <w:t>pelnas;</w:t>
            </w:r>
            <w:r w:rsidR="00482074" w:rsidRPr="001052FA">
              <w:rPr>
                <w:color w:val="000000"/>
                <w:sz w:val="22"/>
                <w:szCs w:val="22"/>
              </w:rPr>
              <w:t xml:space="preserve"> socialinio verslo valdymo principai (</w:t>
            </w:r>
            <w:r w:rsidR="001052FA" w:rsidRPr="001052FA">
              <w:rPr>
                <w:color w:val="000000"/>
                <w:sz w:val="22"/>
                <w:szCs w:val="22"/>
              </w:rPr>
              <w:t>valdymas</w:t>
            </w:r>
            <w:r w:rsidR="001052FA">
              <w:rPr>
                <w:color w:val="000000"/>
                <w:sz w:val="22"/>
                <w:szCs w:val="22"/>
              </w:rPr>
              <w:t xml:space="preserve"> turi būti </w:t>
            </w:r>
            <w:r w:rsidR="00482074" w:rsidRPr="00482074">
              <w:rPr>
                <w:color w:val="000000"/>
                <w:sz w:val="22"/>
                <w:szCs w:val="22"/>
              </w:rPr>
              <w:t>atskaitinga</w:t>
            </w:r>
            <w:r w:rsidR="001052FA">
              <w:rPr>
                <w:color w:val="000000"/>
                <w:sz w:val="22"/>
                <w:szCs w:val="22"/>
              </w:rPr>
              <w:t>s</w:t>
            </w:r>
            <w:r w:rsidR="00482074" w:rsidRPr="00482074">
              <w:rPr>
                <w:color w:val="000000"/>
                <w:sz w:val="22"/>
                <w:szCs w:val="22"/>
              </w:rPr>
              <w:t xml:space="preserve"> ir skaidr</w:t>
            </w:r>
            <w:r w:rsidR="001052FA">
              <w:rPr>
                <w:color w:val="000000"/>
                <w:sz w:val="22"/>
                <w:szCs w:val="22"/>
              </w:rPr>
              <w:t>us</w:t>
            </w:r>
            <w:r w:rsidR="00482074" w:rsidRPr="00482074">
              <w:rPr>
                <w:color w:val="000000"/>
                <w:sz w:val="22"/>
                <w:szCs w:val="22"/>
              </w:rPr>
              <w:t xml:space="preserve">, įtraukiant į valdymą suinteresuotuosius subjektus ar jų teisėtus atstovus, kuriems daro poveikį vykdoma veikla); patvirtinimas, kad </w:t>
            </w:r>
            <w:r w:rsidRPr="00482074">
              <w:rPr>
                <w:color w:val="000000"/>
                <w:sz w:val="22"/>
                <w:szCs w:val="22"/>
              </w:rPr>
              <w:t xml:space="preserve">socialinis verslas </w:t>
            </w:r>
            <w:r w:rsidR="00482074">
              <w:rPr>
                <w:color w:val="000000"/>
                <w:sz w:val="22"/>
                <w:szCs w:val="22"/>
              </w:rPr>
              <w:t>n</w:t>
            </w:r>
            <w:r w:rsidR="00482074" w:rsidRPr="00482074">
              <w:rPr>
                <w:color w:val="000000"/>
                <w:sz w:val="22"/>
                <w:szCs w:val="22"/>
              </w:rPr>
              <w:t>ėra ir nebus</w:t>
            </w:r>
            <w:r w:rsidRPr="00482074">
              <w:rPr>
                <w:color w:val="000000"/>
                <w:sz w:val="22"/>
                <w:szCs w:val="22"/>
              </w:rPr>
              <w:t xml:space="preserve"> priklausomas nuo valstybės ir savivaldybių institucijų bei įstaigų</w:t>
            </w:r>
            <w:r w:rsidRPr="00482074">
              <w:rPr>
                <w:i/>
                <w:iCs/>
                <w:color w:val="000000"/>
                <w:sz w:val="22"/>
                <w:szCs w:val="22"/>
              </w:rPr>
              <w:t>, </w:t>
            </w:r>
            <w:r w:rsidRPr="00482074">
              <w:rPr>
                <w:color w:val="000000"/>
                <w:sz w:val="22"/>
                <w:szCs w:val="22"/>
              </w:rPr>
              <w:t>viešojo sektoriaus organizacijų ir kitų organizacijų.</w:t>
            </w:r>
          </w:p>
        </w:tc>
        <w:tc>
          <w:tcPr>
            <w:tcW w:w="3544" w:type="dxa"/>
            <w:shd w:val="clear" w:color="auto" w:fill="auto"/>
          </w:tcPr>
          <w:p w14:paraId="2C1090FA" w14:textId="53212064" w:rsidR="000B002C" w:rsidRPr="009B5B1D" w:rsidRDefault="000B002C" w:rsidP="000B002C">
            <w:pPr>
              <w:jc w:val="both"/>
              <w:rPr>
                <w:b/>
                <w:sz w:val="22"/>
                <w:szCs w:val="22"/>
              </w:rPr>
            </w:pPr>
            <w:r w:rsidRPr="001378F9">
              <w:rPr>
                <w:sz w:val="22"/>
                <w:szCs w:val="22"/>
              </w:rPr>
              <w:t>Pagal vietos projekto ataskaitas ir</w:t>
            </w:r>
            <w:r>
              <w:rPr>
                <w:sz w:val="22"/>
                <w:szCs w:val="22"/>
              </w:rPr>
              <w:t xml:space="preserve"> (arba)</w:t>
            </w:r>
            <w:r w:rsidRPr="001378F9">
              <w:rPr>
                <w:sz w:val="22"/>
                <w:szCs w:val="22"/>
              </w:rPr>
              <w:t xml:space="preserve"> jų priedus, kuriuose teikiama ir pagrindžiama informacija api</w:t>
            </w:r>
            <w:r>
              <w:rPr>
                <w:sz w:val="22"/>
                <w:szCs w:val="22"/>
              </w:rPr>
              <w:t>e atitiktį s</w:t>
            </w:r>
            <w:r w:rsidRPr="000B002C">
              <w:rPr>
                <w:sz w:val="22"/>
                <w:szCs w:val="22"/>
              </w:rPr>
              <w:t>ocialini</w:t>
            </w:r>
            <w:r>
              <w:rPr>
                <w:sz w:val="22"/>
                <w:szCs w:val="22"/>
              </w:rPr>
              <w:t>o</w:t>
            </w:r>
            <w:r w:rsidRPr="000B002C">
              <w:rPr>
                <w:sz w:val="22"/>
                <w:szCs w:val="22"/>
              </w:rPr>
              <w:t xml:space="preserve"> versl</w:t>
            </w:r>
            <w:r>
              <w:rPr>
                <w:sz w:val="22"/>
                <w:szCs w:val="22"/>
              </w:rPr>
              <w:t>o</w:t>
            </w:r>
            <w:r w:rsidRPr="000B002C">
              <w:rPr>
                <w:sz w:val="22"/>
                <w:szCs w:val="22"/>
              </w:rPr>
              <w:t xml:space="preserve"> pagrindini</w:t>
            </w:r>
            <w:r>
              <w:rPr>
                <w:sz w:val="22"/>
                <w:szCs w:val="22"/>
              </w:rPr>
              <w:t>ams</w:t>
            </w:r>
            <w:r w:rsidRPr="000B002C">
              <w:rPr>
                <w:sz w:val="22"/>
                <w:szCs w:val="22"/>
              </w:rPr>
              <w:t xml:space="preserve"> kriterij</w:t>
            </w:r>
            <w:r>
              <w:rPr>
                <w:sz w:val="22"/>
                <w:szCs w:val="22"/>
              </w:rPr>
              <w:t>am</w:t>
            </w:r>
            <w:r w:rsidRPr="000B002C">
              <w:rPr>
                <w:sz w:val="22"/>
                <w:szCs w:val="22"/>
              </w:rPr>
              <w:t>s</w:t>
            </w:r>
            <w:r>
              <w:rPr>
                <w:sz w:val="22"/>
                <w:szCs w:val="22"/>
              </w:rPr>
              <w:t xml:space="preserve"> (pagal </w:t>
            </w:r>
            <w:r w:rsidRPr="00665F97">
              <w:rPr>
                <w:sz w:val="22"/>
                <w:szCs w:val="22"/>
              </w:rPr>
              <w:t>Socialinio verslo koncepciją</w:t>
            </w:r>
            <w:r>
              <w:rPr>
                <w:sz w:val="22"/>
                <w:szCs w:val="22"/>
              </w:rPr>
              <w:t>).</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55727688" w:rsidR="0090776A" w:rsidRPr="009B5B1D" w:rsidRDefault="0090776A" w:rsidP="0090776A">
            <w:pPr>
              <w:jc w:val="both"/>
              <w:rPr>
                <w:b/>
                <w:sz w:val="22"/>
                <w:szCs w:val="22"/>
              </w:rPr>
            </w:pPr>
            <w:r w:rsidRPr="009B5B1D">
              <w:rPr>
                <w:b/>
                <w:sz w:val="22"/>
                <w:szCs w:val="22"/>
              </w:rPr>
              <w:t>Papildomos tinkamumo sąlygos, susijusios su vietos projektu:</w:t>
            </w:r>
          </w:p>
        </w:tc>
      </w:tr>
      <w:tr w:rsidR="0090776A" w:rsidRPr="009B5B1D" w14:paraId="1A0DAEE8" w14:textId="77777777" w:rsidTr="00F81AA2">
        <w:tc>
          <w:tcPr>
            <w:tcW w:w="1188" w:type="dxa"/>
            <w:shd w:val="clear" w:color="auto" w:fill="auto"/>
          </w:tcPr>
          <w:p w14:paraId="303CA958" w14:textId="02D6F5E3"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.6.1.</w:t>
            </w:r>
          </w:p>
        </w:tc>
        <w:tc>
          <w:tcPr>
            <w:tcW w:w="13975" w:type="dxa"/>
            <w:gridSpan w:val="3"/>
            <w:shd w:val="clear" w:color="auto" w:fill="auto"/>
          </w:tcPr>
          <w:p w14:paraId="69514E93" w14:textId="1EDB4E41" w:rsidR="006A64AF" w:rsidRPr="00DE28B3" w:rsidRDefault="003E736F" w:rsidP="006A64AF">
            <w:pPr>
              <w:jc w:val="both"/>
              <w:rPr>
                <w:sz w:val="22"/>
                <w:szCs w:val="22"/>
              </w:rPr>
            </w:pPr>
            <w:r w:rsidRPr="00DE28B3">
              <w:rPr>
                <w:bCs/>
                <w:sz w:val="22"/>
                <w:szCs w:val="22"/>
              </w:rPr>
              <w:t>1</w:t>
            </w:r>
            <w:r w:rsidR="006A64AF" w:rsidRPr="00DE28B3">
              <w:rPr>
                <w:bCs/>
                <w:sz w:val="22"/>
                <w:szCs w:val="22"/>
              </w:rPr>
              <w:t xml:space="preserve">. </w:t>
            </w:r>
            <w:r w:rsidR="00DE28B3" w:rsidRPr="00DE28B3">
              <w:rPr>
                <w:bCs/>
                <w:sz w:val="22"/>
                <w:szCs w:val="22"/>
              </w:rPr>
              <w:t>Neremiamos ekonominės v</w:t>
            </w:r>
            <w:r w:rsidR="006A64AF" w:rsidRPr="00DE28B3">
              <w:rPr>
                <w:rFonts w:eastAsia="Calibri"/>
                <w:sz w:val="22"/>
                <w:szCs w:val="22"/>
              </w:rPr>
              <w:t>eiklos</w:t>
            </w:r>
            <w:r w:rsidR="00DE28B3" w:rsidRPr="00DE28B3">
              <w:rPr>
                <w:rFonts w:eastAsia="Calibri"/>
                <w:sz w:val="22"/>
                <w:szCs w:val="22"/>
              </w:rPr>
              <w:t xml:space="preserve">, </w:t>
            </w:r>
            <w:r w:rsidR="006A64AF" w:rsidRPr="00DE28B3">
              <w:rPr>
                <w:rFonts w:eastAsia="Calibri"/>
                <w:sz w:val="22"/>
                <w:szCs w:val="22"/>
              </w:rPr>
              <w:t xml:space="preserve">susijusios su veiklos sritimis, nurodytomis </w:t>
            </w:r>
            <w:r w:rsidR="00DA4E4C" w:rsidRPr="00DE28B3">
              <w:rPr>
                <w:rFonts w:eastAsia="Calibri"/>
                <w:sz w:val="22"/>
                <w:szCs w:val="22"/>
              </w:rPr>
              <w:t>„</w:t>
            </w:r>
            <w:r w:rsidR="006A64AF" w:rsidRPr="00DE28B3">
              <w:rPr>
                <w:sz w:val="22"/>
                <w:szCs w:val="22"/>
              </w:rPr>
              <w:t>Vietos projektų administravimo taisyklių</w:t>
            </w:r>
            <w:r w:rsidR="00DA4E4C" w:rsidRPr="00DE28B3">
              <w:rPr>
                <w:sz w:val="22"/>
                <w:szCs w:val="22"/>
              </w:rPr>
              <w:t>“</w:t>
            </w:r>
            <w:r w:rsidR="006A64AF" w:rsidRPr="00DE28B3">
              <w:rPr>
                <w:sz w:val="22"/>
                <w:szCs w:val="22"/>
              </w:rPr>
              <w:t xml:space="preserve"> 23.1.15 papunktyje:</w:t>
            </w:r>
          </w:p>
          <w:p w14:paraId="6F405369" w14:textId="625B2CFB" w:rsidR="006A64AF" w:rsidRPr="00DE28B3" w:rsidRDefault="003E736F" w:rsidP="006A64AF">
            <w:pPr>
              <w:jc w:val="both"/>
              <w:rPr>
                <w:sz w:val="22"/>
                <w:szCs w:val="22"/>
              </w:rPr>
            </w:pPr>
            <w:r w:rsidRPr="00DE28B3">
              <w:rPr>
                <w:sz w:val="22"/>
                <w:szCs w:val="22"/>
              </w:rPr>
              <w:t>1</w:t>
            </w:r>
            <w:r w:rsidR="006A64AF" w:rsidRPr="00DE28B3">
              <w:rPr>
                <w:sz w:val="22"/>
                <w:szCs w:val="22"/>
              </w:rPr>
              <w:t>.1. alkoholinių gėrimų gamyba;</w:t>
            </w:r>
          </w:p>
          <w:p w14:paraId="11CCE692" w14:textId="5A79F82F" w:rsidR="006A64AF" w:rsidRPr="00DE28B3" w:rsidRDefault="003E736F" w:rsidP="006A64AF">
            <w:pPr>
              <w:jc w:val="both"/>
              <w:rPr>
                <w:sz w:val="22"/>
                <w:szCs w:val="22"/>
              </w:rPr>
            </w:pPr>
            <w:r w:rsidRPr="00DE28B3">
              <w:rPr>
                <w:sz w:val="22"/>
                <w:szCs w:val="22"/>
              </w:rPr>
              <w:t>1</w:t>
            </w:r>
            <w:r w:rsidR="006A64AF" w:rsidRPr="00DE28B3">
              <w:rPr>
                <w:sz w:val="22"/>
                <w:szCs w:val="22"/>
              </w:rPr>
              <w:t>.2. tabako gaminių gamyba;</w:t>
            </w:r>
          </w:p>
          <w:p w14:paraId="7CB63997" w14:textId="025CD759" w:rsidR="006A64AF" w:rsidRPr="00DE28B3" w:rsidRDefault="003E736F" w:rsidP="006A64AF">
            <w:pPr>
              <w:jc w:val="both"/>
              <w:rPr>
                <w:sz w:val="22"/>
                <w:szCs w:val="22"/>
              </w:rPr>
            </w:pPr>
            <w:r w:rsidRPr="00DE28B3">
              <w:rPr>
                <w:sz w:val="22"/>
                <w:szCs w:val="22"/>
              </w:rPr>
              <w:t>1</w:t>
            </w:r>
            <w:r w:rsidR="006A64AF" w:rsidRPr="00DE28B3">
              <w:rPr>
                <w:sz w:val="22"/>
                <w:szCs w:val="22"/>
              </w:rPr>
              <w:t>.3. ginklų, šaudmenų ir jų dalių gamyba;</w:t>
            </w:r>
          </w:p>
          <w:p w14:paraId="75CC4BCA" w14:textId="20A7FE97" w:rsidR="006A64AF" w:rsidRPr="00DE28B3" w:rsidRDefault="003E736F" w:rsidP="006A64AF">
            <w:pPr>
              <w:jc w:val="both"/>
              <w:rPr>
                <w:sz w:val="22"/>
                <w:szCs w:val="22"/>
              </w:rPr>
            </w:pPr>
            <w:r w:rsidRPr="00DE28B3">
              <w:rPr>
                <w:sz w:val="22"/>
                <w:szCs w:val="22"/>
              </w:rPr>
              <w:t>1</w:t>
            </w:r>
            <w:r w:rsidR="006A64AF" w:rsidRPr="00DE28B3">
              <w:rPr>
                <w:sz w:val="22"/>
                <w:szCs w:val="22"/>
              </w:rPr>
              <w:t>.4. azartinių lošimų, lažybų, loterijų organizavimu;</w:t>
            </w:r>
          </w:p>
          <w:p w14:paraId="398480FD" w14:textId="6406E733" w:rsidR="006A64AF" w:rsidRPr="00DE28B3" w:rsidRDefault="003E736F" w:rsidP="006A64AF">
            <w:pPr>
              <w:jc w:val="both"/>
              <w:rPr>
                <w:sz w:val="22"/>
                <w:szCs w:val="22"/>
              </w:rPr>
            </w:pPr>
            <w:r w:rsidRPr="00DE28B3">
              <w:rPr>
                <w:sz w:val="22"/>
                <w:szCs w:val="22"/>
              </w:rPr>
              <w:t>1</w:t>
            </w:r>
            <w:r w:rsidR="006A64AF" w:rsidRPr="00DE28B3">
              <w:rPr>
                <w:sz w:val="22"/>
                <w:szCs w:val="22"/>
              </w:rPr>
              <w:t>.5. finansiniu tarpininkavimu, pagalbine finansinio tarpininkavimo veikla;</w:t>
            </w:r>
          </w:p>
          <w:p w14:paraId="2B554673" w14:textId="7C950F00" w:rsidR="006A64AF" w:rsidRPr="00DE28B3" w:rsidRDefault="003E736F" w:rsidP="006A64AF">
            <w:pPr>
              <w:jc w:val="both"/>
              <w:rPr>
                <w:sz w:val="22"/>
                <w:szCs w:val="22"/>
              </w:rPr>
            </w:pPr>
            <w:r w:rsidRPr="00DE28B3">
              <w:rPr>
                <w:sz w:val="22"/>
                <w:szCs w:val="22"/>
              </w:rPr>
              <w:t>1</w:t>
            </w:r>
            <w:r w:rsidR="006A64AF" w:rsidRPr="00DE28B3">
              <w:rPr>
                <w:sz w:val="22"/>
                <w:szCs w:val="22"/>
              </w:rPr>
              <w:t>.6. draudimo, perdraudimo ir pensijų lėšų kaupimo veikla;</w:t>
            </w:r>
          </w:p>
          <w:p w14:paraId="017C69C5" w14:textId="68D87B6E" w:rsidR="006A64AF" w:rsidRPr="00DE28B3" w:rsidRDefault="003E736F" w:rsidP="006A64AF">
            <w:pPr>
              <w:jc w:val="both"/>
              <w:rPr>
                <w:sz w:val="22"/>
                <w:szCs w:val="22"/>
              </w:rPr>
            </w:pPr>
            <w:r w:rsidRPr="00DE28B3">
              <w:rPr>
                <w:sz w:val="22"/>
                <w:szCs w:val="22"/>
              </w:rPr>
              <w:t>1</w:t>
            </w:r>
            <w:r w:rsidR="006A64AF" w:rsidRPr="00DE28B3">
              <w:rPr>
                <w:sz w:val="22"/>
                <w:szCs w:val="22"/>
              </w:rPr>
              <w:t>.7. nekilnojamojo turto operacijomis;</w:t>
            </w:r>
          </w:p>
          <w:p w14:paraId="1CF262B1" w14:textId="3E9CC012" w:rsidR="006A64AF" w:rsidRPr="00DE28B3" w:rsidRDefault="003E736F" w:rsidP="006A64AF">
            <w:pPr>
              <w:jc w:val="both"/>
              <w:rPr>
                <w:sz w:val="22"/>
                <w:szCs w:val="22"/>
              </w:rPr>
            </w:pPr>
            <w:r w:rsidRPr="00DE28B3">
              <w:rPr>
                <w:sz w:val="22"/>
                <w:szCs w:val="22"/>
              </w:rPr>
              <w:t>1</w:t>
            </w:r>
            <w:r w:rsidR="006A64AF" w:rsidRPr="00DE28B3">
              <w:rPr>
                <w:sz w:val="22"/>
                <w:szCs w:val="22"/>
              </w:rPr>
              <w:t>.8. teisinės veiklos organizavimu;</w:t>
            </w:r>
          </w:p>
          <w:p w14:paraId="19C0D5A7" w14:textId="5E0EDCEE" w:rsidR="006A64AF" w:rsidRPr="00DE28B3" w:rsidRDefault="003E736F" w:rsidP="006A64AF">
            <w:pPr>
              <w:jc w:val="both"/>
              <w:rPr>
                <w:sz w:val="22"/>
                <w:szCs w:val="22"/>
              </w:rPr>
            </w:pPr>
            <w:r w:rsidRPr="00DE28B3">
              <w:rPr>
                <w:sz w:val="22"/>
                <w:szCs w:val="22"/>
              </w:rPr>
              <w:t>1</w:t>
            </w:r>
            <w:r w:rsidR="006A64AF" w:rsidRPr="00DE28B3">
              <w:rPr>
                <w:sz w:val="22"/>
                <w:szCs w:val="22"/>
              </w:rPr>
              <w:t>.9. medžiokle, gyvūnų gaudymu spąstais ir kitais įrankiais, medžioklės ir brakonieriavimo patirties sklaida ir su tuo susijusiomis paslaugomis;</w:t>
            </w:r>
          </w:p>
          <w:p w14:paraId="15D1333C" w14:textId="28AE65E2" w:rsidR="006A64AF" w:rsidRPr="00DE28B3" w:rsidRDefault="003E736F" w:rsidP="006A64AF">
            <w:pPr>
              <w:jc w:val="both"/>
              <w:rPr>
                <w:sz w:val="22"/>
                <w:szCs w:val="22"/>
              </w:rPr>
            </w:pPr>
            <w:r w:rsidRPr="00DE28B3">
              <w:rPr>
                <w:sz w:val="22"/>
                <w:szCs w:val="22"/>
              </w:rPr>
              <w:t>1</w:t>
            </w:r>
            <w:r w:rsidR="006A64AF" w:rsidRPr="00DE28B3">
              <w:rPr>
                <w:sz w:val="22"/>
                <w:szCs w:val="22"/>
              </w:rPr>
              <w:t>.10. farmacine veikla;</w:t>
            </w:r>
          </w:p>
          <w:p w14:paraId="2BFB78AD" w14:textId="33D6A68E" w:rsidR="006A64AF" w:rsidRPr="006A64AF" w:rsidRDefault="00546E71" w:rsidP="006A64AF">
            <w:pPr>
              <w:jc w:val="both"/>
              <w:rPr>
                <w:sz w:val="22"/>
                <w:szCs w:val="22"/>
              </w:rPr>
            </w:pPr>
            <w:r w:rsidRPr="00DE28B3">
              <w:rPr>
                <w:sz w:val="22"/>
                <w:szCs w:val="22"/>
              </w:rPr>
              <w:t>1</w:t>
            </w:r>
            <w:r w:rsidR="006A64AF" w:rsidRPr="00DE28B3">
              <w:rPr>
                <w:sz w:val="22"/>
                <w:szCs w:val="22"/>
              </w:rPr>
              <w:t>.11. krovinių gabenimu keliais.</w:t>
            </w:r>
          </w:p>
          <w:p w14:paraId="45F9C52A" w14:textId="0A1E7354" w:rsidR="0090776A" w:rsidRPr="009B5B1D" w:rsidRDefault="0090776A" w:rsidP="0090776A">
            <w:pPr>
              <w:jc w:val="both"/>
              <w:rPr>
                <w:sz w:val="22"/>
                <w:szCs w:val="22"/>
              </w:rPr>
            </w:pPr>
          </w:p>
        </w:tc>
      </w:tr>
      <w:tr w:rsidR="009B7F03" w:rsidRPr="009B5B1D" w14:paraId="056CCF22" w14:textId="77777777" w:rsidTr="00F81AA2">
        <w:tc>
          <w:tcPr>
            <w:tcW w:w="1188" w:type="dxa"/>
            <w:shd w:val="clear" w:color="auto" w:fill="auto"/>
          </w:tcPr>
          <w:p w14:paraId="19FBBB2C" w14:textId="0BA3AD08" w:rsidR="009B7F03" w:rsidRPr="009B5B1D" w:rsidRDefault="009B7F03" w:rsidP="009B7F03">
            <w:pPr>
              <w:rPr>
                <w:sz w:val="22"/>
                <w:szCs w:val="22"/>
              </w:rPr>
            </w:pPr>
            <w:r w:rsidRPr="009B5B1D">
              <w:rPr>
                <w:sz w:val="22"/>
                <w:szCs w:val="22"/>
              </w:rPr>
              <w:t>4.2.6.2.</w:t>
            </w:r>
          </w:p>
        </w:tc>
        <w:tc>
          <w:tcPr>
            <w:tcW w:w="13975" w:type="dxa"/>
            <w:gridSpan w:val="3"/>
            <w:shd w:val="clear" w:color="auto" w:fill="auto"/>
          </w:tcPr>
          <w:p w14:paraId="151944B0" w14:textId="3D6283A7" w:rsidR="009B7F03" w:rsidRPr="009B7F03" w:rsidRDefault="009B7F03" w:rsidP="009B7F03">
            <w:pPr>
              <w:jc w:val="both"/>
              <w:rPr>
                <w:sz w:val="22"/>
                <w:szCs w:val="22"/>
              </w:rPr>
            </w:pPr>
            <w:r w:rsidRPr="009B7F03">
              <w:rPr>
                <w:sz w:val="22"/>
                <w:szCs w:val="22"/>
              </w:rPr>
              <w:t>Jeigu teikiamas vietos projektas yra susijęs su mokymais, mokymai turi vykti Lietuvos Respublikos teritorijoje; reikalavimai mokymų veiklai ir vykdytojams nurodyti  „Vietos projektų administravimo taisyklių“ 47 punkte.</w:t>
            </w:r>
          </w:p>
        </w:tc>
      </w:tr>
      <w:tr w:rsidR="0090776A" w:rsidRPr="009B5B1D" w14:paraId="75D355BE" w14:textId="77777777" w:rsidTr="00F81AA2">
        <w:tc>
          <w:tcPr>
            <w:tcW w:w="1188" w:type="dxa"/>
            <w:shd w:val="clear" w:color="auto" w:fill="auto"/>
          </w:tcPr>
          <w:p w14:paraId="5EC38B42" w14:textId="2131BBCA"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.6.3.</w:t>
            </w:r>
          </w:p>
        </w:tc>
        <w:tc>
          <w:tcPr>
            <w:tcW w:w="13975" w:type="dxa"/>
            <w:gridSpan w:val="3"/>
            <w:shd w:val="clear" w:color="auto" w:fill="auto"/>
          </w:tcPr>
          <w:p w14:paraId="2661179B" w14:textId="15AB3B04" w:rsidR="0090776A" w:rsidRPr="009B5B1D" w:rsidRDefault="006A64AF" w:rsidP="0090776A">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0A4065" w:rsidRPr="000A4065" w14:paraId="7CBC6046" w14:textId="77777777" w:rsidTr="00F81AA2">
        <w:tc>
          <w:tcPr>
            <w:tcW w:w="1188" w:type="dxa"/>
            <w:shd w:val="clear" w:color="auto" w:fill="auto"/>
          </w:tcPr>
          <w:p w14:paraId="1CDE02CD" w14:textId="56170C51" w:rsidR="00C4272A" w:rsidRPr="000A4065" w:rsidRDefault="00C4272A" w:rsidP="00C4272A">
            <w:pPr>
              <w:rPr>
                <w:sz w:val="22"/>
                <w:szCs w:val="22"/>
              </w:rPr>
            </w:pPr>
            <w:r w:rsidRPr="000A4065">
              <w:rPr>
                <w:sz w:val="22"/>
                <w:szCs w:val="22"/>
              </w:rPr>
              <w:t>4.2.6.4.</w:t>
            </w:r>
          </w:p>
        </w:tc>
        <w:tc>
          <w:tcPr>
            <w:tcW w:w="13975" w:type="dxa"/>
            <w:gridSpan w:val="3"/>
            <w:shd w:val="clear" w:color="auto" w:fill="auto"/>
          </w:tcPr>
          <w:p w14:paraId="4D40512C" w14:textId="77777777" w:rsidR="00C4272A" w:rsidRPr="000A4065" w:rsidRDefault="00C4272A" w:rsidP="00C4272A">
            <w:pPr>
              <w:jc w:val="both"/>
              <w:rPr>
                <w:sz w:val="22"/>
                <w:szCs w:val="22"/>
              </w:rPr>
            </w:pPr>
            <w:r w:rsidRPr="000A4065">
              <w:rPr>
                <w:sz w:val="22"/>
                <w:szCs w:val="22"/>
              </w:rPr>
              <w:t xml:space="preserve">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w:t>
            </w:r>
            <w:r w:rsidRPr="000A4065">
              <w:rPr>
                <w:sz w:val="22"/>
                <w:szCs w:val="22"/>
              </w:rPr>
              <w:lastRenderedPageBreak/>
              <w:t>pardavimą), galintys turėti įtakos maisto saugai, kokybei ir mitybos vertei), reikalavimai tokiai veiklai ir vykdytojams nurodyti  „Vietos projektų administravimo taisyklių“ 46 punkte.</w:t>
            </w:r>
          </w:p>
          <w:p w14:paraId="0C1E2D4B" w14:textId="08904F24" w:rsidR="00C4272A" w:rsidRPr="000A4065" w:rsidRDefault="00C4272A" w:rsidP="00DE044E">
            <w:pPr>
              <w:ind w:left="731"/>
              <w:rPr>
                <w:sz w:val="22"/>
                <w:szCs w:val="22"/>
              </w:rPr>
            </w:pPr>
            <w:r w:rsidRPr="000A4065">
              <w:rPr>
                <w:i/>
                <w:sz w:val="22"/>
                <w:szCs w:val="22"/>
              </w:rPr>
              <w:t xml:space="preserve">Rokiškio rajono vietos veiklos grupės valdybos 2019 m. balandžio 5 d. Nr. 19 sprendimo </w:t>
            </w:r>
            <w:r w:rsidRPr="000A4065">
              <w:rPr>
                <w:i/>
                <w:sz w:val="22"/>
                <w:szCs w:val="22"/>
              </w:rPr>
              <w:br/>
              <w:t>redakcija 2019 m. gegužės 29 d. Nr. 2.</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2AD4E8BF"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29 punkte</w:t>
            </w:r>
            <w:r w:rsidR="006A64AF">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07049621" w:rsidR="0090776A" w:rsidRPr="009B5B1D" w:rsidRDefault="0090776A">
            <w:pPr>
              <w:jc w:val="both"/>
              <w:rPr>
                <w:b/>
                <w:sz w:val="22"/>
                <w:szCs w:val="22"/>
              </w:rPr>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32 punkte</w:t>
            </w:r>
            <w:r w:rsidR="00B32AE6" w:rsidRPr="009B5B1D">
              <w:rPr>
                <w:b/>
                <w:sz w:val="22"/>
                <w:szCs w:val="22"/>
              </w:rPr>
              <w:t xml:space="preserve"> ir </w:t>
            </w:r>
            <w:r w:rsidR="009B7F03">
              <w:rPr>
                <w:b/>
                <w:sz w:val="22"/>
                <w:szCs w:val="22"/>
              </w:rPr>
              <w:t>„</w:t>
            </w:r>
            <w:r w:rsidR="00B32AE6" w:rsidRPr="009B5B1D">
              <w:rPr>
                <w:b/>
                <w:sz w:val="22"/>
                <w:szCs w:val="22"/>
              </w:rPr>
              <w:t>Vietos projektų administravimo taisyklių</w:t>
            </w:r>
            <w:r w:rsidR="009B7F03">
              <w:rPr>
                <w:b/>
                <w:sz w:val="22"/>
                <w:szCs w:val="22"/>
              </w:rPr>
              <w:t>“</w:t>
            </w:r>
            <w:r w:rsidR="00B32AE6" w:rsidRPr="009B5B1D">
              <w:rPr>
                <w:b/>
                <w:sz w:val="22"/>
                <w:szCs w:val="22"/>
              </w:rPr>
              <w:t xml:space="preserve"> 5 pried</w:t>
            </w:r>
            <w:bookmarkStart w:id="0" w:name="_GoBack"/>
            <w:bookmarkEnd w:id="0"/>
            <w:r w:rsidR="00B32AE6" w:rsidRPr="009B5B1D">
              <w:rPr>
                <w:b/>
                <w:sz w:val="22"/>
                <w:szCs w:val="22"/>
              </w:rPr>
              <w:t>e „Pareiškėjo ir (arba) partnerio tinkamo prisidėjimo prie vietos projekto įgyvendinimo įnašu natūra aprašas“</w:t>
            </w:r>
            <w:r w:rsidR="006A64AF">
              <w:rPr>
                <w:i/>
              </w:rPr>
              <w:t>.</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54813BD"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6A64AF" w:rsidRPr="00A640C5">
              <w:rPr>
                <w:i/>
                <w:sz w:val="22"/>
                <w:szCs w:val="22"/>
              </w:rPr>
              <w:t xml:space="preserve"> 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2AA9F939"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6A64AF">
              <w:rPr>
                <w:b/>
                <w:sz w:val="22"/>
                <w:szCs w:val="22"/>
              </w:rPr>
              <w:t xml:space="preserve"> </w:t>
            </w:r>
            <w:r w:rsidR="006A64AF"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3CF8EC2C" w:rsidR="0090776A" w:rsidRPr="009B5B1D" w:rsidRDefault="0090776A" w:rsidP="0090776A">
            <w:pPr>
              <w:rPr>
                <w:b/>
                <w:sz w:val="22"/>
                <w:szCs w:val="22"/>
                <w:u w:val="single"/>
              </w:rPr>
            </w:pPr>
            <w:r w:rsidRPr="009B5B1D">
              <w:rPr>
                <w:b/>
                <w:sz w:val="22"/>
                <w:szCs w:val="22"/>
                <w:u w:val="single"/>
              </w:rPr>
              <w:t>Vietos projekto vykdytojo ir jo partnerių 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375EEE43" w:rsidR="0090776A" w:rsidRPr="009B5B1D" w:rsidRDefault="009B7F03">
            <w:pPr>
              <w:jc w:val="both"/>
              <w:rPr>
                <w:b/>
                <w:sz w:val="22"/>
                <w:szCs w:val="22"/>
              </w:rPr>
            </w:pPr>
            <w:r w:rsidRPr="009B7F03">
              <w:rPr>
                <w:b/>
                <w:sz w:val="22"/>
                <w:szCs w:val="22"/>
              </w:rPr>
              <w:t xml:space="preserve">Bendrieji vietos projekto vykdytojo ir jo partnerių įsipareigojimai, numatyti „Vietos projektų administravimo taisyklių“ 24.9 </w:t>
            </w:r>
            <w:r w:rsidRPr="009B7F03">
              <w:rPr>
                <w:sz w:val="22"/>
                <w:szCs w:val="22"/>
              </w:rPr>
              <w:t>papunktyje (dėl teikiamų finansuoti projekto įgyvendinimo išlaidų atitikimo ES ir nacionalinius standartus)</w:t>
            </w:r>
            <w:r w:rsidRPr="009B7F03">
              <w:rPr>
                <w:b/>
                <w:sz w:val="22"/>
                <w:szCs w:val="22"/>
              </w:rPr>
              <w:t xml:space="preserve"> ir 35 punkte </w:t>
            </w:r>
            <w:r w:rsidRPr="009B7F03">
              <w:rPr>
                <w:sz w:val="22"/>
                <w:szCs w:val="22"/>
              </w:rPr>
              <w:t>(pareiškėjų, vietos projektų vykdytojų ir jų partnerių (jeigu tokie yra) įsipareigojimai, kurie turi būti taikomi vietos projekto įgyvendinimo metu ir vietos projekto įgyvendinimo kontrolės laikotarpiu).</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3EDE7296" w:rsidR="0090776A" w:rsidRPr="009B5B1D" w:rsidRDefault="0090776A" w:rsidP="0090776A">
            <w:pPr>
              <w:jc w:val="both"/>
              <w:rPr>
                <w:b/>
                <w:sz w:val="22"/>
                <w:szCs w:val="22"/>
              </w:rPr>
            </w:pPr>
            <w:r w:rsidRPr="009B5B1D">
              <w:rPr>
                <w:b/>
                <w:sz w:val="22"/>
                <w:szCs w:val="22"/>
              </w:rPr>
              <w:t>Specialieji vietos projekto vykdytojo ir jo partnerių įsipareigojimai:</w:t>
            </w:r>
            <w:r w:rsidR="009E411D" w:rsidRPr="00C127FF">
              <w:rPr>
                <w:i/>
                <w:sz w:val="22"/>
                <w:szCs w:val="22"/>
              </w:rPr>
              <w:t xml:space="preserve"> nėra</w:t>
            </w:r>
            <w:r w:rsidR="009E411D">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7836B40F"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4</w:t>
            </w:r>
            <w:r w:rsidR="009E411D">
              <w:rPr>
                <w:b/>
                <w:sz w:val="22"/>
                <w:szCs w:val="22"/>
              </w:rPr>
              <w:t>4</w:t>
            </w:r>
            <w:r w:rsidRPr="009B5B1D">
              <w:rPr>
                <w:b/>
                <w:sz w:val="22"/>
                <w:szCs w:val="22"/>
              </w:rPr>
              <w:t>–47 punktuose</w:t>
            </w:r>
            <w:r w:rsidR="009E411D">
              <w:rPr>
                <w:i/>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35783B57"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2" w:name="pn1_150"/>
            <w:bookmarkEnd w:id="1"/>
            <w:bookmarkEnd w:id="2"/>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9F7EB2" w:rsidRPr="009B5B1D" w14:paraId="2DCA02C8" w14:textId="77777777" w:rsidTr="00437BE7">
        <w:trPr>
          <w:trHeight w:val="342"/>
        </w:trPr>
        <w:tc>
          <w:tcPr>
            <w:tcW w:w="2405" w:type="dxa"/>
            <w:vMerge w:val="restart"/>
            <w:shd w:val="clear" w:color="auto" w:fill="auto"/>
          </w:tcPr>
          <w:p w14:paraId="2ECCDC87" w14:textId="3596709B" w:rsidR="009F7EB2" w:rsidRPr="009B5B1D" w:rsidRDefault="009F7EB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59A8BD40" w14:textId="6CEFC47D" w:rsidR="009F7EB2" w:rsidRPr="009B5B1D" w:rsidRDefault="009F7EB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5078AD4D" w:rsidR="009F7EB2" w:rsidRPr="009B5B1D" w:rsidRDefault="009F7EB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67441D5E" w14:textId="77777777" w:rsidR="009F7EB2" w:rsidRPr="00A120FC"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792977A" w14:textId="04BCF85C" w:rsidR="009F7EB2" w:rsidRPr="009B5B1D" w:rsidRDefault="009F7EB2" w:rsidP="007C58EA">
            <w:pPr>
              <w:pStyle w:val="BodyText10"/>
              <w:ind w:firstLine="0"/>
              <w:rPr>
                <w:rFonts w:ascii="Times New Roman" w:hAnsi="Times New Roman" w:cs="Times New Roman"/>
                <w:sz w:val="22"/>
                <w:szCs w:val="22"/>
                <w:lang w:val="lt-LT"/>
              </w:rPr>
            </w:pPr>
          </w:p>
        </w:tc>
      </w:tr>
      <w:tr w:rsidR="009F7EB2" w:rsidRPr="009B5B1D" w14:paraId="44E170C3" w14:textId="77777777" w:rsidTr="00437BE7">
        <w:trPr>
          <w:trHeight w:val="342"/>
        </w:trPr>
        <w:tc>
          <w:tcPr>
            <w:tcW w:w="2405" w:type="dxa"/>
            <w:vMerge/>
            <w:shd w:val="clear" w:color="auto" w:fill="auto"/>
          </w:tcPr>
          <w:p w14:paraId="12738D41"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shd w:val="clear" w:color="auto" w:fill="auto"/>
          </w:tcPr>
          <w:p w14:paraId="330229CB" w14:textId="676AAE6B"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2. </w:t>
            </w:r>
            <w:r w:rsidRPr="009B5B1D">
              <w:rPr>
                <w:rFonts w:ascii="Times New Roman" w:hAnsi="Times New Roman" w:cs="Times New Roman"/>
                <w:sz w:val="22"/>
                <w:szCs w:val="22"/>
                <w:u w:val="single"/>
                <w:lang w:val="lt-LT"/>
              </w:rPr>
              <w:t>Dokumentai, pagrindžiantys atitiktį tinkamumo sąlygoms, susijusioms su tinkamomis finansuoti išlaidomis</w:t>
            </w:r>
            <w:r w:rsidRPr="009B5B1D">
              <w:rPr>
                <w:rFonts w:ascii="Times New Roman" w:hAnsi="Times New Roman" w:cs="Times New Roman"/>
                <w:sz w:val="22"/>
                <w:szCs w:val="22"/>
                <w:lang w:val="lt-LT"/>
              </w:rPr>
              <w:t>:</w:t>
            </w:r>
          </w:p>
          <w:p w14:paraId="46DCA8C1" w14:textId="77777777" w:rsidR="009F7EB2" w:rsidRPr="00074237" w:rsidRDefault="009F7EB2" w:rsidP="0032074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1A42E15D" w14:textId="7EFC9824" w:rsidR="009F7EB2" w:rsidRDefault="009F7EB2" w:rsidP="0032074B">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75FEA3DE" w14:textId="64F8780B" w:rsidR="009F7EB2" w:rsidRPr="009B5B1D" w:rsidRDefault="009F7EB2" w:rsidP="007C58EA">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vadovo ar kito įgalioto asmens parašu ir antspaudu, jeigu jis antspaudą privalo turėti</w:t>
            </w:r>
            <w:r>
              <w:rPr>
                <w:rFonts w:ascii="Times New Roman" w:hAnsi="Times New Roman" w:cs="Times New Roman"/>
                <w:sz w:val="22"/>
                <w:szCs w:val="22"/>
                <w:lang w:val="lt-LT"/>
              </w:rPr>
              <w:t>.</w:t>
            </w:r>
          </w:p>
        </w:tc>
      </w:tr>
      <w:tr w:rsidR="009F7EB2" w:rsidRPr="009B5B1D" w14:paraId="626A0EB5" w14:textId="77777777" w:rsidTr="00437BE7">
        <w:trPr>
          <w:trHeight w:val="342"/>
        </w:trPr>
        <w:tc>
          <w:tcPr>
            <w:tcW w:w="2405" w:type="dxa"/>
            <w:vMerge/>
            <w:shd w:val="clear" w:color="auto" w:fill="auto"/>
          </w:tcPr>
          <w:p w14:paraId="437B5CAB"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shd w:val="clear" w:color="auto" w:fill="auto"/>
          </w:tcPr>
          <w:p w14:paraId="6090828A" w14:textId="4309CF11"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62A92B21" w14:textId="77777777" w:rsidR="009B7F03" w:rsidRPr="009B7F03" w:rsidRDefault="009B7F03" w:rsidP="009B7F03">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0EE88F2C" w14:textId="7F29E106"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3.1.1. komerciniai pasiūlymai (</w:t>
            </w:r>
            <w:r w:rsidR="00CF284D">
              <w:rPr>
                <w:rFonts w:ascii="Times New Roman" w:hAnsi="Times New Roman" w:cs="Times New Roman"/>
                <w:sz w:val="22"/>
                <w:szCs w:val="22"/>
                <w:lang w:val="lt-LT"/>
              </w:rPr>
              <w:t xml:space="preserve">turi </w:t>
            </w:r>
            <w:r w:rsidRPr="009B7F03">
              <w:rPr>
                <w:rFonts w:ascii="Times New Roman" w:hAnsi="Times New Roman" w:cs="Times New Roman"/>
                <w:sz w:val="22"/>
                <w:szCs w:val="22"/>
                <w:lang w:val="lt-LT"/>
              </w:rPr>
              <w:t xml:space="preserve">būti išrašyti pareiškėjo vardu ir pasirašyti tiekėjo atstovų; kai komercinis pasiūlymas pareiškėjui yra pateiktas el. paštu, prie komercinio pasiūlymo kopijos prisegama susirašinėjimo laiško kopija, - kopijos tvirtinamos įprasta tvarka); </w:t>
            </w:r>
          </w:p>
          <w:p w14:paraId="0AC950F9" w14:textId="77777777"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3.1.2. jų internete nurodytos kainos, - kompiuterio ekrano nuotraukų forma (anglų k. „</w:t>
            </w:r>
            <w:proofErr w:type="spellStart"/>
            <w:r w:rsidRPr="009B7F03">
              <w:rPr>
                <w:rFonts w:ascii="Times New Roman" w:hAnsi="Times New Roman" w:cs="Times New Roman"/>
                <w:sz w:val="22"/>
                <w:szCs w:val="22"/>
                <w:lang w:val="lt-LT"/>
              </w:rPr>
              <w:t>Print</w:t>
            </w:r>
            <w:proofErr w:type="spellEnd"/>
            <w:r w:rsidRPr="009B7F03">
              <w:rPr>
                <w:rFonts w:ascii="Times New Roman" w:hAnsi="Times New Roman" w:cs="Times New Roman"/>
                <w:sz w:val="22"/>
                <w:szCs w:val="22"/>
                <w:lang w:val="lt-LT"/>
              </w:rPr>
              <w:t xml:space="preserve"> </w:t>
            </w:r>
            <w:proofErr w:type="spellStart"/>
            <w:r w:rsidRPr="009B7F03">
              <w:rPr>
                <w:rFonts w:ascii="Times New Roman" w:hAnsi="Times New Roman" w:cs="Times New Roman"/>
                <w:sz w:val="22"/>
                <w:szCs w:val="22"/>
                <w:lang w:val="lt-LT"/>
              </w:rPr>
              <w:t>Screen</w:t>
            </w:r>
            <w:proofErr w:type="spellEnd"/>
            <w:r w:rsidRPr="009B7F03">
              <w:rPr>
                <w:rFonts w:ascii="Times New Roman" w:hAnsi="Times New Roman" w:cs="Times New Roman"/>
                <w:sz w:val="22"/>
                <w:szCs w:val="22"/>
                <w:lang w:val="lt-LT"/>
              </w:rPr>
              <w:t>“), patvirtinta pareiškėjo;</w:t>
            </w:r>
          </w:p>
          <w:p w14:paraId="68340698" w14:textId="6867FE49" w:rsidR="009B7F03" w:rsidRPr="0009116A"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w:t>
            </w:r>
            <w:r w:rsidRPr="0009116A">
              <w:rPr>
                <w:rFonts w:ascii="Times New Roman" w:hAnsi="Times New Roman" w:cs="Times New Roman"/>
                <w:sz w:val="22"/>
                <w:szCs w:val="22"/>
                <w:lang w:val="lt-LT"/>
              </w:rPr>
              <w:t xml:space="preserve"> </w:t>
            </w:r>
          </w:p>
          <w:p w14:paraId="7C0C9631"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09EADFD3" w14:textId="77777777" w:rsidR="009F7EB2" w:rsidRPr="0009116A" w:rsidRDefault="009F7EB2" w:rsidP="0032074B">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3.2. </w:t>
            </w:r>
            <w:r w:rsidRPr="009B7F03">
              <w:rPr>
                <w:rFonts w:ascii="Times New Roman" w:hAnsi="Times New Roman" w:cs="Times New Roman"/>
                <w:sz w:val="22"/>
                <w:szCs w:val="22"/>
                <w:lang w:val="lt-LT"/>
              </w:rPr>
              <w:t>Naujausia</w:t>
            </w:r>
            <w:r>
              <w:rPr>
                <w:rFonts w:ascii="Times New Roman" w:hAnsi="Times New Roman" w:cs="Times New Roman"/>
                <w:sz w:val="22"/>
                <w:szCs w:val="22"/>
                <w:lang w:val="lt-LT"/>
              </w:rPr>
              <w:t xml:space="preserve"> g</w:t>
            </w:r>
            <w:r w:rsidRPr="0009116A">
              <w:rPr>
                <w:rFonts w:ascii="Times New Roman" w:hAnsi="Times New Roman" w:cs="Times New Roman"/>
                <w:sz w:val="22"/>
                <w:szCs w:val="22"/>
                <w:lang w:val="lt-LT"/>
              </w:rPr>
              <w:t>aliojan</w:t>
            </w:r>
            <w:r>
              <w:rPr>
                <w:rFonts w:ascii="Times New Roman" w:hAnsi="Times New Roman" w:cs="Times New Roman"/>
                <w:sz w:val="22"/>
                <w:szCs w:val="22"/>
                <w:lang w:val="lt-LT"/>
              </w:rPr>
              <w:t>ti</w:t>
            </w:r>
            <w:r w:rsidRPr="0009116A">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įkainiams pagrįsti taikoma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1299453F"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6E9EEFFF" w14:textId="1D024014" w:rsidR="009F7EB2" w:rsidRPr="009B5B1D"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9F7EB2" w:rsidRPr="009B5B1D" w14:paraId="542AA029" w14:textId="77777777" w:rsidTr="00437BE7">
        <w:trPr>
          <w:trHeight w:val="334"/>
        </w:trPr>
        <w:tc>
          <w:tcPr>
            <w:tcW w:w="2405" w:type="dxa"/>
            <w:vMerge/>
            <w:shd w:val="clear" w:color="auto" w:fill="auto"/>
          </w:tcPr>
          <w:p w14:paraId="668B9CDD"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061B9BF1"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Dokumentai, pagrindžiantys pareiškėjo ir partnerio (-ų)</w:t>
            </w:r>
            <w:r w:rsidRPr="009B5B1D">
              <w:rPr>
                <w:rFonts w:ascii="Times New Roman" w:hAnsi="Times New Roman" w:cs="Times New Roman"/>
                <w:i/>
                <w:sz w:val="22"/>
                <w:szCs w:val="22"/>
                <w:u w:val="single"/>
                <w:lang w:val="lt-LT"/>
              </w:rPr>
              <w:t xml:space="preserve"> </w:t>
            </w:r>
            <w:r w:rsidRPr="009B5B1D">
              <w:rPr>
                <w:rFonts w:ascii="Times New Roman" w:hAnsi="Times New Roman" w:cs="Times New Roman"/>
                <w:sz w:val="22"/>
                <w:szCs w:val="22"/>
                <w:u w:val="single"/>
                <w:lang w:val="lt-LT"/>
              </w:rPr>
              <w:t>tinkamumą</w:t>
            </w:r>
            <w:r w:rsidRPr="009B5B1D">
              <w:rPr>
                <w:rFonts w:ascii="Times New Roman" w:hAnsi="Times New Roman" w:cs="Times New Roman"/>
                <w:sz w:val="22"/>
                <w:szCs w:val="22"/>
                <w:lang w:val="lt-LT"/>
              </w:rPr>
              <w:t>:</w:t>
            </w:r>
          </w:p>
          <w:p w14:paraId="6C3A1396"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2CFFEA76"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 Jeigu vietos projekte numatyta veikla, susijusi su mokymais, ir jeigu mokymus ves vietos projekto vykdytojas  ir (ar) partneris pagal mokymų pobūdį: </w:t>
            </w:r>
          </w:p>
          <w:p w14:paraId="70D27B6B"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 teikiami mokymų veiklą reglamentuojantys dokumentai. Alternatyvos:</w:t>
            </w:r>
          </w:p>
          <w:p w14:paraId="55D5ADCF"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0179B472"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lastRenderedPageBreak/>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50C2F83"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4.2.1.3.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2F8793FA"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4.2.1.4.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7F44A590"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4.2.1.5. jeigu mokymų paslaugas teiks fizinis asmuo, fiziniam asmeniui išduotas verslo liudijimas / individualios veiklos pažyma, įrodanti, kad fizinis asmuo turi teisę vykdyti mokymų veiklą;</w:t>
            </w:r>
          </w:p>
          <w:p w14:paraId="07906F4D"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4B0AA115"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6935A2">
              <w:rPr>
                <w:rFonts w:ascii="Times New Roman" w:hAnsi="Times New Roman" w:cs="Times New Roman"/>
                <w:i/>
                <w:sz w:val="22"/>
                <w:szCs w:val="22"/>
                <w:lang w:val="lt-LT"/>
              </w:rPr>
              <w:t xml:space="preserve"> </w:t>
            </w:r>
          </w:p>
          <w:p w14:paraId="71D280BC"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p>
          <w:p w14:paraId="33A1B1E5" w14:textId="77777777" w:rsidR="009B7F03" w:rsidRPr="005F3C23"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24880EDA" w14:textId="77777777" w:rsidR="009F7EB2" w:rsidRDefault="009F7EB2" w:rsidP="009F7EB2">
            <w:pPr>
              <w:jc w:val="both"/>
              <w:rPr>
                <w:sz w:val="22"/>
                <w:szCs w:val="22"/>
              </w:rPr>
            </w:pPr>
            <w:r w:rsidRPr="009B5B1D">
              <w:rPr>
                <w:sz w:val="22"/>
                <w:szCs w:val="22"/>
              </w:rPr>
              <w:t>4.</w:t>
            </w:r>
            <w:r>
              <w:rPr>
                <w:sz w:val="22"/>
                <w:szCs w:val="22"/>
              </w:rPr>
              <w:t>3</w:t>
            </w:r>
            <w:r w:rsidRPr="009B5B1D">
              <w:rPr>
                <w:sz w:val="22"/>
                <w:szCs w:val="22"/>
              </w:rPr>
              <w:t xml:space="preserve">. </w:t>
            </w:r>
            <w:r w:rsidRPr="009B5B1D">
              <w:rPr>
                <w:sz w:val="22"/>
                <w:szCs w:val="22"/>
                <w:u w:val="single"/>
              </w:rPr>
              <w:t xml:space="preserve">Jungtinės </w:t>
            </w:r>
            <w:r w:rsidRPr="00CF284D">
              <w:rPr>
                <w:sz w:val="22"/>
                <w:szCs w:val="22"/>
                <w:u w:val="single"/>
              </w:rPr>
              <w:t>veiklos sutartis</w:t>
            </w:r>
            <w:r w:rsidRPr="00CF284D">
              <w:rPr>
                <w:sz w:val="22"/>
                <w:szCs w:val="22"/>
              </w:rPr>
              <w:t xml:space="preserve"> (parengta pagal FSA 2 priedą „</w:t>
            </w:r>
            <w:r w:rsidRPr="00CF284D">
              <w:rPr>
                <w:bCs/>
                <w:sz w:val="22"/>
                <w:szCs w:val="22"/>
              </w:rPr>
              <w:t>Jungtinės</w:t>
            </w:r>
            <w:r w:rsidRPr="009B5B1D">
              <w:rPr>
                <w:bCs/>
                <w:sz w:val="22"/>
                <w:szCs w:val="22"/>
              </w:rPr>
              <w:t xml:space="preserve"> veiklos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w:t>
            </w:r>
            <w:r>
              <w:rPr>
                <w:sz w:val="22"/>
                <w:szCs w:val="22"/>
              </w:rPr>
              <w:t>;</w:t>
            </w:r>
            <w:r w:rsidRPr="009B5B1D">
              <w:rPr>
                <w:sz w:val="22"/>
                <w:szCs w:val="22"/>
              </w:rPr>
              <w:t xml:space="preserve"> </w:t>
            </w:r>
          </w:p>
          <w:p w14:paraId="12AE8EAD" w14:textId="59DD87DB" w:rsidR="009F7EB2" w:rsidRDefault="009F7EB2"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DA4E4C">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Pr>
                <w:rFonts w:ascii="Times New Roman" w:hAnsi="Times New Roman" w:cs="Times New Roman"/>
                <w:sz w:val="22"/>
                <w:szCs w:val="22"/>
                <w:lang w:val="lt-LT"/>
              </w:rPr>
              <w:t xml:space="preserve"> 18.1.3.1.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501541F0" w14:textId="14A7BE2C" w:rsidR="00BB4479" w:rsidRDefault="009F7EB2" w:rsidP="00362E32">
            <w:pPr>
              <w:pStyle w:val="BodyText10"/>
              <w:ind w:firstLine="0"/>
              <w:rPr>
                <w:sz w:val="22"/>
                <w:szCs w:val="22"/>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jo vykdomą veiklą: </w:t>
            </w:r>
            <w:r w:rsidR="00783E66">
              <w:rPr>
                <w:sz w:val="22"/>
                <w:szCs w:val="22"/>
              </w:rPr>
              <w:t xml:space="preserve">NVO </w:t>
            </w:r>
            <w:proofErr w:type="spellStart"/>
            <w:r w:rsidR="00783E66">
              <w:rPr>
                <w:sz w:val="22"/>
                <w:szCs w:val="22"/>
              </w:rPr>
              <w:t>steigimo</w:t>
            </w:r>
            <w:proofErr w:type="spellEnd"/>
            <w:r w:rsidR="00783E66">
              <w:rPr>
                <w:sz w:val="22"/>
                <w:szCs w:val="22"/>
              </w:rPr>
              <w:t xml:space="preserve"> </w:t>
            </w:r>
            <w:proofErr w:type="spellStart"/>
            <w:r w:rsidR="00783E66">
              <w:rPr>
                <w:sz w:val="22"/>
                <w:szCs w:val="22"/>
              </w:rPr>
              <w:t>dokumentas</w:t>
            </w:r>
            <w:proofErr w:type="spellEnd"/>
            <w:r w:rsidR="00783E66">
              <w:rPr>
                <w:sz w:val="22"/>
                <w:szCs w:val="22"/>
              </w:rPr>
              <w:t xml:space="preserve"> (</w:t>
            </w:r>
            <w:proofErr w:type="spellStart"/>
            <w:r w:rsidR="00362E32">
              <w:rPr>
                <w:sz w:val="22"/>
                <w:szCs w:val="22"/>
              </w:rPr>
              <w:t>įstatai</w:t>
            </w:r>
            <w:proofErr w:type="spellEnd"/>
            <w:r w:rsidR="00362E32">
              <w:rPr>
                <w:sz w:val="22"/>
                <w:szCs w:val="22"/>
              </w:rPr>
              <w:t>)</w:t>
            </w:r>
            <w:r w:rsidR="00783E66">
              <w:rPr>
                <w:sz w:val="22"/>
                <w:szCs w:val="22"/>
              </w:rPr>
              <w:t xml:space="preserve">, </w:t>
            </w:r>
            <w:r w:rsidR="00BB4479" w:rsidRPr="00BB4479">
              <w:rPr>
                <w:rFonts w:ascii="Times New Roman" w:hAnsi="Times New Roman" w:cs="Times New Roman"/>
                <w:sz w:val="22"/>
                <w:szCs w:val="22"/>
                <w:lang w:val="lt-LT"/>
              </w:rPr>
              <w:t xml:space="preserve">įrodantys, kad </w:t>
            </w:r>
            <w:r w:rsidR="00BB4479">
              <w:rPr>
                <w:rFonts w:ascii="Times New Roman" w:hAnsi="Times New Roman" w:cs="Times New Roman"/>
                <w:sz w:val="22"/>
                <w:szCs w:val="22"/>
                <w:lang w:val="lt-LT"/>
              </w:rPr>
              <w:t xml:space="preserve">pareiškėjas </w:t>
            </w:r>
            <w:r w:rsidR="00BB4479" w:rsidRPr="00BB4479">
              <w:rPr>
                <w:rFonts w:ascii="Times New Roman" w:hAnsi="Times New Roman" w:cs="Times New Roman"/>
                <w:sz w:val="22"/>
                <w:szCs w:val="22"/>
                <w:lang w:val="lt-LT"/>
              </w:rPr>
              <w:t>atitinka Socialinio verslo gairių 16.1 papunktyje nurodytus reikalavimus;</w:t>
            </w:r>
          </w:p>
          <w:p w14:paraId="43EAFDCA" w14:textId="38035641" w:rsidR="00362E32" w:rsidRPr="009B5B1D" w:rsidRDefault="00806E0E" w:rsidP="00362E32">
            <w:pPr>
              <w:pStyle w:val="BodyText10"/>
              <w:ind w:firstLine="0"/>
              <w:rPr>
                <w:rFonts w:ascii="Times New Roman" w:hAnsi="Times New Roman" w:cs="Times New Roman"/>
                <w:sz w:val="22"/>
                <w:szCs w:val="22"/>
                <w:lang w:val="lt-LT"/>
              </w:rPr>
            </w:pPr>
            <w:r w:rsidRPr="00806E0E">
              <w:rPr>
                <w:sz w:val="22"/>
                <w:szCs w:val="22"/>
              </w:rPr>
              <w:lastRenderedPageBreak/>
              <w:t>4</w:t>
            </w:r>
            <w:r w:rsidRPr="00CF284D">
              <w:rPr>
                <w:sz w:val="22"/>
                <w:szCs w:val="22"/>
              </w:rPr>
              <w:t>.6.</w:t>
            </w:r>
            <w:r w:rsidR="00BB4479" w:rsidRPr="00CF284D">
              <w:rPr>
                <w:sz w:val="22"/>
                <w:szCs w:val="22"/>
              </w:rPr>
              <w:t xml:space="preserve"> </w:t>
            </w:r>
            <w:proofErr w:type="spellStart"/>
            <w:r w:rsidR="00AE5A7C">
              <w:rPr>
                <w:sz w:val="22"/>
                <w:szCs w:val="22"/>
              </w:rPr>
              <w:t>Pareiškėjo</w:t>
            </w:r>
            <w:proofErr w:type="spellEnd"/>
            <w:r w:rsidR="00AE5A7C">
              <w:rPr>
                <w:sz w:val="22"/>
                <w:szCs w:val="22"/>
              </w:rPr>
              <w:t xml:space="preserve"> </w:t>
            </w:r>
            <w:proofErr w:type="spellStart"/>
            <w:r w:rsidR="00783E66" w:rsidRPr="00CF284D">
              <w:rPr>
                <w:color w:val="000000"/>
                <w:sz w:val="22"/>
                <w:szCs w:val="22"/>
              </w:rPr>
              <w:t>steigimo</w:t>
            </w:r>
            <w:proofErr w:type="spellEnd"/>
            <w:r w:rsidR="00783E66" w:rsidRPr="00CF284D">
              <w:rPr>
                <w:color w:val="000000"/>
                <w:sz w:val="22"/>
                <w:szCs w:val="22"/>
              </w:rPr>
              <w:t xml:space="preserve"> </w:t>
            </w:r>
            <w:proofErr w:type="spellStart"/>
            <w:r w:rsidR="00783E66" w:rsidRPr="00CF284D">
              <w:rPr>
                <w:color w:val="000000"/>
                <w:sz w:val="22"/>
                <w:szCs w:val="22"/>
              </w:rPr>
              <w:t>sutartis</w:t>
            </w:r>
            <w:proofErr w:type="spellEnd"/>
            <w:r w:rsidR="00783E66" w:rsidRPr="00CF284D">
              <w:rPr>
                <w:color w:val="000000"/>
                <w:sz w:val="22"/>
                <w:szCs w:val="22"/>
              </w:rPr>
              <w:t xml:space="preserve"> </w:t>
            </w:r>
            <w:proofErr w:type="spellStart"/>
            <w:r w:rsidR="00783E66" w:rsidRPr="00CF284D">
              <w:rPr>
                <w:color w:val="000000"/>
                <w:sz w:val="22"/>
                <w:szCs w:val="22"/>
              </w:rPr>
              <w:t>ar</w:t>
            </w:r>
            <w:proofErr w:type="spellEnd"/>
            <w:r w:rsidR="00783E66" w:rsidRPr="00CF284D">
              <w:rPr>
                <w:color w:val="000000"/>
                <w:sz w:val="22"/>
                <w:szCs w:val="22"/>
              </w:rPr>
              <w:t xml:space="preserve"> </w:t>
            </w:r>
            <w:proofErr w:type="spellStart"/>
            <w:r w:rsidR="00783E66" w:rsidRPr="00CF284D">
              <w:rPr>
                <w:color w:val="000000"/>
                <w:sz w:val="22"/>
                <w:szCs w:val="22"/>
              </w:rPr>
              <w:t>steigimo</w:t>
            </w:r>
            <w:proofErr w:type="spellEnd"/>
            <w:r w:rsidR="00783E66" w:rsidRPr="00CF284D">
              <w:rPr>
                <w:color w:val="000000"/>
                <w:sz w:val="22"/>
                <w:szCs w:val="22"/>
              </w:rPr>
              <w:t xml:space="preserve"> </w:t>
            </w:r>
            <w:proofErr w:type="spellStart"/>
            <w:r w:rsidR="00783E66" w:rsidRPr="00CF284D">
              <w:rPr>
                <w:color w:val="000000"/>
                <w:sz w:val="22"/>
                <w:szCs w:val="22"/>
              </w:rPr>
              <w:t>aktas</w:t>
            </w:r>
            <w:proofErr w:type="spellEnd"/>
            <w:r w:rsidR="00CF284D" w:rsidRPr="00CF284D">
              <w:rPr>
                <w:color w:val="000000"/>
                <w:sz w:val="22"/>
                <w:szCs w:val="22"/>
              </w:rPr>
              <w:t xml:space="preserve"> (</w:t>
            </w:r>
            <w:proofErr w:type="spellStart"/>
            <w:r w:rsidR="00CF284D" w:rsidRPr="00CF284D">
              <w:rPr>
                <w:color w:val="000000"/>
                <w:sz w:val="22"/>
                <w:szCs w:val="22"/>
              </w:rPr>
              <w:t>su</w:t>
            </w:r>
            <w:proofErr w:type="spellEnd"/>
            <w:r w:rsidR="00CF284D" w:rsidRPr="00CF284D">
              <w:rPr>
                <w:color w:val="000000"/>
                <w:sz w:val="22"/>
                <w:szCs w:val="22"/>
              </w:rPr>
              <w:t xml:space="preserve"> </w:t>
            </w:r>
            <w:proofErr w:type="spellStart"/>
            <w:r w:rsidR="00CF284D" w:rsidRPr="00CF284D">
              <w:rPr>
                <w:color w:val="000000"/>
                <w:sz w:val="22"/>
                <w:szCs w:val="22"/>
              </w:rPr>
              <w:t>steigėjų</w:t>
            </w:r>
            <w:proofErr w:type="spellEnd"/>
            <w:r w:rsidR="00CF284D" w:rsidRPr="00CF284D">
              <w:rPr>
                <w:color w:val="000000"/>
                <w:sz w:val="22"/>
                <w:szCs w:val="22"/>
              </w:rPr>
              <w:t xml:space="preserve"> </w:t>
            </w:r>
            <w:proofErr w:type="spellStart"/>
            <w:r w:rsidR="00CF284D" w:rsidRPr="00CF284D">
              <w:rPr>
                <w:color w:val="000000"/>
                <w:sz w:val="22"/>
                <w:szCs w:val="22"/>
              </w:rPr>
              <w:t>sąrašu</w:t>
            </w:r>
            <w:proofErr w:type="spellEnd"/>
            <w:r w:rsidR="00CF284D" w:rsidRPr="00CF284D">
              <w:rPr>
                <w:color w:val="000000"/>
                <w:sz w:val="22"/>
                <w:szCs w:val="22"/>
              </w:rPr>
              <w:t>)</w:t>
            </w:r>
            <w:r w:rsidR="00CF284D" w:rsidRPr="00CF284D">
              <w:rPr>
                <w:sz w:val="22"/>
                <w:szCs w:val="22"/>
              </w:rPr>
              <w:t xml:space="preserve">, </w:t>
            </w:r>
            <w:proofErr w:type="spellStart"/>
            <w:r w:rsidR="00CF284D" w:rsidRPr="00CF284D">
              <w:rPr>
                <w:sz w:val="22"/>
                <w:szCs w:val="22"/>
              </w:rPr>
              <w:t>pareiškėjo</w:t>
            </w:r>
            <w:proofErr w:type="spellEnd"/>
            <w:r w:rsidR="00CF284D" w:rsidRPr="00CF284D">
              <w:rPr>
                <w:sz w:val="22"/>
                <w:szCs w:val="22"/>
              </w:rPr>
              <w:t xml:space="preserve"> </w:t>
            </w:r>
            <w:r w:rsidR="00783E66" w:rsidRPr="00CF284D">
              <w:rPr>
                <w:rFonts w:ascii="Times New Roman" w:hAnsi="Times New Roman" w:cs="Times New Roman"/>
                <w:sz w:val="22"/>
                <w:szCs w:val="22"/>
                <w:lang w:val="lt-LT"/>
              </w:rPr>
              <w:t>dalyvių (narių (asociacijos atveju</w:t>
            </w:r>
            <w:r w:rsidR="00CF284D" w:rsidRPr="00CF284D">
              <w:rPr>
                <w:rFonts w:ascii="Times New Roman" w:hAnsi="Times New Roman" w:cs="Times New Roman"/>
                <w:sz w:val="22"/>
                <w:szCs w:val="22"/>
                <w:lang w:val="lt-LT"/>
              </w:rPr>
              <w:t>)</w:t>
            </w:r>
            <w:r w:rsidR="00783E66" w:rsidRPr="00CF284D">
              <w:rPr>
                <w:rFonts w:ascii="Times New Roman" w:hAnsi="Times New Roman" w:cs="Times New Roman"/>
                <w:sz w:val="22"/>
                <w:szCs w:val="22"/>
                <w:lang w:val="lt-LT"/>
              </w:rPr>
              <w:t xml:space="preserve">, dalininkų (viešosios įstaigos ar labdaros ir paramos fondo atveju)) </w:t>
            </w:r>
            <w:r w:rsidR="00CF284D" w:rsidRPr="00CF284D">
              <w:rPr>
                <w:rFonts w:ascii="Times New Roman" w:hAnsi="Times New Roman" w:cs="Times New Roman"/>
                <w:sz w:val="22"/>
                <w:szCs w:val="22"/>
                <w:lang w:val="lt-LT"/>
              </w:rPr>
              <w:t xml:space="preserve">sąrašas </w:t>
            </w:r>
            <w:r w:rsidR="00362E32" w:rsidRPr="00CF284D">
              <w:rPr>
                <w:rFonts w:ascii="Times New Roman" w:hAnsi="Times New Roman" w:cs="Times New Roman"/>
                <w:sz w:val="22"/>
                <w:szCs w:val="22"/>
                <w:lang w:val="lt-LT"/>
              </w:rPr>
              <w:t>paraiškos pateikimo dieną</w:t>
            </w:r>
            <w:r w:rsidR="00CF284D" w:rsidRPr="00CF284D">
              <w:rPr>
                <w:rFonts w:ascii="Times New Roman" w:hAnsi="Times New Roman" w:cs="Times New Roman"/>
                <w:sz w:val="22"/>
                <w:szCs w:val="22"/>
                <w:lang w:val="lt-LT"/>
              </w:rPr>
              <w:t>.</w:t>
            </w:r>
            <w:r w:rsidRPr="00CF284D">
              <w:rPr>
                <w:rFonts w:ascii="Times New Roman" w:hAnsi="Times New Roman" w:cs="Times New Roman"/>
                <w:sz w:val="22"/>
                <w:szCs w:val="22"/>
                <w:lang w:val="lt-LT"/>
              </w:rPr>
              <w:t xml:space="preserve"> (</w:t>
            </w:r>
            <w:r w:rsidR="00CF284D" w:rsidRPr="00CF284D">
              <w:rPr>
                <w:rFonts w:ascii="Times New Roman" w:hAnsi="Times New Roman" w:cs="Times New Roman"/>
                <w:sz w:val="22"/>
                <w:szCs w:val="22"/>
                <w:lang w:val="lt-LT"/>
              </w:rPr>
              <w:t xml:space="preserve">Šie dokumentai yra reikalingi </w:t>
            </w:r>
            <w:r w:rsidRPr="00CF284D">
              <w:rPr>
                <w:rFonts w:ascii="Times New Roman" w:hAnsi="Times New Roman" w:cs="Times New Roman"/>
                <w:sz w:val="22"/>
                <w:szCs w:val="22"/>
                <w:lang w:val="lt-LT"/>
              </w:rPr>
              <w:t>siekiant įsitikinti, ar pareiškėjas yra tinkamas „Vietos projektų administravimo taisyklių“ 23.1.17 papunkčio reikalavimų požiūriu)</w:t>
            </w:r>
            <w:r w:rsidR="00362E32" w:rsidRPr="00CF284D">
              <w:rPr>
                <w:rFonts w:ascii="Times New Roman" w:hAnsi="Times New Roman" w:cs="Times New Roman"/>
                <w:sz w:val="22"/>
                <w:szCs w:val="22"/>
                <w:lang w:val="lt-LT"/>
              </w:rPr>
              <w:t>;</w:t>
            </w:r>
            <w:r w:rsidR="00BB4479">
              <w:t xml:space="preserve"> </w:t>
            </w:r>
          </w:p>
          <w:p w14:paraId="2EB6ABFB" w14:textId="7E12172C" w:rsidR="009F7EB2" w:rsidRDefault="009F7EB2" w:rsidP="009F7EB2">
            <w:pPr>
              <w:jc w:val="both"/>
              <w:rPr>
                <w:sz w:val="22"/>
                <w:szCs w:val="22"/>
              </w:rPr>
            </w:pPr>
            <w:r w:rsidRPr="009B5B1D">
              <w:rPr>
                <w:sz w:val="22"/>
                <w:szCs w:val="22"/>
              </w:rPr>
              <w:t>4.</w:t>
            </w:r>
            <w:r w:rsidR="00806E0E">
              <w:rPr>
                <w:sz w:val="22"/>
                <w:szCs w:val="22"/>
              </w:rPr>
              <w:t>7</w:t>
            </w:r>
            <w:r w:rsidRPr="009B5B1D">
              <w:rPr>
                <w:sz w:val="22"/>
                <w:szCs w:val="22"/>
              </w:rPr>
              <w:t xml:space="preserve">. </w:t>
            </w:r>
            <w:r w:rsidRPr="009633E0">
              <w:rPr>
                <w:sz w:val="22"/>
                <w:szCs w:val="22"/>
              </w:rPr>
              <w:t xml:space="preserve">Praėjusiųjų ir ataskaitinių metų laikotarpio finansinės atskaitomybės dokumentai (naujai įregistruoti </w:t>
            </w:r>
            <w:r w:rsidRPr="00362E32">
              <w:rPr>
                <w:sz w:val="22"/>
                <w:szCs w:val="22"/>
              </w:rPr>
              <w:t>juridiniai asmenys</w:t>
            </w:r>
            <w:r w:rsidRPr="009633E0">
              <w:rPr>
                <w:sz w:val="22"/>
                <w:szCs w:val="22"/>
              </w:rPr>
              <w:t xml:space="preserve"> pateikia ūkinės veiklos pradžios balansą).</w:t>
            </w:r>
          </w:p>
          <w:p w14:paraId="30F09952" w14:textId="58649C08" w:rsidR="009F7EB2" w:rsidRPr="009B5B1D" w:rsidRDefault="009F7EB2" w:rsidP="009F7EB2">
            <w:pPr>
              <w:jc w:val="both"/>
              <w:rPr>
                <w:sz w:val="22"/>
                <w:szCs w:val="22"/>
              </w:rPr>
            </w:pPr>
            <w:r w:rsidRPr="009B5B1D">
              <w:rPr>
                <w:sz w:val="22"/>
                <w:szCs w:val="22"/>
              </w:rPr>
              <w:t>4.</w:t>
            </w:r>
            <w:r w:rsidR="00806E0E">
              <w:rPr>
                <w:sz w:val="22"/>
                <w:szCs w:val="22"/>
              </w:rPr>
              <w:t>8</w:t>
            </w:r>
            <w:r w:rsidRPr="009B5B1D">
              <w:rPr>
                <w:sz w:val="22"/>
                <w:szCs w:val="22"/>
              </w:rPr>
              <w:t>. Valstybinės mokesčių inspekcijos prie Lietuvos Respublikos finansų ministerijos pažymą apie pareiškėjo ir (ar)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172DA973" w:rsidR="009F7EB2" w:rsidRPr="009F7EB2" w:rsidRDefault="009F7EB2" w:rsidP="009F7EB2">
            <w:pPr>
              <w:jc w:val="both"/>
              <w:rPr>
                <w:sz w:val="22"/>
                <w:szCs w:val="22"/>
              </w:rPr>
            </w:pPr>
            <w:r w:rsidRPr="009B5B1D">
              <w:rPr>
                <w:sz w:val="22"/>
                <w:szCs w:val="22"/>
              </w:rPr>
              <w:t>4.</w:t>
            </w:r>
            <w:r w:rsidR="00806E0E">
              <w:rPr>
                <w:sz w:val="22"/>
                <w:szCs w:val="22"/>
              </w:rPr>
              <w:t>9</w:t>
            </w:r>
            <w:r w:rsidRPr="009B5B1D">
              <w:rPr>
                <w:sz w:val="22"/>
                <w:szCs w:val="22"/>
              </w:rPr>
              <w:t>. Valstybinio socialinio draudimo fondo valdybos prie Lietuvos Respublikos socialinės apsaugos ir darbo ministerijos pažymą apie pareiškėjo ir (ar)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Pr>
                <w:sz w:val="22"/>
                <w:szCs w:val="22"/>
              </w:rPr>
              <w:t>.</w:t>
            </w:r>
          </w:p>
        </w:tc>
      </w:tr>
      <w:tr w:rsidR="009F7EB2" w:rsidRPr="009B5B1D" w14:paraId="53FE90F9" w14:textId="77777777" w:rsidTr="00437BE7">
        <w:trPr>
          <w:trHeight w:val="334"/>
        </w:trPr>
        <w:tc>
          <w:tcPr>
            <w:tcW w:w="2405" w:type="dxa"/>
            <w:vMerge/>
            <w:shd w:val="clear" w:color="auto" w:fill="auto"/>
          </w:tcPr>
          <w:p w14:paraId="681EB170"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17CD414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384DA140" w14:textId="455DF018" w:rsidR="009F7EB2" w:rsidRPr="009B5B1D" w:rsidRDefault="009F7EB2" w:rsidP="009F7EB2">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Vietos projekto </w:t>
            </w:r>
            <w:r w:rsidRPr="009B5B1D">
              <w:rPr>
                <w:rFonts w:ascii="Times New Roman" w:hAnsi="Times New Roman" w:cs="Times New Roman"/>
                <w:sz w:val="22"/>
                <w:szCs w:val="22"/>
                <w:u w:val="single"/>
                <w:lang w:val="lt-LT"/>
              </w:rPr>
              <w:t>verslo planas</w:t>
            </w:r>
            <w:r w:rsidRPr="009B5B1D">
              <w:rPr>
                <w:rFonts w:ascii="Times New Roman" w:hAnsi="Times New Roman" w:cs="Times New Roman"/>
                <w:sz w:val="22"/>
                <w:szCs w:val="22"/>
                <w:lang w:val="lt-LT"/>
              </w:rPr>
              <w:t xml:space="preserve">, parengtas pagal FSA </w:t>
            </w:r>
            <w:r>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priedo formą;</w:t>
            </w:r>
          </w:p>
          <w:p w14:paraId="152FDC09" w14:textId="05869933" w:rsidR="009F7EB2" w:rsidRPr="009B5B1D" w:rsidRDefault="009F7EB2" w:rsidP="009F7EB2">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5.2. </w:t>
            </w:r>
            <w:bookmarkStart w:id="3" w:name="_Hlk5820730"/>
            <w:r w:rsidR="005F1564">
              <w:rPr>
                <w:rFonts w:ascii="Times New Roman" w:hAnsi="Times New Roman" w:cs="Times New Roman"/>
                <w:sz w:val="22"/>
                <w:szCs w:val="22"/>
                <w:lang w:val="lt-LT"/>
              </w:rPr>
              <w:t xml:space="preserve">Užpildyta </w:t>
            </w:r>
            <w:r w:rsidRPr="009B5B1D">
              <w:rPr>
                <w:rFonts w:ascii="Times New Roman" w:hAnsi="Times New Roman" w:cs="Times New Roman"/>
                <w:sz w:val="22"/>
                <w:szCs w:val="22"/>
                <w:lang w:val="lt-LT"/>
              </w:rPr>
              <w:t>Socialinio poveikio matavimo skaičiuoklė</w:t>
            </w:r>
            <w:bookmarkEnd w:id="3"/>
            <w:r w:rsidRPr="009B5B1D">
              <w:rPr>
                <w:rFonts w:ascii="Times New Roman" w:hAnsi="Times New Roman" w:cs="Times New Roman"/>
                <w:sz w:val="22"/>
                <w:szCs w:val="22"/>
                <w:lang w:val="lt-LT"/>
              </w:rPr>
              <w:t xml:space="preserve"> </w:t>
            </w:r>
            <w:r w:rsidR="005F1564">
              <w:rPr>
                <w:rFonts w:ascii="Times New Roman" w:hAnsi="Times New Roman" w:cs="Times New Roman"/>
                <w:sz w:val="22"/>
                <w:szCs w:val="22"/>
                <w:lang w:val="lt-LT"/>
              </w:rPr>
              <w:t xml:space="preserve">(FSA 4 priedo forma) </w:t>
            </w:r>
            <w:r w:rsidRPr="009B5B1D">
              <w:rPr>
                <w:rFonts w:ascii="Times New Roman" w:hAnsi="Times New Roman" w:cs="Times New Roman"/>
                <w:sz w:val="22"/>
                <w:szCs w:val="22"/>
                <w:lang w:val="lt-LT"/>
              </w:rPr>
              <w:t>PDF formatu (arba duomenys iš socialinio poveikio matavimo skaičiuoklės išsaugoti PDF formatu)</w:t>
            </w:r>
            <w:r w:rsidR="00730207">
              <w:rPr>
                <w:rFonts w:ascii="Times New Roman" w:hAnsi="Times New Roman" w:cs="Times New Roman"/>
                <w:sz w:val="22"/>
                <w:szCs w:val="22"/>
                <w:lang w:val="lt-LT"/>
              </w:rPr>
              <w:t>,</w:t>
            </w:r>
            <w:r w:rsidR="00730207" w:rsidRPr="009B5B1D">
              <w:rPr>
                <w:rFonts w:ascii="Times New Roman" w:hAnsi="Times New Roman" w:cs="Times New Roman"/>
                <w:sz w:val="22"/>
                <w:szCs w:val="22"/>
                <w:lang w:val="lt-LT"/>
              </w:rPr>
              <w:t xml:space="preserve"> įrodanti, kad socialinio verslo vietos projektas atitinka Socialinio verslo gairėse nurodytas sąlygas ir reikalavimus</w:t>
            </w:r>
            <w:r w:rsidR="00730207">
              <w:rPr>
                <w:rFonts w:ascii="Times New Roman" w:hAnsi="Times New Roman" w:cs="Times New Roman"/>
                <w:sz w:val="22"/>
                <w:szCs w:val="22"/>
                <w:lang w:val="lt-LT"/>
              </w:rPr>
              <w:t xml:space="preserve"> (Skaičiuoklė</w:t>
            </w:r>
            <w:r w:rsidRPr="009B5B1D">
              <w:rPr>
                <w:rFonts w:ascii="Times New Roman" w:hAnsi="Times New Roman" w:cs="Times New Roman"/>
                <w:sz w:val="22"/>
                <w:szCs w:val="22"/>
                <w:lang w:val="lt-LT"/>
              </w:rPr>
              <w:t xml:space="preserve"> parengta pagal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w:t>
            </w:r>
            <w:r w:rsidR="00730207">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w:t>
            </w:r>
          </w:p>
          <w:p w14:paraId="211CC849" w14:textId="5233A080" w:rsidR="009F7EB2" w:rsidRPr="009B5B1D" w:rsidRDefault="009F7EB2" w:rsidP="009F7EB2">
            <w:pPr>
              <w:pStyle w:val="BodyText10"/>
              <w:ind w:firstLine="0"/>
              <w:rPr>
                <w:rFonts w:ascii="Times New Roman" w:hAnsi="Times New Roman" w:cs="Times New Roman"/>
                <w:sz w:val="22"/>
                <w:szCs w:val="22"/>
                <w:lang w:val="lt-LT"/>
              </w:rPr>
            </w:pPr>
            <w:r w:rsidRPr="00BB4479">
              <w:rPr>
                <w:rFonts w:ascii="Times New Roman" w:hAnsi="Times New Roman" w:cs="Times New Roman"/>
                <w:sz w:val="22"/>
                <w:szCs w:val="22"/>
                <w:lang w:val="lt-LT"/>
              </w:rPr>
              <w:t>5.3. Socialinio verslo vykdytojo vidaus dokumentas, įrodantis, kad socialinis verslas atitinka Socialinio verslo gairių 16.2–16.3 papunkčiuose nurodytus reikalavimus, taip pat pateikiant informaciją apie pasirinktą socialinio verslo modelį pagal Socialinio verslo gairių V skyriaus nuostatas;</w:t>
            </w:r>
          </w:p>
          <w:p w14:paraId="1DCE941C" w14:textId="19DEF328" w:rsidR="00362E32" w:rsidRPr="009B5B1D" w:rsidRDefault="00362E32" w:rsidP="00362E3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9B5B1D">
              <w:rPr>
                <w:rFonts w:ascii="Times New Roman" w:hAnsi="Times New Roman" w:cs="Times New Roman"/>
                <w:sz w:val="22"/>
                <w:szCs w:val="22"/>
                <w:lang w:val="lt-LT"/>
              </w:rPr>
              <w:t xml:space="preserve">. </w:t>
            </w:r>
            <w:proofErr w:type="spellStart"/>
            <w:r w:rsidRPr="006C73FA">
              <w:rPr>
                <w:rFonts w:ascii="Times New Roman" w:hAnsi="Times New Roman" w:cs="Times New Roman"/>
                <w:sz w:val="22"/>
                <w:szCs w:val="22"/>
                <w:lang w:val="lt-LT"/>
              </w:rPr>
              <w:t>Dokumentai,susiję</w:t>
            </w:r>
            <w:proofErr w:type="spellEnd"/>
            <w:r w:rsidRPr="006C73FA">
              <w:rPr>
                <w:rFonts w:ascii="Times New Roman" w:hAnsi="Times New Roman" w:cs="Times New Roman"/>
                <w:sz w:val="22"/>
                <w:szCs w:val="22"/>
                <w:lang w:val="lt-LT"/>
              </w:rPr>
              <w:t xml:space="preserve"> su Vietos projekto investicijomis į nekilnojamąjį turtą</w:t>
            </w:r>
            <w:r>
              <w:rPr>
                <w:rFonts w:ascii="Times New Roman" w:hAnsi="Times New Roman" w:cs="Times New Roman"/>
                <w:sz w:val="22"/>
                <w:szCs w:val="22"/>
                <w:lang w:val="lt-LT"/>
              </w:rPr>
              <w:t>:</w:t>
            </w:r>
          </w:p>
          <w:p w14:paraId="1914AE25" w14:textId="7018F7FB" w:rsidR="00362E32" w:rsidRDefault="00362E32" w:rsidP="00362E3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sidR="00BB4479">
              <w:rPr>
                <w:rFonts w:ascii="Times New Roman" w:hAnsi="Times New Roman" w:cs="Times New Roman"/>
                <w:color w:val="000000"/>
                <w:sz w:val="22"/>
                <w:szCs w:val="22"/>
                <w:lang w:val="lt-LT"/>
              </w:rPr>
              <w:t>4</w:t>
            </w:r>
            <w:r w:rsidRPr="006C73FA">
              <w:rPr>
                <w:rFonts w:ascii="Times New Roman" w:hAnsi="Times New Roman" w:cs="Times New Roman"/>
                <w:color w:val="000000"/>
                <w:sz w:val="22"/>
                <w:szCs w:val="22"/>
                <w:lang w:val="lt-LT"/>
              </w:rPr>
              <w:t xml:space="preserve">.1. </w:t>
            </w:r>
            <w:r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papunktyje nurodytus reikalavimus. (Taikoma,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jų atskirai teikti nereikia (reikia nurodyti paraiškos 11 dalyje „Pridedami dokumentai“));</w:t>
            </w:r>
          </w:p>
          <w:p w14:paraId="49698F37" w14:textId="363E13B4"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71A81FA6" w14:textId="75EBC5E9"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lastRenderedPageBreak/>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jo atskirai teikti nereikia (reikia nurodyti paraiškos 11 dalyje „Pridedami dokumentai“));</w:t>
            </w:r>
          </w:p>
          <w:p w14:paraId="565E1357" w14:textId="374243CA"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5</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DA4E4C">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7218E3B1" w14:textId="284AE33F" w:rsidR="009F7EB2" w:rsidRPr="009B5B1D" w:rsidRDefault="009F7EB2" w:rsidP="009F7EB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6</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3FE3FD81" w14:textId="0A3F12A5"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7</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2D8B2B27" w14:textId="0DA1AD58" w:rsidR="00463A15" w:rsidRDefault="00463A15" w:rsidP="00463A15">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sidR="00BB4479">
              <w:rPr>
                <w:rFonts w:ascii="Times New Roman" w:hAnsi="Times New Roman" w:cs="Times New Roman"/>
                <w:sz w:val="22"/>
                <w:szCs w:val="22"/>
                <w:lang w:val="lt-LT"/>
              </w:rPr>
              <w:t>8</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7C89F811" w14:textId="6D770361" w:rsidR="009F7EB2" w:rsidRPr="009B5B1D" w:rsidRDefault="00463A15" w:rsidP="00463A15">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5.</w:t>
            </w:r>
            <w:r w:rsidR="00BB4479">
              <w:rPr>
                <w:rFonts w:ascii="Times New Roman" w:hAnsi="Times New Roman" w:cs="Times New Roman"/>
                <w:sz w:val="22"/>
                <w:szCs w:val="22"/>
                <w:lang w:val="lt-LT"/>
              </w:rPr>
              <w:t>9</w:t>
            </w:r>
            <w:r w:rsidRPr="004D7312">
              <w:rPr>
                <w:rFonts w:ascii="Times New Roman" w:hAnsi="Times New Roman" w:cs="Times New Roman"/>
                <w:sz w:val="22"/>
                <w:szCs w:val="22"/>
                <w:lang w:val="lt-LT"/>
              </w:rPr>
              <w:t xml:space="preserve">. Dokumentai, pagrindžiantys įsipareigojimą kurti darbo vietas pagal </w:t>
            </w:r>
            <w:r w:rsidR="00DA4E4C">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tc>
      </w:tr>
      <w:tr w:rsidR="009F7EB2" w:rsidRPr="009B5B1D" w14:paraId="15C46016" w14:textId="77777777" w:rsidTr="00437BE7">
        <w:trPr>
          <w:trHeight w:val="334"/>
        </w:trPr>
        <w:tc>
          <w:tcPr>
            <w:tcW w:w="2405" w:type="dxa"/>
            <w:vMerge/>
            <w:shd w:val="clear" w:color="auto" w:fill="auto"/>
          </w:tcPr>
          <w:p w14:paraId="4E37827F"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C867184"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20BE2038" w14:textId="08937E8C" w:rsidR="00F6780B" w:rsidRDefault="00463A15" w:rsidP="00463A15">
            <w:pPr>
              <w:jc w:val="both"/>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w:t>
            </w:r>
            <w:r w:rsidRPr="00ED52AD">
              <w:rPr>
                <w:bCs/>
                <w:sz w:val="22"/>
                <w:szCs w:val="22"/>
              </w:rPr>
              <w:t xml:space="preserve">adresu </w:t>
            </w:r>
            <w:hyperlink r:id="rId12" w:history="1">
              <w:r w:rsidR="00F6780B" w:rsidRPr="00ED52AD">
                <w:rPr>
                  <w:rStyle w:val="Hipersaitas"/>
                  <w:sz w:val="22"/>
                  <w:szCs w:val="22"/>
                </w:rPr>
                <w:t>http://rokiskiovvg.lt/kvietimai/3-kvietimas</w:t>
              </w:r>
            </w:hyperlink>
          </w:p>
          <w:p w14:paraId="620F35D3" w14:textId="0FDB8D05" w:rsidR="00463A15" w:rsidRPr="009B5B1D" w:rsidRDefault="00463A15" w:rsidP="00463A15">
            <w:pPr>
              <w:jc w:val="both"/>
              <w:rPr>
                <w:bCs/>
                <w:sz w:val="22"/>
                <w:szCs w:val="22"/>
              </w:rPr>
            </w:pPr>
            <w:r w:rsidRPr="009B5B1D">
              <w:rPr>
                <w:bCs/>
                <w:sz w:val="22"/>
                <w:szCs w:val="22"/>
              </w:rPr>
              <w:t xml:space="preserve">(taikoma </w:t>
            </w:r>
            <w:r w:rsidR="00DA4E4C">
              <w:rPr>
                <w:bCs/>
                <w:sz w:val="22"/>
                <w:szCs w:val="22"/>
              </w:rPr>
              <w:t>„</w:t>
            </w:r>
            <w:r w:rsidRPr="009B5B1D">
              <w:rPr>
                <w:color w:val="000000"/>
                <w:sz w:val="22"/>
                <w:szCs w:val="22"/>
              </w:rPr>
              <w:t>Vietos projektų administravimo taisyklių</w:t>
            </w:r>
            <w:r w:rsidR="00DA4E4C">
              <w:rPr>
                <w:color w:val="000000"/>
                <w:sz w:val="22"/>
                <w:szCs w:val="22"/>
              </w:rPr>
              <w:t>“</w:t>
            </w:r>
            <w:r w:rsidRPr="009B5B1D">
              <w:rPr>
                <w:color w:val="000000"/>
                <w:sz w:val="22"/>
                <w:szCs w:val="22"/>
              </w:rPr>
              <w:t xml:space="preserve"> 29.3 papunktyje nurodytiems atvejams</w:t>
            </w:r>
            <w:r w:rsidRPr="009B5B1D">
              <w:rPr>
                <w:bCs/>
                <w:sz w:val="22"/>
                <w:szCs w:val="22"/>
              </w:rPr>
              <w:t>);</w:t>
            </w:r>
          </w:p>
          <w:p w14:paraId="7C90C148" w14:textId="10BE3629" w:rsidR="00463A15" w:rsidRPr="006C0E09" w:rsidRDefault="00463A15" w:rsidP="00463A15">
            <w:pPr>
              <w:jc w:val="both"/>
            </w:pPr>
            <w:r w:rsidRPr="009B5B1D">
              <w:rPr>
                <w:sz w:val="22"/>
                <w:szCs w:val="22"/>
              </w:rPr>
              <w:t>6.2. „</w:t>
            </w:r>
            <w:r w:rsidRPr="00ED52AD">
              <w:rPr>
                <w:sz w:val="22"/>
                <w:szCs w:val="22"/>
              </w:rPr>
              <w:t xml:space="preserve">Vienos įmonės“ deklaracija pagal 2013 m. gruodžio 18 d. Europos Komisijos reglamentą (ES) Nr. 1407/2013 dėl Sutarties dėl Europos Sąjungos veikimo 107 ir 108 straipsnių taikymo </w:t>
            </w:r>
            <w:r w:rsidRPr="00ED52AD">
              <w:rPr>
                <w:i/>
                <w:sz w:val="22"/>
                <w:szCs w:val="22"/>
              </w:rPr>
              <w:t xml:space="preserve">de </w:t>
            </w:r>
            <w:proofErr w:type="spellStart"/>
            <w:r w:rsidRPr="00ED52AD">
              <w:rPr>
                <w:i/>
                <w:sz w:val="22"/>
                <w:szCs w:val="22"/>
              </w:rPr>
              <w:t>minimis</w:t>
            </w:r>
            <w:proofErr w:type="spellEnd"/>
            <w:r w:rsidRPr="00ED52AD">
              <w:rPr>
                <w:sz w:val="22"/>
                <w:szCs w:val="22"/>
              </w:rPr>
              <w:t xml:space="preserve"> pagalbai (OL 2013 L 352, p. 1), </w:t>
            </w:r>
            <w:r w:rsidRPr="00ED52AD">
              <w:rPr>
                <w:bCs/>
                <w:sz w:val="22"/>
                <w:szCs w:val="22"/>
              </w:rPr>
              <w:t xml:space="preserve">jos forma paskelbta VVG interneto svetainėje adresu </w:t>
            </w:r>
            <w:hyperlink r:id="rId13" w:history="1">
              <w:r w:rsidR="006C0E09" w:rsidRPr="00ED52AD">
                <w:rPr>
                  <w:rStyle w:val="Hipersaitas"/>
                  <w:sz w:val="22"/>
                  <w:szCs w:val="22"/>
                </w:rPr>
                <w:t>http://rokiskiovvg.lt/kvietimai/3-kvietimas</w:t>
              </w:r>
            </w:hyperlink>
            <w:r w:rsidRPr="009B5B1D">
              <w:rPr>
                <w:sz w:val="22"/>
                <w:szCs w:val="22"/>
              </w:rPr>
              <w:t>.</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29.3 papunktyje).</w:t>
            </w:r>
          </w:p>
          <w:p w14:paraId="4296298A" w14:textId="69C4BFB0"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470505D" w14:textId="77777777" w:rsidTr="00437BE7">
        <w:trPr>
          <w:trHeight w:val="334"/>
        </w:trPr>
        <w:tc>
          <w:tcPr>
            <w:tcW w:w="2405" w:type="dxa"/>
            <w:vMerge/>
            <w:shd w:val="clear" w:color="auto" w:fill="auto"/>
          </w:tcPr>
          <w:p w14:paraId="494E9D9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B70FD18"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A6CF2" w14:textId="77CB9FE3"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 xml:space="preserve">juridinio asmens, kurio veikla finansuojama iš Lietuvos Respublikos valstybės ir (arba) savivaldybių biudžetų (pvz., savivaldybės </w:t>
            </w:r>
            <w:r w:rsidRPr="009B5B1D">
              <w:rPr>
                <w:rFonts w:ascii="Times New Roman" w:hAnsi="Times New Roman" w:cs="Times New Roman"/>
                <w:color w:val="000000"/>
                <w:sz w:val="22"/>
                <w:szCs w:val="22"/>
                <w:lang w:val="lt-LT"/>
              </w:rPr>
              <w:lastRenderedPageBreak/>
              <w:t>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5D22309E" w14:textId="7F92E826"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w:t>
            </w:r>
            <w:r w:rsidRPr="00BB4479">
              <w:rPr>
                <w:rFonts w:ascii="Times New Roman" w:hAnsi="Times New Roman" w:cs="Times New Roman"/>
                <w:sz w:val="22"/>
                <w:szCs w:val="22"/>
                <w:lang w:val="lt-LT"/>
              </w:rPr>
              <w:t xml:space="preserve">ir (arba) viešojo </w:t>
            </w:r>
            <w:r w:rsidRPr="00BB4479">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BB4479">
              <w:rPr>
                <w:rFonts w:ascii="Times New Roman" w:hAnsi="Times New Roman" w:cs="Times New Roman"/>
                <w:sz w:val="22"/>
                <w:szCs w:val="22"/>
                <w:lang w:val="lt-LT"/>
              </w:rPr>
              <w:t>. Šie</w:t>
            </w:r>
            <w:r w:rsidRPr="009B5B1D">
              <w:rPr>
                <w:rFonts w:ascii="Times New Roman" w:hAnsi="Times New Roman" w:cs="Times New Roman"/>
                <w:sz w:val="22"/>
                <w:szCs w:val="22"/>
                <w:lang w:val="lt-LT"/>
              </w:rPr>
              <w:t xml:space="preserve"> dokumentai turi būti pateikti ne vėliau kaip iki vietos projekto vertinimo pabaigos);</w:t>
            </w:r>
          </w:p>
          <w:p w14:paraId="03AFF9CA" w14:textId="087AF01F" w:rsidR="009F7EB2" w:rsidRPr="00726A0C"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kuris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vietos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paramos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xml:space="preserve">. Skyrus paramą, ne vėliau kaip iki mokėjimo prašymo, kuriame prašoma kompensuoti skolintomis lėšomis įsigytas investicijas, pareiškėjas </w:t>
            </w:r>
            <w:r w:rsidRPr="00726A0C">
              <w:rPr>
                <w:rFonts w:ascii="Times New Roman" w:hAnsi="Times New Roman" w:cs="Times New Roman"/>
                <w:sz w:val="22"/>
                <w:szCs w:val="22"/>
                <w:lang w:val="lt-LT"/>
              </w:rPr>
              <w:t>turės pateikti pasirašytą (ir notaro patvirtintą, jeigu paskolą suteikia ne kredito įstaiga) paskolos ar finansinės nuomos (lizingo) sutartį arba raštu patvirtinti, kad atitinkamą projekto dalį įgyvendins pagrįstomis nuosavomis lėšomis;</w:t>
            </w:r>
          </w:p>
          <w:p w14:paraId="110E6C70" w14:textId="5C98D6FF" w:rsidR="009F7EB2" w:rsidRPr="00726A0C"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 xml:space="preserve">7.4.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Vietos projektų administravimo taisyklių</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 xml:space="preserve"> 5 priedo </w:t>
            </w:r>
            <w:r w:rsidRPr="00726A0C">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Pr="00726A0C">
              <w:rPr>
                <w:rFonts w:ascii="Times New Roman" w:hAnsi="Times New Roman" w:cs="Times New Roman"/>
                <w:bCs/>
                <w:i/>
                <w:lang w:val="lt-LT" w:eastAsia="lt-LT"/>
              </w:rPr>
              <w:t xml:space="preserve"> </w:t>
            </w:r>
            <w:r w:rsidRPr="00726A0C">
              <w:rPr>
                <w:rFonts w:ascii="Times New Roman" w:hAnsi="Times New Roman" w:cs="Times New Roman"/>
                <w:sz w:val="22"/>
                <w:szCs w:val="22"/>
                <w:lang w:val="lt-LT"/>
              </w:rPr>
              <w:t>3.2.3 papunktyje.);</w:t>
            </w:r>
          </w:p>
          <w:p w14:paraId="7162C50C" w14:textId="5D005E88" w:rsidR="009F7EB2" w:rsidRPr="00726A0C"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7.5. 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752E5EAF" w14:textId="5B5A67A3" w:rsidR="009F7EB2" w:rsidRPr="00726A0C"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7.6. Įnašo natūra (</w:t>
            </w:r>
            <w:r w:rsidRPr="00726A0C">
              <w:rPr>
                <w:rFonts w:ascii="Times New Roman" w:hAnsi="Times New Roman" w:cs="Times New Roman"/>
                <w:sz w:val="22"/>
                <w:szCs w:val="22"/>
                <w:u w:val="single"/>
                <w:lang w:val="lt-LT"/>
              </w:rPr>
              <w:t>savanoriškais darbais</w:t>
            </w:r>
            <w:r w:rsidRPr="00726A0C">
              <w:rPr>
                <w:rFonts w:ascii="Times New Roman" w:hAnsi="Times New Roman" w:cs="Times New Roman"/>
                <w:sz w:val="22"/>
                <w:szCs w:val="22"/>
                <w:lang w:val="lt-LT"/>
              </w:rPr>
              <w:t xml:space="preserve">) </w:t>
            </w:r>
            <w:r w:rsidRPr="00726A0C">
              <w:rPr>
                <w:rFonts w:ascii="Times New Roman" w:hAnsi="Times New Roman" w:cs="Times New Roman"/>
                <w:sz w:val="22"/>
                <w:szCs w:val="22"/>
                <w:u w:val="single"/>
                <w:lang w:val="lt-LT"/>
              </w:rPr>
              <w:t>sąmata</w:t>
            </w:r>
            <w:r w:rsidRPr="00726A0C">
              <w:rPr>
                <w:rFonts w:ascii="Times New Roman" w:hAnsi="Times New Roman" w:cs="Times New Roman"/>
                <w:sz w:val="22"/>
                <w:szCs w:val="22"/>
                <w:lang w:val="lt-LT"/>
              </w:rPr>
              <w:t xml:space="preserve">, parengta pagal </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Vietos projektų administravimo taisyklių</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 xml:space="preserve"> 5 priedo </w:t>
            </w:r>
            <w:r w:rsidRPr="00726A0C">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726A0C">
              <w:rPr>
                <w:rFonts w:ascii="Times New Roman" w:hAnsi="Times New Roman" w:cs="Times New Roman"/>
                <w:sz w:val="22"/>
                <w:szCs w:val="22"/>
                <w:lang w:val="lt-LT"/>
              </w:rPr>
              <w:t>2.6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0EF34D33" w14:textId="57755B75" w:rsidR="009F7EB2" w:rsidRPr="009B5B1D"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 xml:space="preserve">7.7. Dokumentai, pagrindžiantys įnašo natūra (nekilnojamuoju turtu), kuriuo prisidedama prie vietos projekto įgyvendinimo, vertę: </w:t>
            </w:r>
            <w:r w:rsidRPr="00726A0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w:t>
            </w:r>
            <w:r w:rsidRPr="009B5B1D">
              <w:rPr>
                <w:rFonts w:ascii="Times New Roman" w:hAnsi="Times New Roman" w:cs="Times New Roman"/>
                <w:color w:val="000000"/>
                <w:sz w:val="22"/>
                <w:szCs w:val="22"/>
                <w:lang w:val="lt-LT"/>
              </w:rPr>
              <w:t xml:space="preserve"> paraiškos pateikimo dienos)</w:t>
            </w:r>
            <w:r w:rsidRPr="009B5B1D">
              <w:rPr>
                <w:rFonts w:ascii="Times New Roman" w:hAnsi="Times New Roman" w:cs="Times New Roman"/>
                <w:sz w:val="22"/>
                <w:szCs w:val="22"/>
                <w:lang w:val="lt-LT"/>
              </w:rPr>
              <w:t xml:space="preserve"> arba </w:t>
            </w:r>
            <w:r w:rsidRPr="009B5B1D">
              <w:rPr>
                <w:rFonts w:ascii="Times New Roman" w:hAnsi="Times New Roman" w:cs="Times New Roman"/>
                <w:color w:val="000000"/>
                <w:sz w:val="22"/>
                <w:szCs w:val="22"/>
                <w:lang w:val="lt-LT"/>
              </w:rPr>
              <w:t xml:space="preserve">VĮ Registrų centro Nekilnojamojo turto registro duomenys </w:t>
            </w:r>
            <w:r w:rsidRPr="009B5B1D">
              <w:rPr>
                <w:rFonts w:ascii="Times New Roman" w:hAnsi="Times New Roman" w:cs="Times New Roman"/>
                <w:sz w:val="22"/>
                <w:szCs w:val="22"/>
                <w:lang w:val="lt-LT"/>
              </w:rPr>
              <w:t>(taikoma tuo atveju, kai vietos projekto paraiškos 2 dalies „Bendra informacija apie vietos projektą“ 2.7 papunktyje „Vietos projekto finansavimo šaltinis ir suma, Eur“ bei 5 dalyje „Vietos projekto finansinis planas“ pareiškėjas nurodė, kad prie vietos projekto įgyvendinimo prisidedama įnašu natūra (nekilnojamuoju turtu));</w:t>
            </w:r>
          </w:p>
          <w:p w14:paraId="26E5471D" w14:textId="5F030DCD"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 xml:space="preserve">7.8. Dokumentai, įrodantys, kad tarp vietos projekto partnerio, perleidžiančio nekilnojamąjį turtą, kuriuo prisidedama prie vietos projekto įgyvendinimo, ir pareiškėjo, perimančio šį nekilnojamąjį turtą, nėra giminystės susietumo (taikoma fiziniams asmenims – artimiesiems giminaičiams),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p>
          <w:p w14:paraId="44E5F61B" w14:textId="13127FFF" w:rsidR="009F7EB2" w:rsidRPr="009B5B1D"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7.9. Dokumentai (</w:t>
            </w:r>
            <w:r w:rsidRPr="00726A0C">
              <w:rPr>
                <w:rFonts w:ascii="Times New Roman" w:hAnsi="Times New Roman" w:cs="Times New Roman"/>
                <w:bCs/>
                <w:sz w:val="22"/>
                <w:szCs w:val="22"/>
                <w:lang w:val="lt-LT"/>
              </w:rPr>
              <w:t xml:space="preserve">Smulkiojo ir vidutinio verslo subjekto statuso deklaracija, užpildyta vietos veiklos grupės interneto svetainėje adresu </w:t>
            </w:r>
            <w:hyperlink r:id="rId14" w:history="1">
              <w:r w:rsidR="00726A0C" w:rsidRPr="00726A0C">
                <w:rPr>
                  <w:rStyle w:val="Hipersaitas"/>
                </w:rPr>
                <w:t>http://rokiskiovvg.lt/kvietimai/3-kvietimas</w:t>
              </w:r>
            </w:hyperlink>
            <w:r w:rsidR="00726A0C" w:rsidRPr="00726A0C">
              <w:t xml:space="preserve"> </w:t>
            </w:r>
            <w:r w:rsidRPr="00726A0C">
              <w:rPr>
                <w:rFonts w:ascii="Times New Roman" w:hAnsi="Times New Roman" w:cs="Times New Roman"/>
                <w:bCs/>
                <w:sz w:val="22"/>
                <w:szCs w:val="22"/>
                <w:lang w:val="lt-LT"/>
              </w:rPr>
              <w:t>paskelbta</w:t>
            </w:r>
            <w:r w:rsidRPr="009B5B1D">
              <w:rPr>
                <w:rFonts w:ascii="Times New Roman" w:hAnsi="Times New Roman" w:cs="Times New Roman"/>
                <w:bCs/>
                <w:sz w:val="22"/>
                <w:szCs w:val="22"/>
                <w:lang w:val="lt-LT"/>
              </w:rPr>
              <w:t xml:space="preserve"> forma</w:t>
            </w:r>
            <w:r w:rsidRPr="009B5B1D">
              <w:rPr>
                <w:rFonts w:ascii="Times New Roman" w:hAnsi="Times New Roman" w:cs="Times New Roman"/>
                <w:sz w:val="22"/>
                <w:szCs w:val="22"/>
                <w:lang w:val="lt-LT"/>
              </w:rPr>
              <w:t xml:space="preserve">), įrodantys, kad tarp vietos projekto partnerio, perleidžiančio nekilnojamąjį turtą, kuriuo prisidedama prie vietos projekto įgyvendinimo, ir pareiškėjo, perimančio šį nekilnojamąjį turtą, nėra įmonių susietumo (taikoma labai mažoms, mažoms ir vidutinėms įmonėms, kaip numatyta Lietuvos Respublikos smulkiojo ir vidutinio verslo plėtros įstatymo 2 straipsnio 12 dalyje),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r w:rsidR="00D54CB0">
              <w:rPr>
                <w:rFonts w:ascii="Times New Roman" w:hAnsi="Times New Roman" w:cs="Times New Roman"/>
                <w:sz w:val="22"/>
                <w:szCs w:val="22"/>
                <w:lang w:val="lt-LT"/>
              </w:rPr>
              <w:t>.</w:t>
            </w:r>
          </w:p>
          <w:p w14:paraId="68007408" w14:textId="77777777" w:rsidR="009F7EB2" w:rsidRPr="009B5B1D" w:rsidRDefault="009F7EB2" w:rsidP="00D54CB0">
            <w:pPr>
              <w:pStyle w:val="BodyText10"/>
              <w:ind w:firstLine="0"/>
              <w:rPr>
                <w:rFonts w:ascii="Times New Roman" w:hAnsi="Times New Roman" w:cs="Times New Roman"/>
                <w:sz w:val="22"/>
                <w:szCs w:val="22"/>
                <w:lang w:val="lt-LT"/>
              </w:rPr>
            </w:pPr>
          </w:p>
        </w:tc>
      </w:tr>
      <w:tr w:rsidR="009F7EB2" w:rsidRPr="009B5B1D" w14:paraId="39757907" w14:textId="77777777" w:rsidTr="00437BE7">
        <w:trPr>
          <w:trHeight w:val="334"/>
        </w:trPr>
        <w:tc>
          <w:tcPr>
            <w:tcW w:w="2405" w:type="dxa"/>
            <w:vMerge/>
            <w:shd w:val="clear" w:color="auto" w:fill="auto"/>
          </w:tcPr>
          <w:p w14:paraId="3656802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0EA4BB9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D97FB1C" w14:textId="3F27F89B" w:rsidR="009F7EB2" w:rsidRPr="009B5B1D" w:rsidRDefault="009F7EB2" w:rsidP="00867C5C">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r w:rsidR="00867C5C">
              <w:rPr>
                <w:rFonts w:ascii="Times New Roman" w:hAnsi="Times New Roman" w:cs="Times New Roman"/>
                <w:sz w:val="22"/>
                <w:szCs w:val="22"/>
                <w:lang w:val="lt-LT"/>
              </w:rPr>
              <w:t>.</w:t>
            </w:r>
          </w:p>
          <w:p w14:paraId="2F7F15D6" w14:textId="77777777"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8C7BA7F" w14:textId="77777777" w:rsidTr="00437BE7">
        <w:trPr>
          <w:trHeight w:val="334"/>
        </w:trPr>
        <w:tc>
          <w:tcPr>
            <w:tcW w:w="2405" w:type="dxa"/>
            <w:shd w:val="clear" w:color="auto" w:fill="auto"/>
          </w:tcPr>
          <w:p w14:paraId="024F1A9E" w14:textId="45546480"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582AAD6E" w:rsidR="009F7EB2" w:rsidRPr="009B5B1D" w:rsidRDefault="00867C5C"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10FEFD92"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1B67581" w14:textId="77777777" w:rsidR="00867C5C" w:rsidRPr="00A120FC" w:rsidRDefault="00867C5C" w:rsidP="00867C5C">
            <w:pPr>
              <w:jc w:val="both"/>
              <w:rPr>
                <w:i/>
                <w:sz w:val="22"/>
                <w:szCs w:val="22"/>
              </w:rPr>
            </w:pPr>
            <w:r w:rsidRPr="00894EB7">
              <w:rPr>
                <w:sz w:val="22"/>
                <w:szCs w:val="22"/>
              </w:rPr>
              <w:t>1 priedas „</w:t>
            </w:r>
            <w:r w:rsidRPr="00A120FC">
              <w:rPr>
                <w:sz w:val="22"/>
                <w:szCs w:val="22"/>
              </w:rPr>
              <w:t>Vietos projekto paraiškos forma“.</w:t>
            </w:r>
          </w:p>
          <w:p w14:paraId="6FC698FF" w14:textId="77777777" w:rsidR="00867C5C" w:rsidRPr="00A120FC" w:rsidRDefault="00867C5C" w:rsidP="00867C5C">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77F8DC57" w14:textId="305D4BF1" w:rsidR="00867C5C" w:rsidRDefault="00867C5C" w:rsidP="00867C5C">
            <w:pPr>
              <w:jc w:val="both"/>
              <w:rPr>
                <w:sz w:val="22"/>
                <w:szCs w:val="22"/>
              </w:rPr>
            </w:pPr>
            <w:r w:rsidRPr="00894EB7">
              <w:rPr>
                <w:sz w:val="22"/>
                <w:szCs w:val="22"/>
              </w:rPr>
              <w:t>3 priedas „Vietos projekto verslo plano forma“.</w:t>
            </w:r>
          </w:p>
          <w:p w14:paraId="06372B9B" w14:textId="37BE4D8C" w:rsidR="005A2726" w:rsidRPr="005A2726" w:rsidRDefault="005A2726" w:rsidP="00867C5C">
            <w:pPr>
              <w:jc w:val="both"/>
              <w:rPr>
                <w:sz w:val="22"/>
                <w:szCs w:val="22"/>
              </w:rPr>
            </w:pPr>
            <w:r w:rsidRPr="004E64FE">
              <w:rPr>
                <w:sz w:val="22"/>
                <w:szCs w:val="22"/>
              </w:rPr>
              <w:t>4 priedas „Socialinio poveikio matavimo skaičiuoklė“</w:t>
            </w:r>
          </w:p>
          <w:p w14:paraId="1601802B" w14:textId="77777777" w:rsidR="003512F0" w:rsidRPr="009B5B1D" w:rsidRDefault="003512F0" w:rsidP="005A2726">
            <w:pPr>
              <w:jc w:val="both"/>
              <w:rPr>
                <w:sz w:val="22"/>
                <w:szCs w:val="22"/>
              </w:rPr>
            </w:pPr>
          </w:p>
        </w:tc>
      </w:tr>
    </w:tbl>
    <w:p w14:paraId="2EF0968F" w14:textId="64F3E80A"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E025F" w14:textId="77777777" w:rsidR="008A39D2" w:rsidRDefault="008A39D2" w:rsidP="0056536E">
      <w:r>
        <w:separator/>
      </w:r>
    </w:p>
  </w:endnote>
  <w:endnote w:type="continuationSeparator" w:id="0">
    <w:p w14:paraId="1AAF3564" w14:textId="77777777" w:rsidR="008A39D2" w:rsidRDefault="008A39D2"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FB62B5" w:rsidRDefault="00FB62B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FB62B5" w:rsidRDefault="00FB62B5">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FB62B5" w:rsidRDefault="00FB62B5">
    <w:pPr>
      <w:pStyle w:val="Porat"/>
      <w:framePr w:wrap="around" w:vAnchor="text" w:hAnchor="margin" w:xAlign="right" w:y="1"/>
      <w:rPr>
        <w:rStyle w:val="Puslapionumeris"/>
      </w:rPr>
    </w:pPr>
  </w:p>
  <w:p w14:paraId="1E1A4612" w14:textId="77777777" w:rsidR="00FB62B5" w:rsidRDefault="00FB62B5"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FB62B5" w:rsidRPr="00875792" w:rsidRDefault="00FB62B5"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409B" w14:textId="77777777" w:rsidR="008A39D2" w:rsidRDefault="008A39D2" w:rsidP="0056536E">
      <w:r>
        <w:separator/>
      </w:r>
    </w:p>
  </w:footnote>
  <w:footnote w:type="continuationSeparator" w:id="0">
    <w:p w14:paraId="376DE768" w14:textId="77777777" w:rsidR="008A39D2" w:rsidRDefault="008A39D2" w:rsidP="0056536E">
      <w:r>
        <w:continuationSeparator/>
      </w:r>
    </w:p>
  </w:footnote>
  <w:footnote w:id="1">
    <w:p w14:paraId="3CEE620A" w14:textId="1E8F3C00" w:rsidR="00FB62B5" w:rsidRPr="00540659" w:rsidRDefault="00FB62B5" w:rsidP="00757095">
      <w:pPr>
        <w:pStyle w:val="Puslapioinaostekstas"/>
        <w:jc w:val="both"/>
        <w:rPr>
          <w:i/>
          <w:lang w:val="lt-LT"/>
        </w:rPr>
      </w:pPr>
      <w:r w:rsidRPr="005703EA">
        <w:rPr>
          <w:rStyle w:val="Puslapioinaosnuoroda"/>
          <w:i/>
          <w:lang w:val="lt-LT"/>
        </w:rPr>
        <w:footnoteRef/>
      </w:r>
      <w:r w:rsidRPr="005703EA">
        <w:rPr>
          <w:i/>
          <w:lang w:val="lt-LT"/>
        </w:rPr>
        <w:t xml:space="preserve"> Rengiant FSA </w:t>
      </w:r>
      <w:r>
        <w:rPr>
          <w:i/>
          <w:lang w:val="lt-LT"/>
        </w:rPr>
        <w:t xml:space="preserve">reikia </w:t>
      </w:r>
      <w:r w:rsidRPr="005703EA">
        <w:rPr>
          <w:i/>
          <w:lang w:val="lt-LT"/>
        </w:rPr>
        <w:t xml:space="preserve">atkreipti dėmesį į </w:t>
      </w:r>
      <w:r w:rsidRPr="005703EA">
        <w:rPr>
          <w:bCs/>
          <w:i/>
          <w:lang w:val="lt-LT" w:eastAsia="x-none"/>
        </w:rPr>
        <w:t>Lietuvos kaimo plėtros 2014–2020 metų programos administravimo taisyklių, patvirtintų Lietuvos Respublikos žemės ūkio ministro 2014 m. rugpjūčio 26 d. įsakymu Nr. 3D-507 „Dėl Lietuvos kaimo plėtros 2014–2020 metų programos administra</w:t>
      </w:r>
      <w:r>
        <w:rPr>
          <w:bCs/>
          <w:i/>
          <w:lang w:val="lt-LT" w:eastAsia="x-none"/>
        </w:rPr>
        <w:t>vimo taisyklių patvirtinimo“, 18</w:t>
      </w:r>
      <w:r w:rsidRPr="005703EA">
        <w:rPr>
          <w:bCs/>
          <w:i/>
          <w:lang w:val="lt-LT" w:eastAsia="x-none"/>
        </w:rPr>
        <w:t xml:space="preserve"> punktą, kuriame nurodyta, kad</w:t>
      </w:r>
      <w:r>
        <w:rPr>
          <w:bCs/>
          <w:i/>
          <w:lang w:val="lt-LT" w:eastAsia="x-none"/>
        </w:rPr>
        <w:t>,</w:t>
      </w:r>
      <w:r w:rsidRPr="005703EA">
        <w:rPr>
          <w:bCs/>
          <w:i/>
          <w:lang w:val="lt-LT" w:eastAsia="x-none"/>
        </w:rPr>
        <w:t xml:space="preserve"> „nurodant dokumentus, kuriuos pareiškėjas </w:t>
      </w:r>
      <w:r w:rsidRPr="005703EA">
        <w:rPr>
          <w:i/>
          <w:lang w:val="lt-LT"/>
        </w:rPr>
        <w:t>turi pateikti kartu su paramos paraiška bei reikalavimus jų turiniui, turi būti atsižvelgiama į tai, kad prašoma informacija būtų esminė ir būtina siekiant įvertinti paramos paraiškos ir (arba) projekto tinkamumą bei nustatyti pareiškėjo įsipareigojimus paramos skyrimo atveju. Iš pareiškėjo neturi būti reikalaujama nepagrįstai daug informacijos bei dokumentų, kurių vertinimas nebūtų reikšmingas, tačiau iš esmės apsunkintų paramos paraiškos parengimą. Tuo tikslu turi būti naudojamasi esamomis duomenų bazėmis ir registrais.</w:t>
      </w:r>
      <w:r w:rsidRPr="005703EA">
        <w:rPr>
          <w:bCs/>
          <w:i/>
          <w:lang w:val="lt-LT"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FB62B5" w:rsidRDefault="00FB62B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FB62B5" w:rsidRDefault="00FB62B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FB62B5" w:rsidRDefault="00FB62B5">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FB62B5" w:rsidRDefault="00FB62B5">
    <w:pPr>
      <w:pStyle w:val="Antrats"/>
      <w:jc w:val="center"/>
    </w:pPr>
  </w:p>
  <w:p w14:paraId="2D376810" w14:textId="77777777" w:rsidR="00FB62B5" w:rsidRDefault="00FB62B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D5B65EB"/>
    <w:multiLevelType w:val="hybridMultilevel"/>
    <w:tmpl w:val="79C2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E5EFE"/>
    <w:multiLevelType w:val="hybridMultilevel"/>
    <w:tmpl w:val="4B96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8440C9"/>
    <w:multiLevelType w:val="hybridMultilevel"/>
    <w:tmpl w:val="67CC7A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15B6FB3"/>
    <w:multiLevelType w:val="hybridMultilevel"/>
    <w:tmpl w:val="43F439A8"/>
    <w:lvl w:ilvl="0" w:tplc="7F42A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7"/>
  </w:num>
  <w:num w:numId="9">
    <w:abstractNumId w:val="17"/>
  </w:num>
  <w:num w:numId="10">
    <w:abstractNumId w:val="8"/>
  </w:num>
  <w:num w:numId="11">
    <w:abstractNumId w:val="14"/>
  </w:num>
  <w:num w:numId="12">
    <w:abstractNumId w:val="12"/>
  </w:num>
  <w:num w:numId="13">
    <w:abstractNumId w:val="4"/>
  </w:num>
  <w:num w:numId="14">
    <w:abstractNumId w:val="6"/>
  </w:num>
  <w:num w:numId="15">
    <w:abstractNumId w:val="1"/>
  </w:num>
  <w:num w:numId="16">
    <w:abstractNumId w:val="9"/>
  </w:num>
  <w:num w:numId="17">
    <w:abstractNumId w:val="10"/>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336"/>
    <w:rsid w:val="00025691"/>
    <w:rsid w:val="000262D8"/>
    <w:rsid w:val="0002657D"/>
    <w:rsid w:val="00026979"/>
    <w:rsid w:val="00026BD5"/>
    <w:rsid w:val="0002702B"/>
    <w:rsid w:val="0002720D"/>
    <w:rsid w:val="0002737F"/>
    <w:rsid w:val="00027745"/>
    <w:rsid w:val="00027909"/>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97B"/>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3CB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D48"/>
    <w:rsid w:val="00087FCA"/>
    <w:rsid w:val="000909AF"/>
    <w:rsid w:val="00090A0B"/>
    <w:rsid w:val="00090C74"/>
    <w:rsid w:val="00090D67"/>
    <w:rsid w:val="0009104F"/>
    <w:rsid w:val="0009187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1EA"/>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065"/>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02C"/>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2FA"/>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2DE"/>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7AD"/>
    <w:rsid w:val="00120B67"/>
    <w:rsid w:val="0012138D"/>
    <w:rsid w:val="00121757"/>
    <w:rsid w:val="00122845"/>
    <w:rsid w:val="001228B7"/>
    <w:rsid w:val="001228CD"/>
    <w:rsid w:val="00122C2B"/>
    <w:rsid w:val="00122EA4"/>
    <w:rsid w:val="00123D4E"/>
    <w:rsid w:val="001240F3"/>
    <w:rsid w:val="00124265"/>
    <w:rsid w:val="001242AC"/>
    <w:rsid w:val="0012498F"/>
    <w:rsid w:val="00124C15"/>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52"/>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B07"/>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E31"/>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21A"/>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2A6"/>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6A0"/>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B09"/>
    <w:rsid w:val="00267EE6"/>
    <w:rsid w:val="00267F3B"/>
    <w:rsid w:val="002700E0"/>
    <w:rsid w:val="00270141"/>
    <w:rsid w:val="002701A1"/>
    <w:rsid w:val="0027023B"/>
    <w:rsid w:val="00271209"/>
    <w:rsid w:val="00271306"/>
    <w:rsid w:val="00271504"/>
    <w:rsid w:val="00271963"/>
    <w:rsid w:val="00271CDB"/>
    <w:rsid w:val="002722F2"/>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1EF4"/>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1F4D"/>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3DC"/>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C7E"/>
    <w:rsid w:val="002C6F44"/>
    <w:rsid w:val="002C7655"/>
    <w:rsid w:val="002D033D"/>
    <w:rsid w:val="002D047E"/>
    <w:rsid w:val="002D0B1A"/>
    <w:rsid w:val="002D0B55"/>
    <w:rsid w:val="002D0F5D"/>
    <w:rsid w:val="002D105E"/>
    <w:rsid w:val="002D13FE"/>
    <w:rsid w:val="002D14B8"/>
    <w:rsid w:val="002D15C9"/>
    <w:rsid w:val="002D17F1"/>
    <w:rsid w:val="002D1860"/>
    <w:rsid w:val="002D1C30"/>
    <w:rsid w:val="002D1DEC"/>
    <w:rsid w:val="002D1E7B"/>
    <w:rsid w:val="002D2004"/>
    <w:rsid w:val="002D21BA"/>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031"/>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7A3"/>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7FB"/>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89C"/>
    <w:rsid w:val="003169D9"/>
    <w:rsid w:val="00316AF4"/>
    <w:rsid w:val="00316D8A"/>
    <w:rsid w:val="00316F5E"/>
    <w:rsid w:val="00317020"/>
    <w:rsid w:val="003171F8"/>
    <w:rsid w:val="00317B4A"/>
    <w:rsid w:val="00317CB0"/>
    <w:rsid w:val="00317DDA"/>
    <w:rsid w:val="00317F9A"/>
    <w:rsid w:val="00320268"/>
    <w:rsid w:val="0032074B"/>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0A4A"/>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B1"/>
    <w:rsid w:val="003557CC"/>
    <w:rsid w:val="0035588D"/>
    <w:rsid w:val="00355910"/>
    <w:rsid w:val="00355B9E"/>
    <w:rsid w:val="00356321"/>
    <w:rsid w:val="00356567"/>
    <w:rsid w:val="00356734"/>
    <w:rsid w:val="0035688C"/>
    <w:rsid w:val="003568EB"/>
    <w:rsid w:val="00356938"/>
    <w:rsid w:val="00356DDD"/>
    <w:rsid w:val="00356EB1"/>
    <w:rsid w:val="00357481"/>
    <w:rsid w:val="003577F2"/>
    <w:rsid w:val="0035787F"/>
    <w:rsid w:val="00357C4D"/>
    <w:rsid w:val="00357FDC"/>
    <w:rsid w:val="00360414"/>
    <w:rsid w:val="0036132A"/>
    <w:rsid w:val="00362120"/>
    <w:rsid w:val="00362586"/>
    <w:rsid w:val="00362760"/>
    <w:rsid w:val="00362852"/>
    <w:rsid w:val="00362E32"/>
    <w:rsid w:val="0036383F"/>
    <w:rsid w:val="00363B54"/>
    <w:rsid w:val="00363D65"/>
    <w:rsid w:val="003643DE"/>
    <w:rsid w:val="00364856"/>
    <w:rsid w:val="00364D1F"/>
    <w:rsid w:val="003651A7"/>
    <w:rsid w:val="00365E0B"/>
    <w:rsid w:val="003664CC"/>
    <w:rsid w:val="0036657C"/>
    <w:rsid w:val="003665F3"/>
    <w:rsid w:val="00366FC7"/>
    <w:rsid w:val="00366FFA"/>
    <w:rsid w:val="003678DB"/>
    <w:rsid w:val="00367A75"/>
    <w:rsid w:val="003704FB"/>
    <w:rsid w:val="0037092D"/>
    <w:rsid w:val="00370BEA"/>
    <w:rsid w:val="00370C80"/>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891"/>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3D7"/>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36F"/>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0D"/>
    <w:rsid w:val="00424935"/>
    <w:rsid w:val="004249B2"/>
    <w:rsid w:val="00424C04"/>
    <w:rsid w:val="004251EA"/>
    <w:rsid w:val="0042554B"/>
    <w:rsid w:val="0042592E"/>
    <w:rsid w:val="00425B2A"/>
    <w:rsid w:val="00425C6D"/>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6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A15"/>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07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59"/>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38"/>
    <w:rsid w:val="004957E9"/>
    <w:rsid w:val="00495846"/>
    <w:rsid w:val="00495CC5"/>
    <w:rsid w:val="00495D05"/>
    <w:rsid w:val="00495DA2"/>
    <w:rsid w:val="00495F92"/>
    <w:rsid w:val="00495F98"/>
    <w:rsid w:val="0049609D"/>
    <w:rsid w:val="00496B5B"/>
    <w:rsid w:val="00496F26"/>
    <w:rsid w:val="00497181"/>
    <w:rsid w:val="004975FD"/>
    <w:rsid w:val="004978A9"/>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827"/>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B00"/>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230"/>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4FE"/>
    <w:rsid w:val="004E6501"/>
    <w:rsid w:val="004E6656"/>
    <w:rsid w:val="004E69DC"/>
    <w:rsid w:val="004E6D90"/>
    <w:rsid w:val="004E79A1"/>
    <w:rsid w:val="004E7FF8"/>
    <w:rsid w:val="004F009C"/>
    <w:rsid w:val="004F00B4"/>
    <w:rsid w:val="004F02DC"/>
    <w:rsid w:val="004F033F"/>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34E"/>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82"/>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604"/>
    <w:rsid w:val="00531B69"/>
    <w:rsid w:val="00532201"/>
    <w:rsid w:val="00532569"/>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6E71"/>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55D"/>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270"/>
    <w:rsid w:val="00592839"/>
    <w:rsid w:val="005929A1"/>
    <w:rsid w:val="00593048"/>
    <w:rsid w:val="0059367B"/>
    <w:rsid w:val="005937FE"/>
    <w:rsid w:val="00593D21"/>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726"/>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B96"/>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574"/>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96A"/>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1D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64"/>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8C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201"/>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930"/>
    <w:rsid w:val="00650FC3"/>
    <w:rsid w:val="00651286"/>
    <w:rsid w:val="00651550"/>
    <w:rsid w:val="00651DF3"/>
    <w:rsid w:val="00652513"/>
    <w:rsid w:val="00652C42"/>
    <w:rsid w:val="00653600"/>
    <w:rsid w:val="006539A8"/>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2D8"/>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5F97"/>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CA7"/>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5A2"/>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4AF"/>
    <w:rsid w:val="006A6507"/>
    <w:rsid w:val="006A66C7"/>
    <w:rsid w:val="006A6B94"/>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E1D"/>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E09"/>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D6"/>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4C2C"/>
    <w:rsid w:val="006E528A"/>
    <w:rsid w:val="006E555D"/>
    <w:rsid w:val="006E5570"/>
    <w:rsid w:val="006E572B"/>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96B"/>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E9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0C"/>
    <w:rsid w:val="00726A75"/>
    <w:rsid w:val="00726B9B"/>
    <w:rsid w:val="00727210"/>
    <w:rsid w:val="00727308"/>
    <w:rsid w:val="007279D4"/>
    <w:rsid w:val="00727B57"/>
    <w:rsid w:val="0073020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16A"/>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16F"/>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3E66"/>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8EA"/>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1A6"/>
    <w:rsid w:val="007E34D1"/>
    <w:rsid w:val="007E39AE"/>
    <w:rsid w:val="007E3C51"/>
    <w:rsid w:val="007E3DB4"/>
    <w:rsid w:val="007E4173"/>
    <w:rsid w:val="007E42FB"/>
    <w:rsid w:val="007E45B5"/>
    <w:rsid w:val="007E45E0"/>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C04"/>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1C"/>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6E0E"/>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172"/>
    <w:rsid w:val="008263C9"/>
    <w:rsid w:val="00826594"/>
    <w:rsid w:val="00826CDF"/>
    <w:rsid w:val="00827474"/>
    <w:rsid w:val="008276DF"/>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3BD"/>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5C"/>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9D2"/>
    <w:rsid w:val="008A3C80"/>
    <w:rsid w:val="008A4033"/>
    <w:rsid w:val="008A4244"/>
    <w:rsid w:val="008A42D8"/>
    <w:rsid w:val="008A437F"/>
    <w:rsid w:val="008A4478"/>
    <w:rsid w:val="008A45EF"/>
    <w:rsid w:val="008A4C15"/>
    <w:rsid w:val="008A4E66"/>
    <w:rsid w:val="008A5511"/>
    <w:rsid w:val="008A593A"/>
    <w:rsid w:val="008A621F"/>
    <w:rsid w:val="008A6305"/>
    <w:rsid w:val="008A63B2"/>
    <w:rsid w:val="008A661F"/>
    <w:rsid w:val="008A6806"/>
    <w:rsid w:val="008A6ED3"/>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9DF"/>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2E0"/>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1DE"/>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339"/>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192"/>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03"/>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1ED"/>
    <w:rsid w:val="009E057A"/>
    <w:rsid w:val="009E0646"/>
    <w:rsid w:val="009E083C"/>
    <w:rsid w:val="009E11B4"/>
    <w:rsid w:val="009E16F5"/>
    <w:rsid w:val="009E18E3"/>
    <w:rsid w:val="009E1955"/>
    <w:rsid w:val="009E1B63"/>
    <w:rsid w:val="009E1E15"/>
    <w:rsid w:val="009E2343"/>
    <w:rsid w:val="009E23EA"/>
    <w:rsid w:val="009E27BE"/>
    <w:rsid w:val="009E2801"/>
    <w:rsid w:val="009E2AC7"/>
    <w:rsid w:val="009E2B85"/>
    <w:rsid w:val="009E2D09"/>
    <w:rsid w:val="009E3149"/>
    <w:rsid w:val="009E40F0"/>
    <w:rsid w:val="009E411D"/>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79F"/>
    <w:rsid w:val="009F2A4E"/>
    <w:rsid w:val="009F2BAC"/>
    <w:rsid w:val="009F2DE8"/>
    <w:rsid w:val="009F3991"/>
    <w:rsid w:val="009F3AD7"/>
    <w:rsid w:val="009F3F48"/>
    <w:rsid w:val="009F4329"/>
    <w:rsid w:val="009F4D5F"/>
    <w:rsid w:val="009F5818"/>
    <w:rsid w:val="009F5896"/>
    <w:rsid w:val="009F5ABA"/>
    <w:rsid w:val="009F5D70"/>
    <w:rsid w:val="009F5F5D"/>
    <w:rsid w:val="009F61D2"/>
    <w:rsid w:val="009F62CA"/>
    <w:rsid w:val="009F6601"/>
    <w:rsid w:val="009F6AC3"/>
    <w:rsid w:val="009F6B1C"/>
    <w:rsid w:val="009F6BD4"/>
    <w:rsid w:val="009F6BE7"/>
    <w:rsid w:val="009F7148"/>
    <w:rsid w:val="009F744A"/>
    <w:rsid w:val="009F7E03"/>
    <w:rsid w:val="009F7EB2"/>
    <w:rsid w:val="009F7F60"/>
    <w:rsid w:val="00A0017E"/>
    <w:rsid w:val="00A00694"/>
    <w:rsid w:val="00A0085C"/>
    <w:rsid w:val="00A00A2C"/>
    <w:rsid w:val="00A00E52"/>
    <w:rsid w:val="00A0156A"/>
    <w:rsid w:val="00A0177E"/>
    <w:rsid w:val="00A017A9"/>
    <w:rsid w:val="00A0180F"/>
    <w:rsid w:val="00A01A6E"/>
    <w:rsid w:val="00A0286B"/>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0A6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814"/>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6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98A"/>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B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0"/>
    <w:rsid w:val="00AB6CD6"/>
    <w:rsid w:val="00AB6DC4"/>
    <w:rsid w:val="00AB6E19"/>
    <w:rsid w:val="00AB7674"/>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997"/>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3D00"/>
    <w:rsid w:val="00AE4395"/>
    <w:rsid w:val="00AE4860"/>
    <w:rsid w:val="00AE50AA"/>
    <w:rsid w:val="00AE57C3"/>
    <w:rsid w:val="00AE58B4"/>
    <w:rsid w:val="00AE5A7C"/>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25A"/>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09"/>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423"/>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2BE"/>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479"/>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9A8"/>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3DAB"/>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3E3"/>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4C98"/>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1BF1"/>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2ED"/>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72A"/>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E6B"/>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2D53"/>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356"/>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51"/>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D4F"/>
    <w:rsid w:val="00CF27D4"/>
    <w:rsid w:val="00CF284D"/>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849"/>
    <w:rsid w:val="00D061A7"/>
    <w:rsid w:val="00D067CF"/>
    <w:rsid w:val="00D06891"/>
    <w:rsid w:val="00D06C8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5F4F"/>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2B8"/>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160"/>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484"/>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CB0"/>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1FA4"/>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069"/>
    <w:rsid w:val="00D86451"/>
    <w:rsid w:val="00D86763"/>
    <w:rsid w:val="00D86A3F"/>
    <w:rsid w:val="00D86B56"/>
    <w:rsid w:val="00D86E42"/>
    <w:rsid w:val="00D86ECE"/>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4E4C"/>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44E"/>
    <w:rsid w:val="00DE057F"/>
    <w:rsid w:val="00DE06F9"/>
    <w:rsid w:val="00DE077C"/>
    <w:rsid w:val="00DE1390"/>
    <w:rsid w:val="00DE15AB"/>
    <w:rsid w:val="00DE182B"/>
    <w:rsid w:val="00DE1D00"/>
    <w:rsid w:val="00DE1E97"/>
    <w:rsid w:val="00DE228F"/>
    <w:rsid w:val="00DE27A3"/>
    <w:rsid w:val="00DE28B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03D"/>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379"/>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0EA"/>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2CB1"/>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2A6"/>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20D"/>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ACA"/>
    <w:rsid w:val="00ED1CE0"/>
    <w:rsid w:val="00ED2A44"/>
    <w:rsid w:val="00ED2AF3"/>
    <w:rsid w:val="00ED37CE"/>
    <w:rsid w:val="00ED3AE5"/>
    <w:rsid w:val="00ED42B5"/>
    <w:rsid w:val="00ED457B"/>
    <w:rsid w:val="00ED4E03"/>
    <w:rsid w:val="00ED52AD"/>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A4F"/>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3DD"/>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C0F"/>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80B"/>
    <w:rsid w:val="00F67DA8"/>
    <w:rsid w:val="00F67F33"/>
    <w:rsid w:val="00F67FF2"/>
    <w:rsid w:val="00F7014A"/>
    <w:rsid w:val="00F7089D"/>
    <w:rsid w:val="00F70989"/>
    <w:rsid w:val="00F70A53"/>
    <w:rsid w:val="00F70C97"/>
    <w:rsid w:val="00F7118B"/>
    <w:rsid w:val="00F717DC"/>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1F62"/>
    <w:rsid w:val="00F924FE"/>
    <w:rsid w:val="00F92636"/>
    <w:rsid w:val="00F929EC"/>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06ED"/>
    <w:rsid w:val="00FA110F"/>
    <w:rsid w:val="00FA1269"/>
    <w:rsid w:val="00FA1D9C"/>
    <w:rsid w:val="00FA20C1"/>
    <w:rsid w:val="00FA227F"/>
    <w:rsid w:val="00FA23D6"/>
    <w:rsid w:val="00FA2526"/>
    <w:rsid w:val="00FA2BAC"/>
    <w:rsid w:val="00FA2BEA"/>
    <w:rsid w:val="00FA3D94"/>
    <w:rsid w:val="00FA470E"/>
    <w:rsid w:val="00FA499D"/>
    <w:rsid w:val="00FA4E3A"/>
    <w:rsid w:val="00FA529D"/>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2B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807"/>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EE5"/>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paragraph" w:styleId="Pataisymai">
    <w:name w:val="Revision"/>
    <w:hidden/>
    <w:uiPriority w:val="99"/>
    <w:semiHidden/>
    <w:rsid w:val="00D71FA4"/>
    <w:rPr>
      <w:sz w:val="24"/>
      <w:szCs w:val="24"/>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A6598A"/>
    <w:rPr>
      <w:sz w:val="24"/>
      <w:szCs w:val="24"/>
    </w:rPr>
  </w:style>
  <w:style w:type="paragraph" w:customStyle="1" w:styleId="BodyText11">
    <w:name w:val="Body Text11"/>
    <w:rsid w:val="002A1EF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05823363">
      <w:bodyDiv w:val="1"/>
      <w:marLeft w:val="0"/>
      <w:marRight w:val="0"/>
      <w:marTop w:val="0"/>
      <w:marBottom w:val="0"/>
      <w:divBdr>
        <w:top w:val="none" w:sz="0" w:space="0" w:color="auto"/>
        <w:left w:val="none" w:sz="0" w:space="0" w:color="auto"/>
        <w:bottom w:val="none" w:sz="0" w:space="0" w:color="auto"/>
        <w:right w:val="none" w:sz="0" w:space="0" w:color="auto"/>
      </w:divBdr>
      <w:divsChild>
        <w:div w:id="1398940603">
          <w:marLeft w:val="0"/>
          <w:marRight w:val="0"/>
          <w:marTop w:val="0"/>
          <w:marBottom w:val="0"/>
          <w:divBdr>
            <w:top w:val="none" w:sz="0" w:space="0" w:color="auto"/>
            <w:left w:val="none" w:sz="0" w:space="0" w:color="auto"/>
            <w:bottom w:val="none" w:sz="0" w:space="0" w:color="auto"/>
            <w:right w:val="none" w:sz="0" w:space="0" w:color="auto"/>
          </w:divBdr>
        </w:div>
        <w:div w:id="1598558083">
          <w:marLeft w:val="0"/>
          <w:marRight w:val="0"/>
          <w:marTop w:val="0"/>
          <w:marBottom w:val="0"/>
          <w:divBdr>
            <w:top w:val="none" w:sz="0" w:space="0" w:color="auto"/>
            <w:left w:val="none" w:sz="0" w:space="0" w:color="auto"/>
            <w:bottom w:val="none" w:sz="0" w:space="0" w:color="auto"/>
            <w:right w:val="none" w:sz="0" w:space="0" w:color="auto"/>
          </w:divBdr>
        </w:div>
        <w:div w:id="355425713">
          <w:marLeft w:val="0"/>
          <w:marRight w:val="0"/>
          <w:marTop w:val="0"/>
          <w:marBottom w:val="0"/>
          <w:divBdr>
            <w:top w:val="none" w:sz="0" w:space="0" w:color="auto"/>
            <w:left w:val="none" w:sz="0" w:space="0" w:color="auto"/>
            <w:bottom w:val="none" w:sz="0" w:space="0" w:color="auto"/>
            <w:right w:val="none" w:sz="0" w:space="0" w:color="auto"/>
          </w:divBdr>
        </w:div>
        <w:div w:id="1873574277">
          <w:marLeft w:val="0"/>
          <w:marRight w:val="0"/>
          <w:marTop w:val="0"/>
          <w:marBottom w:val="0"/>
          <w:divBdr>
            <w:top w:val="none" w:sz="0" w:space="0" w:color="auto"/>
            <w:left w:val="none" w:sz="0" w:space="0" w:color="auto"/>
            <w:bottom w:val="none" w:sz="0" w:space="0" w:color="auto"/>
            <w:right w:val="none" w:sz="0" w:space="0" w:color="auto"/>
          </w:divBdr>
        </w:div>
      </w:divsChild>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48693596">
      <w:bodyDiv w:val="1"/>
      <w:marLeft w:val="0"/>
      <w:marRight w:val="0"/>
      <w:marTop w:val="0"/>
      <w:marBottom w:val="0"/>
      <w:divBdr>
        <w:top w:val="none" w:sz="0" w:space="0" w:color="auto"/>
        <w:left w:val="none" w:sz="0" w:space="0" w:color="auto"/>
        <w:bottom w:val="none" w:sz="0" w:space="0" w:color="auto"/>
        <w:right w:val="none" w:sz="0" w:space="0" w:color="auto"/>
      </w:divBdr>
      <w:divsChild>
        <w:div w:id="1932203289">
          <w:marLeft w:val="0"/>
          <w:marRight w:val="0"/>
          <w:marTop w:val="0"/>
          <w:marBottom w:val="0"/>
          <w:divBdr>
            <w:top w:val="none" w:sz="0" w:space="0" w:color="auto"/>
            <w:left w:val="none" w:sz="0" w:space="0" w:color="auto"/>
            <w:bottom w:val="none" w:sz="0" w:space="0" w:color="auto"/>
            <w:right w:val="none" w:sz="0" w:space="0" w:color="auto"/>
          </w:divBdr>
        </w:div>
        <w:div w:id="18051964">
          <w:marLeft w:val="0"/>
          <w:marRight w:val="0"/>
          <w:marTop w:val="0"/>
          <w:marBottom w:val="0"/>
          <w:divBdr>
            <w:top w:val="none" w:sz="0" w:space="0" w:color="auto"/>
            <w:left w:val="none" w:sz="0" w:space="0" w:color="auto"/>
            <w:bottom w:val="none" w:sz="0" w:space="0" w:color="auto"/>
            <w:right w:val="none" w:sz="0" w:space="0" w:color="auto"/>
          </w:divBdr>
        </w:div>
        <w:div w:id="217740731">
          <w:marLeft w:val="0"/>
          <w:marRight w:val="0"/>
          <w:marTop w:val="0"/>
          <w:marBottom w:val="0"/>
          <w:divBdr>
            <w:top w:val="none" w:sz="0" w:space="0" w:color="auto"/>
            <w:left w:val="none" w:sz="0" w:space="0" w:color="auto"/>
            <w:bottom w:val="none" w:sz="0" w:space="0" w:color="auto"/>
            <w:right w:val="none" w:sz="0" w:space="0" w:color="auto"/>
          </w:divBdr>
        </w:div>
        <w:div w:id="895045799">
          <w:marLeft w:val="0"/>
          <w:marRight w:val="0"/>
          <w:marTop w:val="0"/>
          <w:marBottom w:val="0"/>
          <w:divBdr>
            <w:top w:val="none" w:sz="0" w:space="0" w:color="auto"/>
            <w:left w:val="none" w:sz="0" w:space="0" w:color="auto"/>
            <w:bottom w:val="none" w:sz="0" w:space="0" w:color="auto"/>
            <w:right w:val="none" w:sz="0" w:space="0" w:color="auto"/>
          </w:divBdr>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r.kpd.lt/" TargetMode="External"/><Relationship Id="rId13" Type="http://schemas.openxmlformats.org/officeDocument/2006/relationships/hyperlink" Target="http://rokiskiovvg.lt/kvietimai/3-kvietim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okiskiovvg.lt/kvietimai/3-kvietim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map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tk.am.lt/portal/" TargetMode="External"/><Relationship Id="rId14" Type="http://schemas.openxmlformats.org/officeDocument/2006/relationships/hyperlink" Target="http://rokiskiovvg.lt/kvietimai/3-kvietim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1D8C6-683C-4FB3-B00B-595D18A4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22</Pages>
  <Words>10594</Words>
  <Characters>60389</Characters>
  <Application>Microsoft Office Word</Application>
  <DocSecurity>0</DocSecurity>
  <Lines>503</Lines>
  <Paragraphs>141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70842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108</cp:revision>
  <cp:lastPrinted>2019-05-29T09:54:00Z</cp:lastPrinted>
  <dcterms:created xsi:type="dcterms:W3CDTF">2019-04-01T17:48:00Z</dcterms:created>
  <dcterms:modified xsi:type="dcterms:W3CDTF">2019-05-29T15:43:00Z</dcterms:modified>
</cp:coreProperties>
</file>