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3"/>
        <w:gridCol w:w="4678"/>
      </w:tblGrid>
      <w:tr w:rsidR="00114FF8" w14:paraId="19FAA779" w14:textId="77777777" w:rsidTr="00114FF8">
        <w:tc>
          <w:tcPr>
            <w:tcW w:w="9333" w:type="dxa"/>
          </w:tcPr>
          <w:p w14:paraId="30E93B67" w14:textId="77777777" w:rsidR="00114FF8" w:rsidRDefault="00114FF8" w:rsidP="006436F1">
            <w:pPr>
              <w:tabs>
                <w:tab w:val="left" w:pos="567"/>
              </w:tabs>
              <w:rPr>
                <w:bCs/>
                <w:noProof/>
              </w:rPr>
            </w:pPr>
          </w:p>
        </w:tc>
        <w:tc>
          <w:tcPr>
            <w:tcW w:w="4678" w:type="dxa"/>
          </w:tcPr>
          <w:p w14:paraId="7E98A1B3" w14:textId="77777777" w:rsidR="00114FF8" w:rsidRPr="003743CA" w:rsidRDefault="00114FF8" w:rsidP="006436F1">
            <w:pPr>
              <w:tabs>
                <w:tab w:val="left" w:pos="567"/>
              </w:tabs>
              <w:jc w:val="both"/>
              <w:rPr>
                <w:bCs/>
                <w:noProof/>
                <w:sz w:val="20"/>
                <w:szCs w:val="20"/>
              </w:rPr>
            </w:pPr>
            <w:r w:rsidRPr="003743CA">
              <w:rPr>
                <w:bCs/>
                <w:noProof/>
                <w:sz w:val="20"/>
                <w:szCs w:val="20"/>
              </w:rPr>
              <w:t xml:space="preserve">PATVIRTINTA </w:t>
            </w:r>
          </w:p>
          <w:p w14:paraId="40805493" w14:textId="77777777" w:rsidR="00114FF8" w:rsidRPr="003743CA" w:rsidRDefault="00114FF8" w:rsidP="006436F1">
            <w:pPr>
              <w:tabs>
                <w:tab w:val="left" w:pos="567"/>
              </w:tabs>
              <w:jc w:val="both"/>
              <w:rPr>
                <w:bCs/>
                <w:noProof/>
                <w:sz w:val="20"/>
                <w:szCs w:val="20"/>
              </w:rPr>
            </w:pPr>
            <w:r w:rsidRPr="003743CA">
              <w:rPr>
                <w:bCs/>
                <w:noProof/>
                <w:sz w:val="20"/>
                <w:szCs w:val="20"/>
              </w:rPr>
              <w:t xml:space="preserve">Rokiškio rajono vietos veiklos grupės valdybos </w:t>
            </w:r>
            <w:r w:rsidRPr="003743CA">
              <w:rPr>
                <w:bCs/>
                <w:noProof/>
                <w:sz w:val="20"/>
                <w:szCs w:val="20"/>
              </w:rPr>
              <w:br/>
              <w:t>20</w:t>
            </w:r>
            <w:r>
              <w:rPr>
                <w:bCs/>
                <w:noProof/>
                <w:sz w:val="20"/>
                <w:szCs w:val="20"/>
              </w:rPr>
              <w:t>20</w:t>
            </w:r>
            <w:r w:rsidRPr="003743CA">
              <w:rPr>
                <w:bCs/>
                <w:noProof/>
                <w:sz w:val="20"/>
                <w:szCs w:val="20"/>
              </w:rPr>
              <w:t xml:space="preserve"> m. </w:t>
            </w:r>
            <w:r>
              <w:rPr>
                <w:bCs/>
                <w:noProof/>
                <w:sz w:val="20"/>
                <w:szCs w:val="20"/>
              </w:rPr>
              <w:t>birželio</w:t>
            </w:r>
            <w:r w:rsidRPr="003743CA">
              <w:rPr>
                <w:bCs/>
                <w:noProof/>
                <w:sz w:val="20"/>
                <w:szCs w:val="20"/>
              </w:rPr>
              <w:t xml:space="preserve"> 1 d. protokolu Nr. 1</w:t>
            </w:r>
            <w:r>
              <w:rPr>
                <w:bCs/>
                <w:noProof/>
                <w:sz w:val="20"/>
                <w:szCs w:val="20"/>
              </w:rPr>
              <w:t>1</w:t>
            </w:r>
            <w:r w:rsidRPr="003743CA">
              <w:rPr>
                <w:bCs/>
                <w:noProof/>
                <w:sz w:val="20"/>
                <w:szCs w:val="20"/>
              </w:rPr>
              <w:t xml:space="preserve"> </w:t>
            </w:r>
          </w:p>
          <w:p w14:paraId="163971AF" w14:textId="77777777" w:rsidR="00114FF8" w:rsidRPr="003743CA" w:rsidRDefault="00114FF8" w:rsidP="006436F1">
            <w:pPr>
              <w:tabs>
                <w:tab w:val="left" w:pos="567"/>
              </w:tabs>
              <w:ind w:left="357"/>
              <w:jc w:val="both"/>
              <w:rPr>
                <w:bCs/>
                <w:noProof/>
                <w:sz w:val="20"/>
                <w:szCs w:val="20"/>
              </w:rPr>
            </w:pPr>
          </w:p>
          <w:p w14:paraId="34CAF7BA" w14:textId="72F22ADD" w:rsidR="00114FF8" w:rsidRPr="00DD2910" w:rsidRDefault="00114FF8" w:rsidP="006436F1">
            <w:pPr>
              <w:tabs>
                <w:tab w:val="left" w:pos="567"/>
              </w:tabs>
              <w:jc w:val="both"/>
              <w:rPr>
                <w:bCs/>
                <w:noProof/>
                <w:sz w:val="20"/>
                <w:szCs w:val="20"/>
              </w:rPr>
            </w:pPr>
            <w:r>
              <w:rPr>
                <w:noProof/>
                <w:sz w:val="20"/>
                <w:szCs w:val="20"/>
              </w:rPr>
              <w:t>16</w:t>
            </w:r>
            <w:r w:rsidRPr="003743CA">
              <w:rPr>
                <w:noProof/>
                <w:sz w:val="20"/>
                <w:szCs w:val="20"/>
              </w:rPr>
              <w:t xml:space="preserve"> priedas </w:t>
            </w:r>
            <w:r>
              <w:rPr>
                <w:bCs/>
                <w:noProof/>
              </w:rPr>
              <w:t xml:space="preserve"> </w:t>
            </w:r>
          </w:p>
          <w:p w14:paraId="698E7A67" w14:textId="77777777" w:rsidR="00114FF8" w:rsidRDefault="00114FF8" w:rsidP="006436F1">
            <w:pPr>
              <w:tabs>
                <w:tab w:val="left" w:pos="567"/>
              </w:tabs>
              <w:ind w:left="357"/>
              <w:rPr>
                <w:bCs/>
                <w:noProof/>
              </w:rPr>
            </w:pPr>
          </w:p>
        </w:tc>
      </w:tr>
    </w:tbl>
    <w:p w14:paraId="3FF78F92" w14:textId="77777777" w:rsidR="00114FF8" w:rsidRDefault="00114FF8" w:rsidP="00114FF8">
      <w:pPr>
        <w:jc w:val="center"/>
        <w:rPr>
          <w:b/>
          <w:bCs/>
        </w:rPr>
      </w:pPr>
      <w:proofErr w:type="spellStart"/>
      <w:r w:rsidRPr="001D6162">
        <w:rPr>
          <w:b/>
          <w:bCs/>
        </w:rPr>
        <w:t>Rokiškio</w:t>
      </w:r>
      <w:proofErr w:type="spellEnd"/>
      <w:r w:rsidRPr="001D6162">
        <w:rPr>
          <w:b/>
          <w:bCs/>
        </w:rPr>
        <w:t xml:space="preserve"> </w:t>
      </w:r>
      <w:proofErr w:type="spellStart"/>
      <w:r w:rsidRPr="001D6162">
        <w:rPr>
          <w:b/>
          <w:bCs/>
        </w:rPr>
        <w:t>rajono</w:t>
      </w:r>
      <w:proofErr w:type="spellEnd"/>
      <w:r w:rsidRPr="001D6162">
        <w:rPr>
          <w:b/>
          <w:bCs/>
        </w:rPr>
        <w:t xml:space="preserve"> </w:t>
      </w:r>
      <w:proofErr w:type="spellStart"/>
      <w:r w:rsidRPr="001D6162">
        <w:rPr>
          <w:b/>
          <w:bCs/>
        </w:rPr>
        <w:t>vietos</w:t>
      </w:r>
      <w:proofErr w:type="spellEnd"/>
      <w:r w:rsidRPr="001D6162">
        <w:rPr>
          <w:b/>
          <w:bCs/>
        </w:rPr>
        <w:t xml:space="preserve"> </w:t>
      </w:r>
      <w:proofErr w:type="spellStart"/>
      <w:r w:rsidRPr="001D6162">
        <w:rPr>
          <w:b/>
          <w:bCs/>
        </w:rPr>
        <w:t>veiklos</w:t>
      </w:r>
      <w:proofErr w:type="spellEnd"/>
      <w:r w:rsidRPr="001D6162">
        <w:rPr>
          <w:b/>
          <w:bCs/>
        </w:rPr>
        <w:t xml:space="preserve"> </w:t>
      </w:r>
      <w:proofErr w:type="spellStart"/>
      <w:r w:rsidRPr="001D6162">
        <w:rPr>
          <w:b/>
          <w:bCs/>
        </w:rPr>
        <w:t>grupė</w:t>
      </w:r>
      <w:proofErr w:type="spellEnd"/>
    </w:p>
    <w:p w14:paraId="4C90C583" w14:textId="77777777" w:rsidR="000942B0" w:rsidRPr="004A3AFC" w:rsidRDefault="000942B0" w:rsidP="00DB426B">
      <w:pPr>
        <w:spacing w:after="0" w:line="240" w:lineRule="auto"/>
        <w:ind w:left="9360"/>
        <w:jc w:val="both"/>
        <w:rPr>
          <w:rFonts w:cs="Times New Roman"/>
          <w:bCs/>
          <w:szCs w:val="24"/>
          <w:lang w:val="lt-LT"/>
        </w:rPr>
      </w:pPr>
    </w:p>
    <w:p w14:paraId="6A03BB68" w14:textId="77777777" w:rsidR="001D2590" w:rsidRPr="004A3AFC" w:rsidRDefault="00294682" w:rsidP="007B2EFA">
      <w:pPr>
        <w:jc w:val="center"/>
        <w:rPr>
          <w:rFonts w:cs="Times New Roman"/>
          <w:b/>
          <w:szCs w:val="24"/>
          <w:lang w:val="lt-LT"/>
        </w:rPr>
      </w:pPr>
      <w:r w:rsidRPr="004A3AFC">
        <w:rPr>
          <w:rFonts w:cs="Times New Roman"/>
          <w:b/>
          <w:szCs w:val="24"/>
          <w:lang w:val="lt-LT"/>
        </w:rPr>
        <w:t xml:space="preserve">INFORMACIJA </w:t>
      </w:r>
      <w:r w:rsidR="008211B3" w:rsidRPr="004A3AFC">
        <w:rPr>
          <w:rFonts w:cs="Times New Roman"/>
          <w:b/>
          <w:bCs/>
          <w:szCs w:val="24"/>
          <w:lang w:val="lt-LT"/>
        </w:rPr>
        <w:t>DĖL METODINĖS PAGALBOS</w:t>
      </w:r>
    </w:p>
    <w:p w14:paraId="2C396E48" w14:textId="77777777" w:rsidR="008C5B06" w:rsidRPr="004A3AFC" w:rsidRDefault="008C5B06" w:rsidP="007B2EFA">
      <w:pPr>
        <w:spacing w:after="0" w:line="240" w:lineRule="auto"/>
        <w:ind w:right="105"/>
        <w:rPr>
          <w:rFonts w:cs="Times New Roman"/>
          <w:szCs w:val="24"/>
          <w:lang w:val="lt-LT"/>
        </w:rPr>
      </w:pPr>
    </w:p>
    <w:p w14:paraId="32489068" w14:textId="77777777" w:rsidR="007B6105" w:rsidRPr="004A3AFC" w:rsidRDefault="00A37D96" w:rsidP="001844BB">
      <w:pPr>
        <w:spacing w:after="0" w:line="240" w:lineRule="auto"/>
        <w:ind w:left="142" w:right="105"/>
        <w:rPr>
          <w:rFonts w:cs="Times New Roman"/>
          <w:b/>
          <w:szCs w:val="24"/>
          <w:lang w:val="lt-LT"/>
        </w:rPr>
      </w:pPr>
      <w:r w:rsidRPr="004A3AFC">
        <w:rPr>
          <w:rFonts w:cs="Times New Roman"/>
          <w:b/>
          <w:szCs w:val="24"/>
          <w:lang w:val="lt-LT"/>
        </w:rPr>
        <w:t>1</w:t>
      </w:r>
      <w:r w:rsidR="001844BB" w:rsidRPr="004A3AFC">
        <w:rPr>
          <w:rFonts w:cs="Times New Roman"/>
          <w:b/>
          <w:szCs w:val="24"/>
          <w:lang w:val="lt-LT"/>
        </w:rPr>
        <w:t xml:space="preserve">. </w:t>
      </w:r>
      <w:r w:rsidR="007B6105" w:rsidRPr="004A3AFC">
        <w:rPr>
          <w:rFonts w:cs="Times New Roman"/>
          <w:b/>
          <w:szCs w:val="24"/>
          <w:lang w:val="lt-LT"/>
        </w:rPr>
        <w:t xml:space="preserve">Duomenys apie pareiškėją </w:t>
      </w:r>
      <w:r w:rsidR="007B6105" w:rsidRPr="004A3AFC">
        <w:rPr>
          <w:rFonts w:cs="Times New Roman"/>
          <w:i/>
          <w:szCs w:val="24"/>
          <w:lang w:val="lt-LT"/>
        </w:rPr>
        <w:t>(duomenys teikiami iš VP paraiškos / pridedamų dokumentų)</w:t>
      </w:r>
      <w:r w:rsidR="007B6105" w:rsidRPr="004A3AFC">
        <w:rPr>
          <w:rFonts w:cs="Times New Roman"/>
          <w:b/>
          <w:szCs w:val="24"/>
          <w:lang w:val="lt-LT"/>
        </w:rPr>
        <w:t>:</w:t>
      </w:r>
    </w:p>
    <w:tbl>
      <w:tblPr>
        <w:tblStyle w:val="Lentelstinklelis"/>
        <w:tblW w:w="14029" w:type="dxa"/>
        <w:tblInd w:w="137" w:type="dxa"/>
        <w:tblLook w:val="04A0" w:firstRow="1" w:lastRow="0" w:firstColumn="1" w:lastColumn="0" w:noHBand="0" w:noVBand="1"/>
      </w:tblPr>
      <w:tblGrid>
        <w:gridCol w:w="3816"/>
        <w:gridCol w:w="10213"/>
      </w:tblGrid>
      <w:tr w:rsidR="007B6105" w:rsidRPr="004A3AFC" w14:paraId="44EC5BA0" w14:textId="77777777" w:rsidTr="002C3A96">
        <w:tc>
          <w:tcPr>
            <w:tcW w:w="3816" w:type="dxa"/>
          </w:tcPr>
          <w:p w14:paraId="24D8ADDD" w14:textId="77777777" w:rsidR="007B6105" w:rsidRPr="004A3AFC" w:rsidRDefault="007B6105" w:rsidP="00840970">
            <w:pPr>
              <w:ind w:right="105"/>
              <w:rPr>
                <w:rFonts w:cs="Times New Roman"/>
                <w:szCs w:val="24"/>
                <w:lang w:val="lt-LT"/>
              </w:rPr>
            </w:pPr>
            <w:r w:rsidRPr="004A3AFC">
              <w:rPr>
                <w:rFonts w:cs="Times New Roman"/>
                <w:szCs w:val="24"/>
                <w:lang w:val="lt-LT"/>
              </w:rPr>
              <w:t>Duomenys</w:t>
            </w:r>
          </w:p>
        </w:tc>
        <w:tc>
          <w:tcPr>
            <w:tcW w:w="10213" w:type="dxa"/>
          </w:tcPr>
          <w:p w14:paraId="2792C716" w14:textId="77777777" w:rsidR="007B6105" w:rsidRPr="004A3AFC" w:rsidRDefault="005242DA" w:rsidP="00F1147F">
            <w:pPr>
              <w:ind w:right="105"/>
              <w:jc w:val="center"/>
              <w:rPr>
                <w:rFonts w:cs="Times New Roman"/>
                <w:szCs w:val="24"/>
                <w:lang w:val="lt-LT"/>
              </w:rPr>
            </w:pPr>
            <w:r w:rsidRPr="004A3AFC">
              <w:rPr>
                <w:rFonts w:cs="Times New Roman"/>
                <w:szCs w:val="24"/>
                <w:lang w:val="lt-LT"/>
              </w:rPr>
              <w:t xml:space="preserve">Duomenys apie pareiškėją </w:t>
            </w:r>
          </w:p>
        </w:tc>
      </w:tr>
      <w:tr w:rsidR="008E35CA" w:rsidRPr="004A3AFC" w14:paraId="30140A3E" w14:textId="77777777" w:rsidTr="002C3A96">
        <w:tc>
          <w:tcPr>
            <w:tcW w:w="3816" w:type="dxa"/>
          </w:tcPr>
          <w:p w14:paraId="3A83F1A7" w14:textId="77777777" w:rsidR="008E35CA" w:rsidRPr="004A3AFC" w:rsidRDefault="00A37D96" w:rsidP="00A37D96">
            <w:pPr>
              <w:ind w:right="105"/>
              <w:jc w:val="both"/>
              <w:rPr>
                <w:rFonts w:cs="Times New Roman"/>
                <w:b/>
                <w:szCs w:val="24"/>
                <w:lang w:val="lt-LT"/>
              </w:rPr>
            </w:pPr>
            <w:r w:rsidRPr="004A3AFC">
              <w:rPr>
                <w:rFonts w:cs="Times New Roman"/>
                <w:b/>
                <w:szCs w:val="24"/>
                <w:lang w:val="lt-LT"/>
              </w:rPr>
              <w:t xml:space="preserve">1.1. </w:t>
            </w:r>
            <w:r w:rsidR="008E35CA" w:rsidRPr="004A3AFC">
              <w:rPr>
                <w:rFonts w:cs="Times New Roman"/>
                <w:b/>
                <w:szCs w:val="24"/>
                <w:lang w:val="lt-LT"/>
              </w:rPr>
              <w:t>Paraiškos atpažinties (registracijos) kodas)</w:t>
            </w:r>
          </w:p>
          <w:p w14:paraId="72DA560D" w14:textId="77777777" w:rsidR="008E35CA" w:rsidRPr="004A3AFC" w:rsidRDefault="008E35CA" w:rsidP="006D4AFC">
            <w:pPr>
              <w:ind w:right="105"/>
              <w:jc w:val="both"/>
              <w:rPr>
                <w:rFonts w:cs="Times New Roman"/>
                <w:szCs w:val="24"/>
                <w:lang w:val="lt-LT"/>
              </w:rPr>
            </w:pPr>
            <w:r w:rsidRPr="004A3AFC">
              <w:rPr>
                <w:rFonts w:cs="Times New Roman"/>
                <w:i/>
                <w:szCs w:val="24"/>
                <w:lang w:val="lt-LT"/>
              </w:rPr>
              <w:t>(Nurodomas VPS vykdytojos VP paraiškos registravimo metu suteiktas VP atpažinties kodas)</w:t>
            </w:r>
          </w:p>
        </w:tc>
        <w:tc>
          <w:tcPr>
            <w:tcW w:w="10213" w:type="dxa"/>
          </w:tcPr>
          <w:p w14:paraId="3D242E61" w14:textId="77777777" w:rsidR="008E35CA" w:rsidRPr="004A3AFC" w:rsidRDefault="008E35CA" w:rsidP="00840970">
            <w:pPr>
              <w:ind w:right="105"/>
              <w:rPr>
                <w:rFonts w:cs="Times New Roman"/>
                <w:szCs w:val="24"/>
                <w:lang w:val="lt-LT"/>
              </w:rPr>
            </w:pPr>
          </w:p>
        </w:tc>
      </w:tr>
      <w:tr w:rsidR="007B6105" w:rsidRPr="004A3AFC" w14:paraId="089F50D9" w14:textId="77777777" w:rsidTr="002C3A96">
        <w:tc>
          <w:tcPr>
            <w:tcW w:w="3816" w:type="dxa"/>
          </w:tcPr>
          <w:p w14:paraId="0BD9BF8C" w14:textId="77777777" w:rsidR="007B6105" w:rsidRPr="004A3AFC" w:rsidRDefault="00A37D96" w:rsidP="006D4AFC">
            <w:pPr>
              <w:ind w:right="105"/>
              <w:jc w:val="both"/>
              <w:rPr>
                <w:rFonts w:cs="Times New Roman"/>
                <w:szCs w:val="24"/>
                <w:lang w:val="lt-LT"/>
              </w:rPr>
            </w:pPr>
            <w:r w:rsidRPr="004A3AFC">
              <w:rPr>
                <w:rFonts w:cs="Times New Roman"/>
                <w:b/>
                <w:szCs w:val="24"/>
                <w:lang w:val="lt-LT"/>
              </w:rPr>
              <w:t xml:space="preserve">1.2. </w:t>
            </w:r>
            <w:r w:rsidR="007B6105" w:rsidRPr="004A3AFC">
              <w:rPr>
                <w:rFonts w:cs="Times New Roman"/>
                <w:b/>
                <w:szCs w:val="24"/>
                <w:lang w:val="lt-LT"/>
              </w:rPr>
              <w:t>Pareiškėjo pavadinimas</w:t>
            </w:r>
            <w:r w:rsidR="007B6105" w:rsidRPr="004A3AFC">
              <w:rPr>
                <w:rFonts w:cs="Times New Roman"/>
                <w:szCs w:val="24"/>
                <w:lang w:val="lt-LT"/>
              </w:rPr>
              <w:t xml:space="preserve"> </w:t>
            </w:r>
            <w:r w:rsidR="007B6105" w:rsidRPr="004A3AFC">
              <w:rPr>
                <w:rFonts w:cs="Times New Roman"/>
                <w:i/>
                <w:szCs w:val="24"/>
                <w:lang w:val="lt-LT"/>
              </w:rPr>
              <w:t>(jei pareiškėjas juridinis asmuo)</w:t>
            </w:r>
            <w:r w:rsidR="007B6105" w:rsidRPr="004A3AFC">
              <w:rPr>
                <w:rFonts w:cs="Times New Roman"/>
                <w:szCs w:val="24"/>
                <w:lang w:val="lt-LT"/>
              </w:rPr>
              <w:t xml:space="preserve"> </w:t>
            </w:r>
            <w:r w:rsidR="007B6105" w:rsidRPr="004A3AFC">
              <w:rPr>
                <w:rFonts w:cs="Times New Roman"/>
                <w:b/>
                <w:szCs w:val="24"/>
                <w:lang w:val="lt-LT"/>
              </w:rPr>
              <w:t>/ vardas, pavardė</w:t>
            </w:r>
            <w:r w:rsidR="007B6105" w:rsidRPr="004A3AFC">
              <w:rPr>
                <w:rFonts w:cs="Times New Roman"/>
                <w:szCs w:val="24"/>
                <w:lang w:val="lt-LT"/>
              </w:rPr>
              <w:t xml:space="preserve"> </w:t>
            </w:r>
            <w:r w:rsidR="007B6105" w:rsidRPr="004A3AFC">
              <w:rPr>
                <w:rFonts w:cs="Times New Roman"/>
                <w:i/>
                <w:szCs w:val="24"/>
                <w:lang w:val="lt-LT"/>
              </w:rPr>
              <w:t>(jei pareiškėjas fizinis asmuo)</w:t>
            </w:r>
          </w:p>
        </w:tc>
        <w:tc>
          <w:tcPr>
            <w:tcW w:w="10213" w:type="dxa"/>
          </w:tcPr>
          <w:p w14:paraId="3B961B3A" w14:textId="77777777" w:rsidR="007B6105" w:rsidRPr="004A3AFC" w:rsidRDefault="007B6105" w:rsidP="00840970">
            <w:pPr>
              <w:ind w:right="105"/>
              <w:rPr>
                <w:rFonts w:cs="Times New Roman"/>
                <w:szCs w:val="24"/>
                <w:lang w:val="lt-LT"/>
              </w:rPr>
            </w:pPr>
          </w:p>
        </w:tc>
      </w:tr>
      <w:tr w:rsidR="00B63796" w:rsidRPr="004A3AFC" w14:paraId="58DE87C1" w14:textId="77777777" w:rsidTr="002C3A96">
        <w:tc>
          <w:tcPr>
            <w:tcW w:w="3816" w:type="dxa"/>
          </w:tcPr>
          <w:p w14:paraId="3D82FDA7" w14:textId="24DD46BE" w:rsidR="00B63796" w:rsidRPr="004A3AFC" w:rsidRDefault="00B63796" w:rsidP="006D4AFC">
            <w:pPr>
              <w:ind w:right="105"/>
              <w:jc w:val="both"/>
              <w:rPr>
                <w:rFonts w:cs="Times New Roman"/>
                <w:b/>
                <w:szCs w:val="24"/>
                <w:lang w:val="lt-LT"/>
              </w:rPr>
            </w:pPr>
            <w:r w:rsidRPr="004A3AFC">
              <w:rPr>
                <w:rFonts w:cs="Times New Roman"/>
                <w:b/>
                <w:szCs w:val="24"/>
                <w:lang w:val="lt-LT"/>
              </w:rPr>
              <w:t>1</w:t>
            </w:r>
            <w:r w:rsidR="00572EB3" w:rsidRPr="004A3AFC">
              <w:rPr>
                <w:rFonts w:cs="Times New Roman"/>
                <w:b/>
                <w:szCs w:val="24"/>
                <w:lang w:val="lt-LT"/>
              </w:rPr>
              <w:t>.</w:t>
            </w:r>
            <w:r w:rsidRPr="004A3AFC">
              <w:rPr>
                <w:rFonts w:cs="Times New Roman"/>
                <w:b/>
                <w:szCs w:val="24"/>
                <w:lang w:val="lt-LT"/>
              </w:rPr>
              <w:t xml:space="preserve">3. Pareiškėjo kodas </w:t>
            </w:r>
            <w:r w:rsidRPr="004A3AFC">
              <w:rPr>
                <w:rFonts w:cs="Times New Roman"/>
                <w:i/>
                <w:szCs w:val="24"/>
                <w:lang w:val="lt-LT"/>
              </w:rPr>
              <w:t>(jei pareiškėjas juridinis asmuo), asmens kodas (jei pareiškėjas fizinis asmuo)</w:t>
            </w:r>
          </w:p>
        </w:tc>
        <w:tc>
          <w:tcPr>
            <w:tcW w:w="10213" w:type="dxa"/>
          </w:tcPr>
          <w:p w14:paraId="6549BCD8" w14:textId="123BD505" w:rsidR="00794007" w:rsidRDefault="00794007" w:rsidP="00840970">
            <w:pPr>
              <w:ind w:right="105"/>
              <w:rPr>
                <w:rFonts w:cs="Times New Roman"/>
                <w:szCs w:val="24"/>
                <w:lang w:val="lt-LT"/>
              </w:rPr>
            </w:pPr>
          </w:p>
          <w:p w14:paraId="6EB8BA27" w14:textId="77777777" w:rsidR="00794007" w:rsidRPr="00794007" w:rsidRDefault="00794007" w:rsidP="00794007">
            <w:pPr>
              <w:rPr>
                <w:rFonts w:cs="Times New Roman"/>
                <w:szCs w:val="24"/>
                <w:lang w:val="lt-LT"/>
              </w:rPr>
            </w:pPr>
          </w:p>
          <w:p w14:paraId="1C67DB90" w14:textId="3FCA5CBC" w:rsidR="00794007" w:rsidRDefault="00794007" w:rsidP="00794007">
            <w:pPr>
              <w:rPr>
                <w:rFonts w:cs="Times New Roman"/>
                <w:szCs w:val="24"/>
                <w:lang w:val="lt-LT"/>
              </w:rPr>
            </w:pPr>
          </w:p>
          <w:p w14:paraId="515467CC" w14:textId="2E1ECC3C" w:rsidR="00B63796" w:rsidRPr="00794007" w:rsidRDefault="00794007" w:rsidP="00794007">
            <w:pPr>
              <w:tabs>
                <w:tab w:val="left" w:pos="8685"/>
              </w:tabs>
              <w:rPr>
                <w:rFonts w:cs="Times New Roman"/>
                <w:szCs w:val="24"/>
                <w:lang w:val="lt-LT"/>
              </w:rPr>
            </w:pPr>
            <w:r>
              <w:rPr>
                <w:rFonts w:cs="Times New Roman"/>
                <w:szCs w:val="24"/>
                <w:lang w:val="lt-LT"/>
              </w:rPr>
              <w:tab/>
            </w:r>
          </w:p>
        </w:tc>
      </w:tr>
      <w:tr w:rsidR="00637494" w:rsidRPr="004A3AFC" w14:paraId="77811C9D" w14:textId="77777777" w:rsidTr="002C3A96">
        <w:tc>
          <w:tcPr>
            <w:tcW w:w="3816" w:type="dxa"/>
          </w:tcPr>
          <w:p w14:paraId="62ED40F7" w14:textId="05E2238C" w:rsidR="008E35CA" w:rsidRPr="004A3AFC" w:rsidRDefault="00A37D96" w:rsidP="006D4AFC">
            <w:pPr>
              <w:ind w:right="105"/>
              <w:jc w:val="both"/>
              <w:rPr>
                <w:rFonts w:cs="Times New Roman"/>
                <w:b/>
                <w:szCs w:val="24"/>
                <w:lang w:val="lt-LT"/>
              </w:rPr>
            </w:pPr>
            <w:r w:rsidRPr="004A3AFC">
              <w:rPr>
                <w:rFonts w:cs="Times New Roman"/>
                <w:b/>
                <w:szCs w:val="24"/>
                <w:lang w:val="lt-LT"/>
              </w:rPr>
              <w:t>1.</w:t>
            </w:r>
            <w:r w:rsidR="00572EB3" w:rsidRPr="004A3AFC">
              <w:rPr>
                <w:rFonts w:cs="Times New Roman"/>
                <w:b/>
                <w:szCs w:val="24"/>
                <w:lang w:val="lt-LT"/>
              </w:rPr>
              <w:t>4</w:t>
            </w:r>
            <w:r w:rsidRPr="004A3AFC">
              <w:rPr>
                <w:rFonts w:cs="Times New Roman"/>
                <w:b/>
                <w:szCs w:val="24"/>
                <w:lang w:val="lt-LT"/>
              </w:rPr>
              <w:t xml:space="preserve">. </w:t>
            </w:r>
            <w:r w:rsidR="00637494" w:rsidRPr="004A3AFC">
              <w:rPr>
                <w:rFonts w:cs="Times New Roman"/>
                <w:b/>
                <w:szCs w:val="24"/>
                <w:lang w:val="lt-LT"/>
              </w:rPr>
              <w:t>Paraiškos gavimo data</w:t>
            </w:r>
          </w:p>
        </w:tc>
        <w:tc>
          <w:tcPr>
            <w:tcW w:w="10213" w:type="dxa"/>
          </w:tcPr>
          <w:p w14:paraId="42E21D0C" w14:textId="77777777" w:rsidR="00637494" w:rsidRPr="004A3AFC" w:rsidRDefault="00637494" w:rsidP="00840970">
            <w:pPr>
              <w:ind w:right="105"/>
              <w:rPr>
                <w:rFonts w:cs="Times New Roman"/>
                <w:szCs w:val="24"/>
                <w:lang w:val="lt-LT"/>
              </w:rPr>
            </w:pPr>
          </w:p>
        </w:tc>
      </w:tr>
      <w:tr w:rsidR="007B6105" w:rsidRPr="004A3AFC" w14:paraId="63658CC1" w14:textId="77777777" w:rsidTr="007438A2">
        <w:trPr>
          <w:trHeight w:val="837"/>
        </w:trPr>
        <w:tc>
          <w:tcPr>
            <w:tcW w:w="3816" w:type="dxa"/>
          </w:tcPr>
          <w:p w14:paraId="2F33A946" w14:textId="22036443" w:rsidR="00545FFC" w:rsidRPr="004A3AFC" w:rsidRDefault="00A37D96" w:rsidP="006D4AFC">
            <w:pPr>
              <w:jc w:val="both"/>
              <w:rPr>
                <w:rFonts w:cs="Times New Roman"/>
                <w:b/>
                <w:szCs w:val="24"/>
                <w:lang w:val="lt-LT"/>
              </w:rPr>
            </w:pPr>
            <w:r w:rsidRPr="004A3AFC">
              <w:rPr>
                <w:rFonts w:cs="Times New Roman"/>
                <w:b/>
                <w:szCs w:val="24"/>
                <w:lang w:val="lt-LT"/>
              </w:rPr>
              <w:t>1.</w:t>
            </w:r>
            <w:r w:rsidR="00572EB3" w:rsidRPr="004A3AFC">
              <w:rPr>
                <w:rFonts w:cs="Times New Roman"/>
                <w:b/>
                <w:szCs w:val="24"/>
                <w:lang w:val="lt-LT"/>
              </w:rPr>
              <w:t>5</w:t>
            </w:r>
            <w:r w:rsidRPr="004A3AFC">
              <w:rPr>
                <w:rFonts w:cs="Times New Roman"/>
                <w:b/>
                <w:szCs w:val="24"/>
                <w:lang w:val="lt-LT"/>
              </w:rPr>
              <w:t xml:space="preserve">. </w:t>
            </w:r>
            <w:r w:rsidR="007B6105" w:rsidRPr="004A3AFC">
              <w:rPr>
                <w:rFonts w:cs="Times New Roman"/>
                <w:b/>
                <w:szCs w:val="24"/>
                <w:lang w:val="lt-LT"/>
              </w:rPr>
              <w:t>Projekto įgyvendinimo vieta</w:t>
            </w:r>
          </w:p>
          <w:p w14:paraId="6BF1AE2E" w14:textId="77777777" w:rsidR="007B6105" w:rsidRPr="004A3AFC" w:rsidRDefault="00545FFC" w:rsidP="006D4AFC">
            <w:pPr>
              <w:jc w:val="both"/>
              <w:rPr>
                <w:rFonts w:cs="Times New Roman"/>
                <w:b/>
                <w:szCs w:val="24"/>
                <w:lang w:val="lt-LT"/>
              </w:rPr>
            </w:pPr>
            <w:r w:rsidRPr="004A3AFC">
              <w:rPr>
                <w:rFonts w:cs="Times New Roman"/>
                <w:b/>
                <w:szCs w:val="24"/>
                <w:lang w:val="lt-LT"/>
              </w:rPr>
              <w:t xml:space="preserve">adresas </w:t>
            </w:r>
            <w:r w:rsidRPr="004A3AFC">
              <w:rPr>
                <w:rFonts w:cs="Times New Roman"/>
                <w:i/>
                <w:szCs w:val="24"/>
                <w:lang w:val="lt-LT"/>
              </w:rPr>
              <w:t>(</w:t>
            </w:r>
            <w:r w:rsidR="008E35CA" w:rsidRPr="004A3AFC">
              <w:rPr>
                <w:rFonts w:cs="Times New Roman"/>
                <w:i/>
                <w:szCs w:val="24"/>
                <w:lang w:val="lt-LT"/>
              </w:rPr>
              <w:t>netaikoma savivaldybių administracijoms ir jų įstaigoms)</w:t>
            </w:r>
          </w:p>
        </w:tc>
        <w:tc>
          <w:tcPr>
            <w:tcW w:w="10213" w:type="dxa"/>
          </w:tcPr>
          <w:p w14:paraId="31B40D0D" w14:textId="05006A26" w:rsidR="00E3032A" w:rsidRPr="004A3AFC" w:rsidRDefault="00E3032A" w:rsidP="00840970">
            <w:pPr>
              <w:ind w:right="105"/>
              <w:rPr>
                <w:rFonts w:cs="Times New Roman"/>
                <w:szCs w:val="24"/>
                <w:lang w:val="lt-LT"/>
              </w:rPr>
            </w:pPr>
          </w:p>
          <w:p w14:paraId="4C8F3B73" w14:textId="77777777" w:rsidR="00E3032A" w:rsidRPr="004A3AFC" w:rsidRDefault="00E3032A" w:rsidP="00E3032A">
            <w:pPr>
              <w:rPr>
                <w:rFonts w:cs="Times New Roman"/>
                <w:szCs w:val="24"/>
                <w:lang w:val="lt-LT"/>
              </w:rPr>
            </w:pPr>
          </w:p>
          <w:p w14:paraId="4E1D1D16" w14:textId="5EDB173B" w:rsidR="007B6105" w:rsidRPr="004A3AFC" w:rsidRDefault="007B6105" w:rsidP="00E3032A">
            <w:pPr>
              <w:tabs>
                <w:tab w:val="left" w:pos="8865"/>
              </w:tabs>
              <w:rPr>
                <w:rFonts w:cs="Times New Roman"/>
                <w:szCs w:val="24"/>
                <w:lang w:val="lt-LT"/>
              </w:rPr>
            </w:pPr>
          </w:p>
        </w:tc>
      </w:tr>
      <w:tr w:rsidR="007B6105" w:rsidRPr="004A3AFC" w14:paraId="15440CB0" w14:textId="77777777" w:rsidTr="002C3A96">
        <w:tc>
          <w:tcPr>
            <w:tcW w:w="3816" w:type="dxa"/>
          </w:tcPr>
          <w:p w14:paraId="49D5AA92" w14:textId="234758EC" w:rsidR="007B6105" w:rsidRPr="004A3AFC" w:rsidRDefault="00A37D96" w:rsidP="006D4AFC">
            <w:pPr>
              <w:ind w:right="105"/>
              <w:jc w:val="both"/>
              <w:rPr>
                <w:rFonts w:cs="Times New Roman"/>
                <w:b/>
                <w:szCs w:val="24"/>
                <w:lang w:val="lt-LT"/>
              </w:rPr>
            </w:pPr>
            <w:r w:rsidRPr="004A3AFC">
              <w:rPr>
                <w:rFonts w:cs="Times New Roman"/>
                <w:b/>
                <w:szCs w:val="24"/>
                <w:lang w:val="lt-LT"/>
              </w:rPr>
              <w:t>1.</w:t>
            </w:r>
            <w:r w:rsidR="00572EB3" w:rsidRPr="004A3AFC">
              <w:rPr>
                <w:rFonts w:cs="Times New Roman"/>
                <w:b/>
                <w:szCs w:val="24"/>
                <w:lang w:val="lt-LT"/>
              </w:rPr>
              <w:t>6</w:t>
            </w:r>
            <w:r w:rsidRPr="004A3AFC">
              <w:rPr>
                <w:rFonts w:cs="Times New Roman"/>
                <w:b/>
                <w:szCs w:val="24"/>
                <w:lang w:val="lt-LT"/>
              </w:rPr>
              <w:t xml:space="preserve">. </w:t>
            </w:r>
            <w:r w:rsidR="007B6105" w:rsidRPr="004A3AFC">
              <w:rPr>
                <w:rFonts w:cs="Times New Roman"/>
                <w:b/>
                <w:szCs w:val="24"/>
                <w:lang w:val="lt-LT"/>
              </w:rPr>
              <w:t>Nekilnojamojo turto (pastato ar žemės sklypo</w:t>
            </w:r>
            <w:r w:rsidR="00D26420" w:rsidRPr="004A3AFC">
              <w:rPr>
                <w:rFonts w:cs="Times New Roman"/>
                <w:b/>
                <w:szCs w:val="24"/>
                <w:lang w:val="lt-LT"/>
              </w:rPr>
              <w:t>,</w:t>
            </w:r>
            <w:r w:rsidR="007B6105" w:rsidRPr="004A3AFC">
              <w:rPr>
                <w:rFonts w:cs="Times New Roman"/>
                <w:b/>
                <w:szCs w:val="24"/>
                <w:lang w:val="lt-LT"/>
              </w:rPr>
              <w:t xml:space="preserve"> kur planuojama įgyvendinti veiklą) unikalus numeris </w:t>
            </w:r>
          </w:p>
          <w:p w14:paraId="24FD7071" w14:textId="2AA322D8" w:rsidR="007B6105" w:rsidRPr="004A3AFC" w:rsidRDefault="007B6105" w:rsidP="006D4AFC">
            <w:pPr>
              <w:jc w:val="both"/>
              <w:rPr>
                <w:rFonts w:cs="Times New Roman"/>
                <w:b/>
                <w:szCs w:val="24"/>
                <w:lang w:val="lt-LT"/>
              </w:rPr>
            </w:pPr>
            <w:r w:rsidRPr="004A3AFC">
              <w:rPr>
                <w:rFonts w:cs="Times New Roman"/>
                <w:i/>
                <w:szCs w:val="24"/>
                <w:lang w:val="lt-LT"/>
              </w:rPr>
              <w:lastRenderedPageBreak/>
              <w:t>(</w:t>
            </w:r>
            <w:r w:rsidR="00D26420" w:rsidRPr="004A3AFC">
              <w:rPr>
                <w:rFonts w:cs="Times New Roman"/>
                <w:i/>
                <w:szCs w:val="24"/>
                <w:lang w:val="lt-LT"/>
              </w:rPr>
              <w:t xml:space="preserve">jei investuojama į nekilnojamąjį </w:t>
            </w:r>
            <w:r w:rsidR="00545FFC" w:rsidRPr="004A3AFC">
              <w:rPr>
                <w:rFonts w:cs="Times New Roman"/>
                <w:i/>
                <w:szCs w:val="24"/>
                <w:lang w:val="lt-LT"/>
              </w:rPr>
              <w:t>turtą</w:t>
            </w:r>
            <w:r w:rsidRPr="004A3AFC">
              <w:rPr>
                <w:rFonts w:cs="Times New Roman"/>
                <w:i/>
                <w:szCs w:val="24"/>
                <w:lang w:val="lt-LT"/>
              </w:rPr>
              <w:t>)</w:t>
            </w:r>
          </w:p>
        </w:tc>
        <w:tc>
          <w:tcPr>
            <w:tcW w:w="10213" w:type="dxa"/>
          </w:tcPr>
          <w:p w14:paraId="29CF6AE1" w14:textId="77777777" w:rsidR="007B6105" w:rsidRPr="004A3AFC" w:rsidRDefault="007B6105" w:rsidP="00840970">
            <w:pPr>
              <w:ind w:right="105"/>
              <w:rPr>
                <w:rFonts w:cs="Times New Roman"/>
                <w:szCs w:val="24"/>
                <w:lang w:val="lt-LT"/>
              </w:rPr>
            </w:pPr>
          </w:p>
        </w:tc>
      </w:tr>
      <w:tr w:rsidR="007B6105" w:rsidRPr="004A3AFC" w14:paraId="1B7E5074" w14:textId="77777777" w:rsidTr="002C3A96">
        <w:tc>
          <w:tcPr>
            <w:tcW w:w="3816" w:type="dxa"/>
          </w:tcPr>
          <w:p w14:paraId="28DA2223" w14:textId="4710A641" w:rsidR="007B6105" w:rsidRPr="004A3AFC" w:rsidRDefault="00A37D96" w:rsidP="006D4AFC">
            <w:pPr>
              <w:ind w:right="105"/>
              <w:jc w:val="both"/>
              <w:rPr>
                <w:rFonts w:cs="Times New Roman"/>
                <w:b/>
                <w:szCs w:val="24"/>
                <w:lang w:val="lt-LT"/>
              </w:rPr>
            </w:pPr>
            <w:r w:rsidRPr="004A3AFC">
              <w:rPr>
                <w:rFonts w:cs="Times New Roman"/>
                <w:b/>
                <w:szCs w:val="24"/>
                <w:lang w:val="lt-LT"/>
              </w:rPr>
              <w:t>1.</w:t>
            </w:r>
            <w:r w:rsidR="00572EB3" w:rsidRPr="004A3AFC">
              <w:rPr>
                <w:rFonts w:cs="Times New Roman"/>
                <w:b/>
                <w:szCs w:val="24"/>
                <w:lang w:val="lt-LT"/>
              </w:rPr>
              <w:t>7</w:t>
            </w:r>
            <w:r w:rsidRPr="004A3AFC">
              <w:rPr>
                <w:rFonts w:cs="Times New Roman"/>
                <w:b/>
                <w:szCs w:val="24"/>
                <w:lang w:val="lt-LT"/>
              </w:rPr>
              <w:t xml:space="preserve">. </w:t>
            </w:r>
            <w:r w:rsidR="007B6105" w:rsidRPr="004A3AFC">
              <w:rPr>
                <w:rFonts w:cs="Times New Roman"/>
                <w:b/>
                <w:szCs w:val="24"/>
                <w:lang w:val="lt-LT"/>
              </w:rPr>
              <w:t>Ar projektas pelno (Taip / Ne)?</w:t>
            </w:r>
            <w:r w:rsidRPr="004A3AFC">
              <w:rPr>
                <w:rFonts w:cs="Times New Roman"/>
                <w:b/>
                <w:szCs w:val="24"/>
                <w:lang w:val="lt-LT"/>
              </w:rPr>
              <w:t xml:space="preserve"> </w:t>
            </w:r>
            <w:r w:rsidR="007B6105" w:rsidRPr="004A3AFC">
              <w:rPr>
                <w:rFonts w:cs="Times New Roman"/>
                <w:b/>
                <w:szCs w:val="24"/>
                <w:lang w:val="lt-LT"/>
              </w:rPr>
              <w:t>Jei taip</w:t>
            </w:r>
            <w:r w:rsidR="00755F42" w:rsidRPr="004A3AFC">
              <w:rPr>
                <w:rFonts w:cs="Times New Roman"/>
                <w:b/>
                <w:szCs w:val="24"/>
                <w:lang w:val="lt-LT"/>
              </w:rPr>
              <w:t>,</w:t>
            </w:r>
            <w:r w:rsidR="007B6105" w:rsidRPr="004A3AFC">
              <w:rPr>
                <w:rFonts w:cs="Times New Roman"/>
                <w:b/>
                <w:szCs w:val="24"/>
                <w:lang w:val="lt-LT"/>
              </w:rPr>
              <w:t xml:space="preserve"> nurodyti planuojamos vykdyti veiklos E</w:t>
            </w:r>
            <w:r w:rsidR="00086A9B" w:rsidRPr="004A3AFC">
              <w:rPr>
                <w:rFonts w:cs="Times New Roman"/>
                <w:b/>
                <w:szCs w:val="24"/>
                <w:lang w:val="lt-LT"/>
              </w:rPr>
              <w:t>VR</w:t>
            </w:r>
            <w:r w:rsidR="007B6105" w:rsidRPr="004A3AFC">
              <w:rPr>
                <w:rFonts w:cs="Times New Roman"/>
                <w:b/>
                <w:szCs w:val="24"/>
                <w:lang w:val="lt-LT"/>
              </w:rPr>
              <w:t>K</w:t>
            </w:r>
            <w:r w:rsidR="00155A85" w:rsidRPr="004A3AFC">
              <w:rPr>
                <w:rFonts w:cs="Times New Roman"/>
                <w:b/>
                <w:szCs w:val="24"/>
                <w:lang w:val="lt-LT"/>
              </w:rPr>
              <w:t xml:space="preserve"> kodą</w:t>
            </w:r>
            <w:r w:rsidR="00BC3B80" w:rsidRPr="004A3AFC">
              <w:rPr>
                <w:rFonts w:cs="Times New Roman"/>
                <w:b/>
                <w:szCs w:val="24"/>
                <w:lang w:val="lt-LT"/>
              </w:rPr>
              <w:t>.</w:t>
            </w:r>
          </w:p>
        </w:tc>
        <w:tc>
          <w:tcPr>
            <w:tcW w:w="10213" w:type="dxa"/>
          </w:tcPr>
          <w:p w14:paraId="535C6AE9" w14:textId="77777777" w:rsidR="007B6105" w:rsidRPr="004A3AFC" w:rsidRDefault="007B6105" w:rsidP="00840970">
            <w:pPr>
              <w:ind w:right="105"/>
              <w:rPr>
                <w:rFonts w:cs="Times New Roman"/>
                <w:szCs w:val="24"/>
                <w:lang w:val="lt-LT"/>
              </w:rPr>
            </w:pPr>
          </w:p>
        </w:tc>
      </w:tr>
      <w:tr w:rsidR="007B6105" w:rsidRPr="004A3AFC" w14:paraId="258F26FE" w14:textId="77777777" w:rsidTr="002C3A96">
        <w:tc>
          <w:tcPr>
            <w:tcW w:w="3816" w:type="dxa"/>
          </w:tcPr>
          <w:p w14:paraId="57E12384" w14:textId="15F22A21" w:rsidR="007B6105" w:rsidRPr="004A3AFC" w:rsidRDefault="00A37D96" w:rsidP="006D4AFC">
            <w:pPr>
              <w:ind w:right="105"/>
              <w:jc w:val="both"/>
              <w:rPr>
                <w:rFonts w:cs="Times New Roman"/>
                <w:szCs w:val="24"/>
                <w:lang w:val="lt-LT"/>
              </w:rPr>
            </w:pPr>
            <w:r w:rsidRPr="004A3AFC">
              <w:rPr>
                <w:rFonts w:cs="Times New Roman"/>
                <w:b/>
                <w:szCs w:val="24"/>
                <w:lang w:val="lt-LT"/>
              </w:rPr>
              <w:t xml:space="preserve">1.8 </w:t>
            </w:r>
            <w:r w:rsidR="007B6105" w:rsidRPr="004A3AFC">
              <w:rPr>
                <w:rFonts w:cs="Times New Roman"/>
                <w:b/>
                <w:szCs w:val="24"/>
                <w:lang w:val="lt-LT"/>
              </w:rPr>
              <w:t>Projekte numatytos investicijos</w:t>
            </w:r>
            <w:r w:rsidR="007B6105" w:rsidRPr="004A3AFC">
              <w:rPr>
                <w:rFonts w:cs="Times New Roman"/>
                <w:szCs w:val="24"/>
                <w:lang w:val="lt-LT"/>
              </w:rPr>
              <w:t xml:space="preserve"> (teikiama informacija</w:t>
            </w:r>
            <w:r w:rsidR="00BC3B80" w:rsidRPr="004A3AFC">
              <w:rPr>
                <w:rFonts w:cs="Times New Roman"/>
                <w:szCs w:val="24"/>
                <w:lang w:val="lt-LT"/>
              </w:rPr>
              <w:t>,</w:t>
            </w:r>
            <w:r w:rsidR="007B6105" w:rsidRPr="004A3AFC">
              <w:rPr>
                <w:rFonts w:cs="Times New Roman"/>
                <w:szCs w:val="24"/>
                <w:lang w:val="lt-LT"/>
              </w:rPr>
              <w:t xml:space="preserve"> kai reikalinga </w:t>
            </w:r>
            <w:r w:rsidR="00BC3B80" w:rsidRPr="004A3AFC">
              <w:rPr>
                <w:rFonts w:cs="Times New Roman"/>
                <w:szCs w:val="24"/>
                <w:lang w:val="lt-LT"/>
              </w:rPr>
              <w:t xml:space="preserve">Valstybinės maisto ir veterinarijos tarnybos (toliau – VMVT) </w:t>
            </w:r>
            <w:r w:rsidR="007B6105" w:rsidRPr="004A3AFC">
              <w:rPr>
                <w:rFonts w:cs="Times New Roman"/>
                <w:szCs w:val="24"/>
                <w:lang w:val="lt-LT"/>
              </w:rPr>
              <w:t>pažyma</w:t>
            </w:r>
            <w:r w:rsidR="00633657" w:rsidRPr="004A3AFC">
              <w:rPr>
                <w:rFonts w:cs="Times New Roman"/>
                <w:szCs w:val="24"/>
                <w:lang w:val="lt-LT"/>
              </w:rPr>
              <w:t xml:space="preserve"> bei jei prašoma </w:t>
            </w:r>
            <w:r w:rsidR="00520D1A" w:rsidRPr="004A3AFC">
              <w:rPr>
                <w:rFonts w:cs="Times New Roman"/>
                <w:szCs w:val="24"/>
                <w:lang w:val="lt-LT"/>
              </w:rPr>
              <w:t xml:space="preserve">metodinės </w:t>
            </w:r>
            <w:r w:rsidR="00633657" w:rsidRPr="004A3AFC">
              <w:rPr>
                <w:rFonts w:cs="Times New Roman"/>
                <w:szCs w:val="24"/>
                <w:lang w:val="lt-LT"/>
              </w:rPr>
              <w:t xml:space="preserve">pagalbos dėl </w:t>
            </w:r>
            <w:r w:rsidR="00547567" w:rsidRPr="004A3AFC">
              <w:rPr>
                <w:rFonts w:cs="Times New Roman"/>
                <w:szCs w:val="24"/>
                <w:lang w:val="lt-LT"/>
              </w:rPr>
              <w:t>2.1.4</w:t>
            </w:r>
            <w:r w:rsidR="00520D1A" w:rsidRPr="004A3AFC">
              <w:rPr>
                <w:rFonts w:cs="Times New Roman"/>
                <w:szCs w:val="24"/>
                <w:lang w:val="lt-LT"/>
              </w:rPr>
              <w:t xml:space="preserve"> klausimo</w:t>
            </w:r>
            <w:r w:rsidR="007B6105" w:rsidRPr="004A3AFC">
              <w:rPr>
                <w:rFonts w:cs="Times New Roman"/>
                <w:szCs w:val="24"/>
                <w:lang w:val="lt-LT"/>
              </w:rPr>
              <w:t>)</w:t>
            </w:r>
            <w:r w:rsidR="00520D1A" w:rsidRPr="004A3AFC">
              <w:rPr>
                <w:rFonts w:cs="Times New Roman"/>
                <w:szCs w:val="24"/>
                <w:lang w:val="lt-LT"/>
              </w:rPr>
              <w:t>.</w:t>
            </w:r>
          </w:p>
        </w:tc>
        <w:tc>
          <w:tcPr>
            <w:tcW w:w="10213" w:type="dxa"/>
          </w:tcPr>
          <w:p w14:paraId="731C73B0" w14:textId="77777777" w:rsidR="007B6105" w:rsidRPr="004A3AFC" w:rsidRDefault="007B6105" w:rsidP="00840970">
            <w:pPr>
              <w:ind w:right="105"/>
              <w:rPr>
                <w:rFonts w:cs="Times New Roman"/>
                <w:szCs w:val="24"/>
                <w:lang w:val="lt-LT"/>
              </w:rPr>
            </w:pPr>
          </w:p>
        </w:tc>
      </w:tr>
      <w:tr w:rsidR="00545FFC" w:rsidRPr="004A3AFC" w14:paraId="42E6E8CA" w14:textId="77777777" w:rsidTr="002C3A96">
        <w:tc>
          <w:tcPr>
            <w:tcW w:w="3816" w:type="dxa"/>
          </w:tcPr>
          <w:p w14:paraId="7FD7A214" w14:textId="77777777" w:rsidR="00545FFC" w:rsidRPr="004A3AFC" w:rsidRDefault="00A37D96" w:rsidP="006D4AFC">
            <w:pPr>
              <w:ind w:right="105"/>
              <w:jc w:val="both"/>
              <w:rPr>
                <w:rFonts w:cs="Times New Roman"/>
                <w:b/>
                <w:szCs w:val="24"/>
                <w:lang w:val="lt-LT"/>
              </w:rPr>
            </w:pPr>
            <w:r w:rsidRPr="004A3AFC">
              <w:rPr>
                <w:rFonts w:cs="Times New Roman"/>
                <w:b/>
                <w:szCs w:val="24"/>
                <w:lang w:val="lt-LT"/>
              </w:rPr>
              <w:t xml:space="preserve">1.9. </w:t>
            </w:r>
            <w:r w:rsidR="00545FFC" w:rsidRPr="004A3AFC">
              <w:rPr>
                <w:rFonts w:cs="Times New Roman"/>
                <w:b/>
                <w:szCs w:val="24"/>
                <w:lang w:val="lt-LT"/>
              </w:rPr>
              <w:t>Partnerio (-ų) pavadinimas</w:t>
            </w:r>
            <w:r w:rsidR="00545FFC" w:rsidRPr="004A3AFC">
              <w:rPr>
                <w:rFonts w:cs="Times New Roman"/>
                <w:szCs w:val="24"/>
                <w:lang w:val="lt-LT"/>
              </w:rPr>
              <w:t xml:space="preserve"> </w:t>
            </w:r>
            <w:r w:rsidR="00545FFC" w:rsidRPr="004A3AFC">
              <w:rPr>
                <w:rFonts w:cs="Times New Roman"/>
                <w:i/>
                <w:szCs w:val="24"/>
                <w:lang w:val="lt-LT"/>
              </w:rPr>
              <w:t>(jei partneris (-ai) juridinis asmuo)</w:t>
            </w:r>
            <w:r w:rsidR="00545FFC" w:rsidRPr="004A3AFC">
              <w:rPr>
                <w:rFonts w:cs="Times New Roman"/>
                <w:szCs w:val="24"/>
                <w:lang w:val="lt-LT"/>
              </w:rPr>
              <w:t xml:space="preserve"> </w:t>
            </w:r>
            <w:r w:rsidR="00545FFC" w:rsidRPr="004A3AFC">
              <w:rPr>
                <w:rFonts w:cs="Times New Roman"/>
                <w:b/>
                <w:szCs w:val="24"/>
                <w:lang w:val="lt-LT"/>
              </w:rPr>
              <w:t>/ vardas, pavardė</w:t>
            </w:r>
            <w:r w:rsidR="00545FFC" w:rsidRPr="004A3AFC">
              <w:rPr>
                <w:rFonts w:cs="Times New Roman"/>
                <w:szCs w:val="24"/>
                <w:lang w:val="lt-LT"/>
              </w:rPr>
              <w:t xml:space="preserve"> </w:t>
            </w:r>
            <w:r w:rsidR="00545FFC" w:rsidRPr="004A3AFC">
              <w:rPr>
                <w:rFonts w:cs="Times New Roman"/>
                <w:i/>
                <w:szCs w:val="24"/>
                <w:lang w:val="lt-LT"/>
              </w:rPr>
              <w:t>(jei partneris (-ai) fizinis asmuo)</w:t>
            </w:r>
          </w:p>
        </w:tc>
        <w:tc>
          <w:tcPr>
            <w:tcW w:w="10213" w:type="dxa"/>
          </w:tcPr>
          <w:p w14:paraId="0E71E83B" w14:textId="77777777" w:rsidR="00545FFC" w:rsidRPr="004A3AFC" w:rsidRDefault="00545FFC" w:rsidP="00840970">
            <w:pPr>
              <w:ind w:right="105"/>
              <w:rPr>
                <w:rFonts w:cs="Times New Roman"/>
                <w:szCs w:val="24"/>
                <w:lang w:val="lt-LT"/>
              </w:rPr>
            </w:pPr>
          </w:p>
        </w:tc>
      </w:tr>
      <w:tr w:rsidR="00545FFC" w:rsidRPr="004A3AFC" w14:paraId="7E8BDD5B" w14:textId="77777777" w:rsidTr="002C3A96">
        <w:tc>
          <w:tcPr>
            <w:tcW w:w="3816" w:type="dxa"/>
          </w:tcPr>
          <w:p w14:paraId="2F7D608E" w14:textId="5087DB0B" w:rsidR="00545FFC" w:rsidRPr="004A3AFC" w:rsidRDefault="00A37D96" w:rsidP="006D4AFC">
            <w:pPr>
              <w:ind w:right="105"/>
              <w:jc w:val="both"/>
              <w:rPr>
                <w:rFonts w:cs="Times New Roman"/>
                <w:b/>
                <w:szCs w:val="24"/>
                <w:lang w:val="lt-LT"/>
              </w:rPr>
            </w:pPr>
            <w:r w:rsidRPr="004A3AFC">
              <w:rPr>
                <w:rFonts w:cs="Times New Roman"/>
                <w:b/>
                <w:szCs w:val="24"/>
                <w:lang w:val="lt-LT"/>
              </w:rPr>
              <w:t xml:space="preserve">1.10. </w:t>
            </w:r>
            <w:r w:rsidR="00545FFC" w:rsidRPr="004A3AFC">
              <w:rPr>
                <w:rFonts w:cs="Times New Roman"/>
                <w:b/>
                <w:szCs w:val="24"/>
                <w:lang w:val="lt-LT"/>
              </w:rPr>
              <w:t xml:space="preserve">Partnerio (-ų) juridinio asmens kodas </w:t>
            </w:r>
            <w:r w:rsidR="00545FFC" w:rsidRPr="004A3AFC">
              <w:rPr>
                <w:rFonts w:cs="Times New Roman"/>
                <w:i/>
                <w:szCs w:val="24"/>
                <w:lang w:val="lt-LT"/>
              </w:rPr>
              <w:t>(jei partneris juridinis asmuo)</w:t>
            </w:r>
            <w:r w:rsidR="00545FFC" w:rsidRPr="004A3AFC">
              <w:rPr>
                <w:rFonts w:cs="Times New Roman"/>
                <w:szCs w:val="24"/>
                <w:lang w:val="lt-LT"/>
              </w:rPr>
              <w:t xml:space="preserve">, asmens kodas </w:t>
            </w:r>
            <w:r w:rsidR="00545FFC" w:rsidRPr="004A3AFC">
              <w:rPr>
                <w:rFonts w:cs="Times New Roman"/>
                <w:i/>
                <w:szCs w:val="24"/>
                <w:lang w:val="lt-LT"/>
              </w:rPr>
              <w:t xml:space="preserve">(jei partneris </w:t>
            </w:r>
            <w:r w:rsidR="002F01E0" w:rsidRPr="004A3AFC">
              <w:rPr>
                <w:rFonts w:cs="Times New Roman"/>
                <w:i/>
                <w:szCs w:val="24"/>
                <w:lang w:val="lt-LT"/>
              </w:rPr>
              <w:t xml:space="preserve">fizinis </w:t>
            </w:r>
            <w:r w:rsidR="00545FFC" w:rsidRPr="004A3AFC">
              <w:rPr>
                <w:rFonts w:cs="Times New Roman"/>
                <w:i/>
                <w:szCs w:val="24"/>
                <w:lang w:val="lt-LT"/>
              </w:rPr>
              <w:t>asmuo)</w:t>
            </w:r>
          </w:p>
        </w:tc>
        <w:tc>
          <w:tcPr>
            <w:tcW w:w="10213" w:type="dxa"/>
          </w:tcPr>
          <w:p w14:paraId="77EDF2E3" w14:textId="77777777" w:rsidR="00545FFC" w:rsidRPr="004A3AFC" w:rsidRDefault="00545FFC" w:rsidP="00840970">
            <w:pPr>
              <w:ind w:right="105"/>
              <w:rPr>
                <w:rFonts w:cs="Times New Roman"/>
                <w:szCs w:val="24"/>
                <w:lang w:val="lt-LT"/>
              </w:rPr>
            </w:pPr>
          </w:p>
        </w:tc>
      </w:tr>
      <w:tr w:rsidR="001448E9" w:rsidRPr="004A3AFC" w14:paraId="29EF3B63" w14:textId="77777777" w:rsidTr="002C3A96">
        <w:tc>
          <w:tcPr>
            <w:tcW w:w="3816" w:type="dxa"/>
          </w:tcPr>
          <w:p w14:paraId="76BD3F7F" w14:textId="72E6549F" w:rsidR="001448E9" w:rsidRPr="004A3AFC" w:rsidRDefault="00694C35" w:rsidP="006D4AFC">
            <w:pPr>
              <w:ind w:right="105"/>
              <w:jc w:val="both"/>
              <w:rPr>
                <w:rFonts w:cs="Times New Roman"/>
                <w:b/>
                <w:szCs w:val="24"/>
                <w:lang w:val="lt-LT"/>
              </w:rPr>
            </w:pPr>
            <w:r w:rsidRPr="004A3AFC">
              <w:rPr>
                <w:rFonts w:cs="Times New Roman"/>
                <w:b/>
                <w:szCs w:val="24"/>
                <w:lang w:val="lt-LT"/>
              </w:rPr>
              <w:t xml:space="preserve">1.11. Prašoma paramos suma (Eur) </w:t>
            </w:r>
          </w:p>
        </w:tc>
        <w:tc>
          <w:tcPr>
            <w:tcW w:w="10213" w:type="dxa"/>
          </w:tcPr>
          <w:p w14:paraId="5539EABD" w14:textId="77777777" w:rsidR="001448E9" w:rsidRPr="004A3AFC" w:rsidRDefault="001448E9" w:rsidP="00840970">
            <w:pPr>
              <w:ind w:right="105"/>
              <w:rPr>
                <w:rFonts w:cs="Times New Roman"/>
                <w:szCs w:val="24"/>
                <w:lang w:val="lt-LT"/>
              </w:rPr>
            </w:pPr>
          </w:p>
        </w:tc>
      </w:tr>
      <w:tr w:rsidR="00545FFC" w:rsidRPr="004A3AFC" w14:paraId="6275FDF8" w14:textId="77777777" w:rsidTr="002C3A96">
        <w:tc>
          <w:tcPr>
            <w:tcW w:w="3816" w:type="dxa"/>
          </w:tcPr>
          <w:p w14:paraId="56B7E5AB" w14:textId="2F8FBA9C" w:rsidR="00545FFC" w:rsidRPr="004A3AFC" w:rsidRDefault="00694C35" w:rsidP="006D4AFC">
            <w:pPr>
              <w:ind w:right="105"/>
              <w:jc w:val="both"/>
              <w:rPr>
                <w:rFonts w:cs="Times New Roman"/>
                <w:b/>
                <w:szCs w:val="24"/>
                <w:lang w:val="lt-LT"/>
              </w:rPr>
            </w:pPr>
            <w:r w:rsidRPr="004A3AFC">
              <w:rPr>
                <w:rFonts w:cs="Times New Roman"/>
                <w:b/>
                <w:szCs w:val="24"/>
                <w:lang w:val="lt-LT"/>
              </w:rPr>
              <w:t>1.12</w:t>
            </w:r>
            <w:r w:rsidR="00A37D96" w:rsidRPr="004A3AFC">
              <w:rPr>
                <w:rFonts w:cs="Times New Roman"/>
                <w:b/>
                <w:szCs w:val="24"/>
                <w:lang w:val="lt-LT"/>
              </w:rPr>
              <w:t xml:space="preserve">. </w:t>
            </w:r>
            <w:r w:rsidR="00545FFC" w:rsidRPr="004A3AFC">
              <w:rPr>
                <w:rFonts w:cs="Times New Roman"/>
                <w:b/>
                <w:szCs w:val="24"/>
                <w:lang w:val="lt-LT"/>
              </w:rPr>
              <w:t>Kita informacija</w:t>
            </w:r>
          </w:p>
        </w:tc>
        <w:tc>
          <w:tcPr>
            <w:tcW w:w="10213" w:type="dxa"/>
          </w:tcPr>
          <w:p w14:paraId="67F2A377" w14:textId="77777777" w:rsidR="00545FFC" w:rsidRPr="004A3AFC" w:rsidRDefault="00545FFC" w:rsidP="00840970">
            <w:pPr>
              <w:ind w:right="105"/>
              <w:rPr>
                <w:rFonts w:cs="Times New Roman"/>
                <w:szCs w:val="24"/>
                <w:lang w:val="lt-LT"/>
              </w:rPr>
            </w:pPr>
          </w:p>
        </w:tc>
      </w:tr>
    </w:tbl>
    <w:p w14:paraId="292DC494" w14:textId="77777777" w:rsidR="000338F5" w:rsidRDefault="002C3A96" w:rsidP="002C3A96">
      <w:pPr>
        <w:tabs>
          <w:tab w:val="left" w:pos="709"/>
        </w:tabs>
        <w:spacing w:after="0" w:line="240" w:lineRule="auto"/>
        <w:rPr>
          <w:rFonts w:cs="Times New Roman"/>
          <w:szCs w:val="24"/>
          <w:lang w:val="lt-LT"/>
        </w:rPr>
      </w:pPr>
      <w:r w:rsidRPr="004A3AFC">
        <w:rPr>
          <w:rFonts w:cs="Times New Roman"/>
          <w:szCs w:val="24"/>
          <w:lang w:val="lt-LT"/>
        </w:rPr>
        <w:t xml:space="preserve"> </w:t>
      </w:r>
    </w:p>
    <w:p w14:paraId="1A6D6E21" w14:textId="1C3B475F" w:rsidR="00C134C4" w:rsidRPr="004A3AFC" w:rsidRDefault="002C3A96" w:rsidP="002C3A96">
      <w:pPr>
        <w:tabs>
          <w:tab w:val="left" w:pos="709"/>
        </w:tabs>
        <w:spacing w:after="0" w:line="240" w:lineRule="auto"/>
        <w:rPr>
          <w:rFonts w:cs="Times New Roman"/>
          <w:b/>
          <w:szCs w:val="24"/>
          <w:lang w:val="lt-LT"/>
        </w:rPr>
      </w:pPr>
      <w:r w:rsidRPr="004A3AFC">
        <w:rPr>
          <w:rFonts w:cs="Times New Roman"/>
          <w:szCs w:val="24"/>
          <w:lang w:val="lt-LT"/>
        </w:rPr>
        <w:t xml:space="preserve"> </w:t>
      </w:r>
      <w:r w:rsidR="00EE1635" w:rsidRPr="004A3AFC">
        <w:rPr>
          <w:rFonts w:cs="Times New Roman"/>
          <w:b/>
          <w:szCs w:val="24"/>
          <w:lang w:val="lt-LT"/>
        </w:rPr>
        <w:t>2</w:t>
      </w:r>
      <w:r w:rsidR="00545FFC" w:rsidRPr="004A3AFC">
        <w:rPr>
          <w:rFonts w:cs="Times New Roman"/>
          <w:b/>
          <w:szCs w:val="24"/>
          <w:lang w:val="lt-LT"/>
        </w:rPr>
        <w:t>. Klausimai:</w:t>
      </w:r>
    </w:p>
    <w:tbl>
      <w:tblPr>
        <w:tblStyle w:val="Lentelstinklelis"/>
        <w:tblW w:w="0" w:type="auto"/>
        <w:jc w:val="center"/>
        <w:tblLook w:val="04A0" w:firstRow="1" w:lastRow="0" w:firstColumn="1" w:lastColumn="0" w:noHBand="0" w:noVBand="1"/>
      </w:tblPr>
      <w:tblGrid>
        <w:gridCol w:w="981"/>
        <w:gridCol w:w="9505"/>
        <w:gridCol w:w="1415"/>
        <w:gridCol w:w="2228"/>
      </w:tblGrid>
      <w:tr w:rsidR="00367353" w:rsidRPr="004A3AFC" w14:paraId="1FB0E923" w14:textId="77777777" w:rsidTr="00DE02F7">
        <w:trPr>
          <w:jc w:val="center"/>
        </w:trPr>
        <w:tc>
          <w:tcPr>
            <w:tcW w:w="981" w:type="dxa"/>
            <w:vAlign w:val="center"/>
          </w:tcPr>
          <w:p w14:paraId="7326BAA2" w14:textId="77777777" w:rsidR="00367353" w:rsidRPr="004A3AFC" w:rsidRDefault="00367353" w:rsidP="00840970">
            <w:pPr>
              <w:ind w:right="105"/>
              <w:jc w:val="center"/>
              <w:rPr>
                <w:rFonts w:cs="Times New Roman"/>
                <w:szCs w:val="24"/>
                <w:lang w:val="lt-LT"/>
              </w:rPr>
            </w:pPr>
            <w:r w:rsidRPr="004A3AFC">
              <w:rPr>
                <w:rFonts w:cs="Times New Roman"/>
                <w:szCs w:val="24"/>
                <w:lang w:val="lt-LT"/>
              </w:rPr>
              <w:t>Eil. Nr.</w:t>
            </w:r>
          </w:p>
        </w:tc>
        <w:tc>
          <w:tcPr>
            <w:tcW w:w="9505" w:type="dxa"/>
            <w:vAlign w:val="center"/>
          </w:tcPr>
          <w:p w14:paraId="2FD2C01B" w14:textId="77777777" w:rsidR="00367353" w:rsidRPr="004A3AFC" w:rsidRDefault="00367353" w:rsidP="00840970">
            <w:pPr>
              <w:ind w:right="105"/>
              <w:jc w:val="center"/>
              <w:rPr>
                <w:rFonts w:cs="Times New Roman"/>
                <w:szCs w:val="24"/>
                <w:lang w:val="lt-LT"/>
              </w:rPr>
            </w:pPr>
            <w:r w:rsidRPr="004A3AFC">
              <w:rPr>
                <w:rFonts w:cs="Times New Roman"/>
                <w:szCs w:val="24"/>
                <w:lang w:val="lt-LT"/>
              </w:rPr>
              <w:t>Klausimai</w:t>
            </w:r>
          </w:p>
        </w:tc>
        <w:tc>
          <w:tcPr>
            <w:tcW w:w="1415" w:type="dxa"/>
            <w:vAlign w:val="center"/>
          </w:tcPr>
          <w:p w14:paraId="43208AF9" w14:textId="6EFEEEE0" w:rsidR="00367353" w:rsidRPr="004A3AFC" w:rsidRDefault="000F13F7" w:rsidP="00840970">
            <w:pPr>
              <w:ind w:right="105"/>
              <w:jc w:val="center"/>
              <w:rPr>
                <w:rFonts w:cs="Times New Roman"/>
                <w:szCs w:val="24"/>
                <w:lang w:val="lt-LT"/>
              </w:rPr>
            </w:pPr>
            <w:r w:rsidRPr="004A3AFC">
              <w:rPr>
                <w:rFonts w:cs="Times New Roman"/>
                <w:szCs w:val="24"/>
                <w:lang w:val="lt-LT"/>
              </w:rPr>
              <w:t>VVG a</w:t>
            </w:r>
            <w:r w:rsidR="00367353" w:rsidRPr="004A3AFC">
              <w:rPr>
                <w:rFonts w:cs="Times New Roman"/>
                <w:szCs w:val="24"/>
                <w:lang w:val="lt-LT"/>
              </w:rPr>
              <w:t>tsakymas (jei prašoma atsakyti į klausimą</w:t>
            </w:r>
            <w:r w:rsidR="00C80A0C" w:rsidRPr="004A3AFC">
              <w:rPr>
                <w:rFonts w:cs="Times New Roman"/>
                <w:szCs w:val="24"/>
                <w:lang w:val="lt-LT"/>
              </w:rPr>
              <w:t>, pažymima „</w:t>
            </w:r>
            <w:r w:rsidR="00B769CF" w:rsidRPr="004A3AFC">
              <w:rPr>
                <w:rFonts w:cs="Times New Roman"/>
                <w:szCs w:val="24"/>
                <w:lang w:val="lt-LT"/>
              </w:rPr>
              <w:t>x</w:t>
            </w:r>
            <w:r w:rsidR="00C80A0C" w:rsidRPr="004A3AFC">
              <w:rPr>
                <w:rFonts w:cs="Times New Roman"/>
                <w:szCs w:val="24"/>
                <w:lang w:val="lt-LT"/>
              </w:rPr>
              <w:t>“</w:t>
            </w:r>
            <w:r w:rsidR="00367353" w:rsidRPr="004A3AFC">
              <w:rPr>
                <w:rFonts w:cs="Times New Roman"/>
                <w:szCs w:val="24"/>
                <w:lang w:val="lt-LT"/>
              </w:rPr>
              <w:t>)</w:t>
            </w:r>
          </w:p>
        </w:tc>
        <w:tc>
          <w:tcPr>
            <w:tcW w:w="2228" w:type="dxa"/>
            <w:vAlign w:val="center"/>
          </w:tcPr>
          <w:p w14:paraId="52805104" w14:textId="2D4CC03C" w:rsidR="00367353" w:rsidRPr="004A3AFC" w:rsidRDefault="00065D89" w:rsidP="00840970">
            <w:pPr>
              <w:ind w:right="105"/>
              <w:jc w:val="center"/>
              <w:rPr>
                <w:rFonts w:cs="Times New Roman"/>
                <w:szCs w:val="24"/>
                <w:lang w:val="lt-LT"/>
              </w:rPr>
            </w:pPr>
            <w:r w:rsidRPr="004A3AFC">
              <w:rPr>
                <w:rFonts w:cs="Times New Roman"/>
                <w:szCs w:val="24"/>
                <w:lang w:val="lt-LT"/>
              </w:rPr>
              <w:t>Agentūros</w:t>
            </w:r>
            <w:r w:rsidR="00840970" w:rsidRPr="004A3AFC">
              <w:rPr>
                <w:rFonts w:cs="Times New Roman"/>
                <w:szCs w:val="24"/>
                <w:lang w:val="lt-LT"/>
              </w:rPr>
              <w:t xml:space="preserve"> atsakymas</w:t>
            </w:r>
            <w:r w:rsidR="00F34027" w:rsidRPr="004A3AFC">
              <w:rPr>
                <w:rFonts w:cs="Times New Roman"/>
                <w:szCs w:val="24"/>
                <w:lang w:val="lt-LT"/>
              </w:rPr>
              <w:t xml:space="preserve"> (atsakoma „</w:t>
            </w:r>
            <w:r w:rsidR="006C0A1B" w:rsidRPr="004A3AFC">
              <w:rPr>
                <w:rFonts w:cs="Times New Roman"/>
                <w:szCs w:val="24"/>
                <w:lang w:val="lt-LT"/>
              </w:rPr>
              <w:t>Taip</w:t>
            </w:r>
            <w:r w:rsidR="00F34027" w:rsidRPr="004A3AFC">
              <w:rPr>
                <w:rFonts w:cs="Times New Roman"/>
                <w:szCs w:val="24"/>
                <w:lang w:val="lt-LT"/>
              </w:rPr>
              <w:t>“</w:t>
            </w:r>
            <w:r w:rsidR="006C0A1B" w:rsidRPr="004A3AFC">
              <w:rPr>
                <w:rFonts w:cs="Times New Roman"/>
                <w:szCs w:val="24"/>
                <w:lang w:val="lt-LT"/>
              </w:rPr>
              <w:t xml:space="preserve"> / </w:t>
            </w:r>
            <w:r w:rsidR="00F34027" w:rsidRPr="004A3AFC">
              <w:rPr>
                <w:rFonts w:cs="Times New Roman"/>
                <w:szCs w:val="24"/>
                <w:lang w:val="lt-LT"/>
              </w:rPr>
              <w:t>„</w:t>
            </w:r>
            <w:r w:rsidR="006C0A1B" w:rsidRPr="004A3AFC">
              <w:rPr>
                <w:rFonts w:cs="Times New Roman"/>
                <w:szCs w:val="24"/>
                <w:lang w:val="lt-LT"/>
              </w:rPr>
              <w:t>Ne</w:t>
            </w:r>
            <w:r w:rsidR="00F34027" w:rsidRPr="004A3AFC">
              <w:rPr>
                <w:rFonts w:cs="Times New Roman"/>
                <w:szCs w:val="24"/>
                <w:lang w:val="lt-LT"/>
              </w:rPr>
              <w:t>“</w:t>
            </w:r>
            <w:r w:rsidR="006C0A1B" w:rsidRPr="004A3AFC">
              <w:rPr>
                <w:rFonts w:cs="Times New Roman"/>
                <w:szCs w:val="24"/>
                <w:lang w:val="lt-LT"/>
              </w:rPr>
              <w:t xml:space="preserve"> / </w:t>
            </w:r>
            <w:r w:rsidR="00F34027" w:rsidRPr="004A3AFC">
              <w:rPr>
                <w:rFonts w:cs="Times New Roman"/>
                <w:szCs w:val="24"/>
                <w:lang w:val="lt-LT"/>
              </w:rPr>
              <w:t>„</w:t>
            </w:r>
            <w:r w:rsidR="006C0A1B" w:rsidRPr="004A3AFC">
              <w:rPr>
                <w:rFonts w:cs="Times New Roman"/>
                <w:szCs w:val="24"/>
                <w:lang w:val="lt-LT"/>
              </w:rPr>
              <w:t>N/a</w:t>
            </w:r>
            <w:r w:rsidR="00F34027" w:rsidRPr="004A3AFC">
              <w:rPr>
                <w:rFonts w:cs="Times New Roman"/>
                <w:szCs w:val="24"/>
                <w:lang w:val="lt-LT"/>
              </w:rPr>
              <w:t>“</w:t>
            </w:r>
            <w:r w:rsidR="006C0A1B" w:rsidRPr="004A3AFC">
              <w:rPr>
                <w:rFonts w:cs="Times New Roman"/>
                <w:szCs w:val="24"/>
                <w:lang w:val="lt-LT"/>
              </w:rPr>
              <w:t>). K</w:t>
            </w:r>
            <w:r w:rsidR="00B050DE" w:rsidRPr="004A3AFC">
              <w:rPr>
                <w:rFonts w:cs="Times New Roman"/>
                <w:szCs w:val="24"/>
                <w:lang w:val="lt-LT"/>
              </w:rPr>
              <w:t xml:space="preserve">ai atsakymas </w:t>
            </w:r>
            <w:r w:rsidR="00F1147F" w:rsidRPr="004A3AFC">
              <w:rPr>
                <w:rFonts w:cs="Times New Roman"/>
                <w:szCs w:val="24"/>
                <w:lang w:val="lt-LT"/>
              </w:rPr>
              <w:t>„</w:t>
            </w:r>
            <w:r w:rsidR="00B050DE" w:rsidRPr="004A3AFC">
              <w:rPr>
                <w:rFonts w:cs="Times New Roman"/>
                <w:szCs w:val="24"/>
                <w:lang w:val="lt-LT"/>
              </w:rPr>
              <w:t>Ne</w:t>
            </w:r>
            <w:r w:rsidR="00F1147F" w:rsidRPr="004A3AFC">
              <w:rPr>
                <w:rFonts w:cs="Times New Roman"/>
                <w:szCs w:val="24"/>
                <w:lang w:val="lt-LT"/>
              </w:rPr>
              <w:t xml:space="preserve">“, </w:t>
            </w:r>
            <w:r w:rsidR="00A1400F" w:rsidRPr="004A3AFC">
              <w:rPr>
                <w:rFonts w:cs="Times New Roman"/>
                <w:szCs w:val="24"/>
                <w:lang w:val="lt-LT"/>
              </w:rPr>
              <w:t>pa</w:t>
            </w:r>
            <w:r w:rsidR="00F1147F" w:rsidRPr="004A3AFC">
              <w:rPr>
                <w:rFonts w:cs="Times New Roman"/>
                <w:szCs w:val="24"/>
                <w:lang w:val="lt-LT"/>
              </w:rPr>
              <w:t>teikiamos pastabos</w:t>
            </w:r>
            <w:r w:rsidR="006C0A1B" w:rsidRPr="004A3AFC">
              <w:rPr>
                <w:rFonts w:cs="Times New Roman"/>
                <w:szCs w:val="24"/>
                <w:lang w:val="lt-LT"/>
              </w:rPr>
              <w:t xml:space="preserve">. Kai teikiami prašomi dokumentai / </w:t>
            </w:r>
            <w:r w:rsidR="006C0A1B" w:rsidRPr="004A3AFC">
              <w:rPr>
                <w:rFonts w:cs="Times New Roman"/>
                <w:szCs w:val="24"/>
                <w:lang w:val="lt-LT"/>
              </w:rPr>
              <w:lastRenderedPageBreak/>
              <w:t>informacija, pastabose nurodoma „Pateikta“</w:t>
            </w:r>
          </w:p>
        </w:tc>
      </w:tr>
      <w:tr w:rsidR="008F7EB4" w:rsidRPr="004A3AFC" w14:paraId="0220EBD1" w14:textId="77777777" w:rsidTr="00FD3551">
        <w:trPr>
          <w:jc w:val="center"/>
        </w:trPr>
        <w:tc>
          <w:tcPr>
            <w:tcW w:w="14129" w:type="dxa"/>
            <w:gridSpan w:val="4"/>
            <w:vAlign w:val="center"/>
          </w:tcPr>
          <w:p w14:paraId="1F365328" w14:textId="2EF137DE" w:rsidR="008F7EB4" w:rsidRPr="004A3AFC" w:rsidRDefault="008F7EB4" w:rsidP="008F7EB4">
            <w:pPr>
              <w:ind w:right="105"/>
              <w:jc w:val="center"/>
              <w:rPr>
                <w:rFonts w:cs="Times New Roman"/>
                <w:b/>
                <w:szCs w:val="24"/>
                <w:lang w:val="lt-LT"/>
              </w:rPr>
            </w:pPr>
            <w:r w:rsidRPr="004A3AFC">
              <w:rPr>
                <w:rFonts w:cs="Times New Roman"/>
                <w:b/>
                <w:szCs w:val="24"/>
                <w:lang w:val="lt-LT"/>
              </w:rPr>
              <w:lastRenderedPageBreak/>
              <w:t>I. Paraiškų vertinimas</w:t>
            </w:r>
          </w:p>
        </w:tc>
      </w:tr>
      <w:tr w:rsidR="00BE68E2" w:rsidRPr="004A3AFC" w14:paraId="0ADA2CFF" w14:textId="77777777" w:rsidTr="005B7192">
        <w:trPr>
          <w:jc w:val="center"/>
        </w:trPr>
        <w:tc>
          <w:tcPr>
            <w:tcW w:w="14129" w:type="dxa"/>
            <w:gridSpan w:val="4"/>
          </w:tcPr>
          <w:p w14:paraId="70B5D5DB" w14:textId="3D966534" w:rsidR="00BE68E2" w:rsidRPr="004A3AFC" w:rsidRDefault="00BE68E2" w:rsidP="00840970">
            <w:pPr>
              <w:ind w:right="105"/>
              <w:rPr>
                <w:rFonts w:cs="Times New Roman"/>
                <w:szCs w:val="24"/>
                <w:lang w:val="lt-LT"/>
              </w:rPr>
            </w:pPr>
            <w:r w:rsidRPr="004A3AFC">
              <w:rPr>
                <w:rFonts w:cs="Times New Roman"/>
                <w:b/>
                <w:szCs w:val="24"/>
                <w:lang w:val="lt-LT"/>
              </w:rPr>
              <w:t>2.1. Bendri klausimai:</w:t>
            </w:r>
          </w:p>
        </w:tc>
      </w:tr>
      <w:tr w:rsidR="00367353" w:rsidRPr="004A3AFC" w14:paraId="481D3181" w14:textId="77777777" w:rsidTr="00A1306F">
        <w:trPr>
          <w:jc w:val="center"/>
        </w:trPr>
        <w:tc>
          <w:tcPr>
            <w:tcW w:w="981" w:type="dxa"/>
          </w:tcPr>
          <w:p w14:paraId="6EFCDE9E" w14:textId="77777777" w:rsidR="00367353" w:rsidRPr="004A3AFC" w:rsidRDefault="00651F41" w:rsidP="00840970">
            <w:pPr>
              <w:ind w:right="105"/>
              <w:jc w:val="center"/>
              <w:rPr>
                <w:rFonts w:cs="Times New Roman"/>
                <w:szCs w:val="24"/>
                <w:lang w:val="lt-LT"/>
              </w:rPr>
            </w:pPr>
            <w:r w:rsidRPr="004A3AFC">
              <w:rPr>
                <w:rFonts w:cs="Times New Roman"/>
                <w:szCs w:val="24"/>
                <w:lang w:val="lt-LT"/>
              </w:rPr>
              <w:t>2.</w:t>
            </w:r>
            <w:r w:rsidR="00367353" w:rsidRPr="004A3AFC">
              <w:rPr>
                <w:rFonts w:cs="Times New Roman"/>
                <w:szCs w:val="24"/>
                <w:lang w:val="lt-LT"/>
              </w:rPr>
              <w:t>1.</w:t>
            </w:r>
            <w:r w:rsidR="0070733D" w:rsidRPr="004A3AFC">
              <w:rPr>
                <w:rFonts w:cs="Times New Roman"/>
                <w:szCs w:val="24"/>
                <w:lang w:val="lt-LT"/>
              </w:rPr>
              <w:t>1.</w:t>
            </w:r>
          </w:p>
        </w:tc>
        <w:tc>
          <w:tcPr>
            <w:tcW w:w="9505" w:type="dxa"/>
          </w:tcPr>
          <w:p w14:paraId="75F54523" w14:textId="77777777" w:rsidR="00367353" w:rsidRPr="004A3AFC" w:rsidRDefault="00367353" w:rsidP="00DF3AD9">
            <w:pPr>
              <w:ind w:right="105"/>
              <w:jc w:val="both"/>
              <w:rPr>
                <w:rFonts w:cs="Times New Roman"/>
                <w:szCs w:val="24"/>
                <w:lang w:val="lt-LT"/>
              </w:rPr>
            </w:pPr>
            <w:r w:rsidRPr="004A3AFC">
              <w:rPr>
                <w:rFonts w:cs="Times New Roman"/>
                <w:szCs w:val="24"/>
                <w:lang w:val="lt-LT"/>
              </w:rPr>
              <w:t>Ar pareiškėjas neturi nė vieno nepabaigto įgyvendinti vietos projekto arba įgyvendina leidžiamą projektų kiekį KPP lygmeniu tuo pat metu?</w:t>
            </w:r>
          </w:p>
          <w:p w14:paraId="5D6A45BA" w14:textId="77777777" w:rsidR="00367353" w:rsidRPr="004A3AFC" w:rsidRDefault="00367353" w:rsidP="00DF3AD9">
            <w:pPr>
              <w:ind w:right="105"/>
              <w:jc w:val="both"/>
              <w:rPr>
                <w:rFonts w:cs="Times New Roman"/>
                <w:szCs w:val="24"/>
                <w:lang w:val="lt-LT"/>
              </w:rPr>
            </w:pPr>
          </w:p>
        </w:tc>
        <w:sdt>
          <w:sdtPr>
            <w:rPr>
              <w:rFonts w:cs="Times New Roman"/>
              <w:szCs w:val="24"/>
              <w:lang w:val="lt-LT"/>
            </w:rPr>
            <w:id w:val="-2130469272"/>
            <w14:checkbox>
              <w14:checked w14:val="0"/>
              <w14:checkedState w14:val="2612" w14:font="MS Gothic"/>
              <w14:uncheckedState w14:val="2610" w14:font="MS Gothic"/>
            </w14:checkbox>
          </w:sdtPr>
          <w:sdtEndPr/>
          <w:sdtContent>
            <w:tc>
              <w:tcPr>
                <w:tcW w:w="1415" w:type="dxa"/>
                <w:vAlign w:val="center"/>
              </w:tcPr>
              <w:p w14:paraId="5101CDB5" w14:textId="77777777" w:rsidR="00367353" w:rsidRPr="004A3AFC" w:rsidRDefault="00636EA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4D3D6A20" w14:textId="77777777" w:rsidR="00367353" w:rsidRPr="004A3AFC" w:rsidRDefault="00367353" w:rsidP="00840970">
            <w:pPr>
              <w:ind w:right="105"/>
              <w:rPr>
                <w:rFonts w:cs="Times New Roman"/>
                <w:szCs w:val="24"/>
                <w:lang w:val="lt-LT"/>
              </w:rPr>
            </w:pPr>
          </w:p>
        </w:tc>
      </w:tr>
      <w:tr w:rsidR="00367353" w:rsidRPr="004A3AFC" w14:paraId="78C3A760" w14:textId="77777777" w:rsidTr="00A1306F">
        <w:trPr>
          <w:jc w:val="center"/>
        </w:trPr>
        <w:tc>
          <w:tcPr>
            <w:tcW w:w="981" w:type="dxa"/>
          </w:tcPr>
          <w:p w14:paraId="23010093" w14:textId="77777777" w:rsidR="00367353" w:rsidRPr="004A3AFC" w:rsidRDefault="00651F41" w:rsidP="00840970">
            <w:pPr>
              <w:ind w:right="105"/>
              <w:jc w:val="center"/>
              <w:rPr>
                <w:rFonts w:cs="Times New Roman"/>
                <w:szCs w:val="24"/>
                <w:lang w:val="lt-LT"/>
              </w:rPr>
            </w:pPr>
            <w:r w:rsidRPr="004A3AFC">
              <w:rPr>
                <w:rFonts w:cs="Times New Roman"/>
                <w:szCs w:val="24"/>
                <w:lang w:val="lt-LT"/>
              </w:rPr>
              <w:t>2.</w:t>
            </w:r>
            <w:r w:rsidR="0070733D" w:rsidRPr="004A3AFC">
              <w:rPr>
                <w:rFonts w:cs="Times New Roman"/>
                <w:szCs w:val="24"/>
                <w:lang w:val="lt-LT"/>
              </w:rPr>
              <w:t>1.</w:t>
            </w:r>
            <w:r w:rsidR="00367353" w:rsidRPr="004A3AFC">
              <w:rPr>
                <w:rFonts w:cs="Times New Roman"/>
                <w:szCs w:val="24"/>
                <w:lang w:val="lt-LT"/>
              </w:rPr>
              <w:t>2.</w:t>
            </w:r>
          </w:p>
        </w:tc>
        <w:tc>
          <w:tcPr>
            <w:tcW w:w="9505" w:type="dxa"/>
          </w:tcPr>
          <w:p w14:paraId="787FD1A7" w14:textId="77777777" w:rsidR="00367353" w:rsidRPr="004A3AFC" w:rsidRDefault="00367353" w:rsidP="00DF3AD9">
            <w:pPr>
              <w:ind w:right="105"/>
              <w:jc w:val="both"/>
              <w:rPr>
                <w:rFonts w:cs="Times New Roman"/>
                <w:szCs w:val="24"/>
                <w:lang w:val="lt-LT"/>
              </w:rPr>
            </w:pPr>
            <w:r w:rsidRPr="004A3AFC">
              <w:rPr>
                <w:rFonts w:cs="Times New Roman"/>
                <w:szCs w:val="24"/>
                <w:lang w:val="lt-LT"/>
              </w:rPr>
              <w:t>Ar pareiškėjas per paskutinius vienerius metus (skaičiuojama nuo galutinio sprendimo dėl pažeidimo padarymo priėmimo dienos) nėra padaręs pažeidimo, susijusio su EŽŪFKP ir EJRŽF paramos, skirtos 2007–2013 metų ir 2014–2020 metų finansavimo laikotarpiams, panaudojimu ar siekiu panaudoti, apie kurį teisės aktų nustatyta tvarka buvo pranešta Europos Komisijai?</w:t>
            </w:r>
          </w:p>
        </w:tc>
        <w:sdt>
          <w:sdtPr>
            <w:rPr>
              <w:rFonts w:cs="Times New Roman"/>
              <w:szCs w:val="24"/>
              <w:lang w:val="lt-LT"/>
            </w:rPr>
            <w:id w:val="2069992816"/>
            <w14:checkbox>
              <w14:checked w14:val="0"/>
              <w14:checkedState w14:val="2612" w14:font="MS Gothic"/>
              <w14:uncheckedState w14:val="2610" w14:font="MS Gothic"/>
            </w14:checkbox>
          </w:sdtPr>
          <w:sdtEndPr/>
          <w:sdtContent>
            <w:tc>
              <w:tcPr>
                <w:tcW w:w="1415" w:type="dxa"/>
                <w:vAlign w:val="center"/>
              </w:tcPr>
              <w:p w14:paraId="5A9AF418" w14:textId="77777777" w:rsidR="00367353" w:rsidRPr="004A3AFC" w:rsidRDefault="00636EA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05932373" w14:textId="77777777" w:rsidR="00367353" w:rsidRPr="004A3AFC" w:rsidRDefault="00367353" w:rsidP="00840970">
            <w:pPr>
              <w:ind w:right="105"/>
              <w:rPr>
                <w:rFonts w:cs="Times New Roman"/>
                <w:szCs w:val="24"/>
                <w:lang w:val="lt-LT"/>
              </w:rPr>
            </w:pPr>
          </w:p>
        </w:tc>
      </w:tr>
      <w:tr w:rsidR="00367353" w:rsidRPr="004A3AFC" w14:paraId="1B0CD6FB" w14:textId="77777777" w:rsidTr="00A1306F">
        <w:trPr>
          <w:jc w:val="center"/>
        </w:trPr>
        <w:tc>
          <w:tcPr>
            <w:tcW w:w="981" w:type="dxa"/>
          </w:tcPr>
          <w:p w14:paraId="04F8FB59" w14:textId="77777777" w:rsidR="00367353" w:rsidRPr="004A3AFC" w:rsidRDefault="00651F41" w:rsidP="00840970">
            <w:pPr>
              <w:ind w:right="105"/>
              <w:jc w:val="center"/>
              <w:rPr>
                <w:rFonts w:cs="Times New Roman"/>
                <w:szCs w:val="24"/>
                <w:lang w:val="lt-LT"/>
              </w:rPr>
            </w:pPr>
            <w:r w:rsidRPr="004A3AFC">
              <w:rPr>
                <w:rFonts w:cs="Times New Roman"/>
                <w:szCs w:val="24"/>
                <w:lang w:val="lt-LT"/>
              </w:rPr>
              <w:t>2.</w:t>
            </w:r>
            <w:r w:rsidR="0070733D" w:rsidRPr="004A3AFC">
              <w:rPr>
                <w:rFonts w:cs="Times New Roman"/>
                <w:szCs w:val="24"/>
                <w:lang w:val="lt-LT"/>
              </w:rPr>
              <w:t>1.</w:t>
            </w:r>
            <w:r w:rsidR="00367353" w:rsidRPr="004A3AFC">
              <w:rPr>
                <w:rFonts w:cs="Times New Roman"/>
                <w:szCs w:val="24"/>
                <w:lang w:val="lt-LT"/>
              </w:rPr>
              <w:t>3.</w:t>
            </w:r>
          </w:p>
        </w:tc>
        <w:tc>
          <w:tcPr>
            <w:tcW w:w="9505" w:type="dxa"/>
          </w:tcPr>
          <w:p w14:paraId="5ECF4758" w14:textId="165E75CD" w:rsidR="00367353" w:rsidRPr="004A3AFC" w:rsidRDefault="00EA0113" w:rsidP="00DF3AD9">
            <w:pPr>
              <w:ind w:right="105"/>
              <w:jc w:val="both"/>
              <w:rPr>
                <w:rFonts w:cs="Times New Roman"/>
                <w:szCs w:val="24"/>
                <w:lang w:val="lt-LT"/>
              </w:rPr>
            </w:pPr>
            <w:r w:rsidRPr="006E2D40">
              <w:rPr>
                <w:bCs/>
                <w:lang w:val="lt-LT"/>
              </w:rPr>
              <w:t>Ar paramos gavėjas nesukūrė galimai neteisėtų sąlygų gauti paramą? (</w:t>
            </w:r>
            <w:r>
              <w:rPr>
                <w:lang w:val="lt-LT"/>
              </w:rPr>
              <w:t>Tikrinama su dirbtinai</w:t>
            </w:r>
            <w:r w:rsidRPr="006E2D40">
              <w:rPr>
                <w:lang w:val="lt-LT"/>
              </w:rPr>
              <w:t xml:space="preserve"> </w:t>
            </w:r>
            <w:r>
              <w:rPr>
                <w:lang w:val="lt-LT"/>
              </w:rPr>
              <w:t xml:space="preserve">sukurtų </w:t>
            </w:r>
            <w:r w:rsidRPr="006E2D40">
              <w:rPr>
                <w:lang w:val="lt-LT"/>
              </w:rPr>
              <w:t>sąlygų platforma</w:t>
            </w:r>
            <w:r>
              <w:rPr>
                <w:lang w:val="lt-LT"/>
              </w:rPr>
              <w:t>)</w:t>
            </w:r>
            <w:r w:rsidR="00367353" w:rsidRPr="004A3AFC">
              <w:rPr>
                <w:rFonts w:cs="Times New Roman"/>
                <w:szCs w:val="24"/>
                <w:lang w:val="lt-LT"/>
              </w:rPr>
              <w:t xml:space="preserve">? </w:t>
            </w:r>
            <w:r w:rsidR="00367353" w:rsidRPr="004A3AFC">
              <w:rPr>
                <w:rFonts w:cs="Times New Roman"/>
                <w:i/>
                <w:szCs w:val="24"/>
                <w:lang w:val="lt-LT"/>
              </w:rPr>
              <w:t>(</w:t>
            </w:r>
            <w:r w:rsidR="000070FE" w:rsidRPr="004A3AFC">
              <w:rPr>
                <w:rFonts w:cs="Times New Roman"/>
                <w:i/>
                <w:color w:val="000000"/>
                <w:szCs w:val="24"/>
                <w:lang w:val="lt-LT"/>
              </w:rPr>
              <w:t>taikoma, jeigu vietos projekte numatytos investicijos naujo verslo kūrimui arba esamo verslo plėtrai (įskaitant NVO, bendruomeninį ir socialinį verslą), taip pat kitais atvejais, numatytais VPS priemonei ar jos veiklos sričiai pagal turinį panašiose KPP priemonių gyvendinimo taisyklėse</w:t>
            </w:r>
            <w:r w:rsidR="00367353" w:rsidRPr="004A3AFC">
              <w:rPr>
                <w:rFonts w:cs="Times New Roman"/>
                <w:i/>
                <w:szCs w:val="24"/>
                <w:lang w:val="lt-LT"/>
              </w:rPr>
              <w:t>)</w:t>
            </w:r>
          </w:p>
        </w:tc>
        <w:sdt>
          <w:sdtPr>
            <w:rPr>
              <w:rFonts w:cs="Times New Roman"/>
              <w:szCs w:val="24"/>
              <w:lang w:val="lt-LT"/>
            </w:rPr>
            <w:id w:val="1410726654"/>
            <w14:checkbox>
              <w14:checked w14:val="0"/>
              <w14:checkedState w14:val="2612" w14:font="MS Gothic"/>
              <w14:uncheckedState w14:val="2610" w14:font="MS Gothic"/>
            </w14:checkbox>
          </w:sdtPr>
          <w:sdtEndPr/>
          <w:sdtContent>
            <w:tc>
              <w:tcPr>
                <w:tcW w:w="1415" w:type="dxa"/>
                <w:vAlign w:val="center"/>
              </w:tcPr>
              <w:p w14:paraId="50F0D5C8" w14:textId="77777777" w:rsidR="00367353" w:rsidRPr="004A3AFC" w:rsidRDefault="00636EA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42463931" w14:textId="77777777" w:rsidR="00367353" w:rsidRPr="004A3AFC" w:rsidRDefault="00367353" w:rsidP="00840970">
            <w:pPr>
              <w:ind w:right="105"/>
              <w:rPr>
                <w:rFonts w:cs="Times New Roman"/>
                <w:szCs w:val="24"/>
                <w:lang w:val="lt-LT"/>
              </w:rPr>
            </w:pPr>
          </w:p>
        </w:tc>
      </w:tr>
      <w:tr w:rsidR="00367353" w:rsidRPr="004A3AFC" w14:paraId="2DA94B63" w14:textId="77777777" w:rsidTr="00A1306F">
        <w:trPr>
          <w:jc w:val="center"/>
        </w:trPr>
        <w:tc>
          <w:tcPr>
            <w:tcW w:w="981" w:type="dxa"/>
          </w:tcPr>
          <w:p w14:paraId="56A02E47" w14:textId="77777777" w:rsidR="00367353" w:rsidRPr="004A3AFC" w:rsidRDefault="00651F41" w:rsidP="00840970">
            <w:pPr>
              <w:ind w:right="105"/>
              <w:jc w:val="center"/>
              <w:rPr>
                <w:rFonts w:cs="Times New Roman"/>
                <w:szCs w:val="24"/>
                <w:lang w:val="lt-LT"/>
              </w:rPr>
            </w:pPr>
            <w:r w:rsidRPr="004A3AFC">
              <w:rPr>
                <w:rFonts w:cs="Times New Roman"/>
                <w:szCs w:val="24"/>
                <w:lang w:val="lt-LT"/>
              </w:rPr>
              <w:t>2.</w:t>
            </w:r>
            <w:r w:rsidR="0070733D" w:rsidRPr="004A3AFC">
              <w:rPr>
                <w:rFonts w:cs="Times New Roman"/>
                <w:szCs w:val="24"/>
                <w:lang w:val="lt-LT"/>
              </w:rPr>
              <w:t>1.</w:t>
            </w:r>
            <w:r w:rsidR="00367353" w:rsidRPr="004A3AFC">
              <w:rPr>
                <w:rFonts w:cs="Times New Roman"/>
                <w:szCs w:val="24"/>
                <w:lang w:val="lt-LT"/>
              </w:rPr>
              <w:t>4.</w:t>
            </w:r>
          </w:p>
        </w:tc>
        <w:tc>
          <w:tcPr>
            <w:tcW w:w="9505" w:type="dxa"/>
          </w:tcPr>
          <w:p w14:paraId="5A1C447D" w14:textId="77777777" w:rsidR="00367353" w:rsidRPr="004A3AFC" w:rsidRDefault="00367353" w:rsidP="00DF3AD9">
            <w:pPr>
              <w:ind w:right="105"/>
              <w:jc w:val="both"/>
              <w:rPr>
                <w:rFonts w:cs="Times New Roman"/>
                <w:szCs w:val="24"/>
                <w:lang w:val="lt-LT"/>
              </w:rPr>
            </w:pPr>
            <w:r w:rsidRPr="004A3AFC">
              <w:rPr>
                <w:rFonts w:cs="Times New Roman"/>
                <w:szCs w:val="24"/>
                <w:lang w:val="lt-LT"/>
              </w:rPr>
              <w:t>Ar neprašoma paramos investicijoms, kurios buvo finansuotos (apmokėtos) pagal KPP priemones ir kurioms apmokėti, skyrus paramos VPS įgyvendinti lėšų, jos būtų pripažintos tinkamomis finansuoti ir apmokėtos daugiau nei vieną kartą?</w:t>
            </w:r>
          </w:p>
        </w:tc>
        <w:sdt>
          <w:sdtPr>
            <w:rPr>
              <w:rFonts w:cs="Times New Roman"/>
              <w:szCs w:val="24"/>
              <w:lang w:val="lt-LT"/>
            </w:rPr>
            <w:id w:val="-1703387694"/>
            <w14:checkbox>
              <w14:checked w14:val="0"/>
              <w14:checkedState w14:val="2612" w14:font="MS Gothic"/>
              <w14:uncheckedState w14:val="2610" w14:font="MS Gothic"/>
            </w14:checkbox>
          </w:sdtPr>
          <w:sdtEndPr/>
          <w:sdtContent>
            <w:tc>
              <w:tcPr>
                <w:tcW w:w="1415" w:type="dxa"/>
                <w:vAlign w:val="center"/>
              </w:tcPr>
              <w:p w14:paraId="097C626E" w14:textId="77777777" w:rsidR="00367353" w:rsidRPr="004A3AFC" w:rsidRDefault="00636EA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03D8C279" w14:textId="77777777" w:rsidR="00367353" w:rsidRPr="004A3AFC" w:rsidRDefault="00367353" w:rsidP="00840970">
            <w:pPr>
              <w:ind w:right="105"/>
              <w:rPr>
                <w:rFonts w:cs="Times New Roman"/>
                <w:szCs w:val="24"/>
                <w:lang w:val="lt-LT"/>
              </w:rPr>
            </w:pPr>
          </w:p>
        </w:tc>
      </w:tr>
      <w:tr w:rsidR="00367353" w:rsidRPr="004A3AFC" w14:paraId="604FE5E4" w14:textId="77777777" w:rsidTr="00A1306F">
        <w:trPr>
          <w:jc w:val="center"/>
        </w:trPr>
        <w:tc>
          <w:tcPr>
            <w:tcW w:w="981" w:type="dxa"/>
          </w:tcPr>
          <w:p w14:paraId="52BDEDFB" w14:textId="77777777" w:rsidR="00367353" w:rsidRPr="004A3AFC" w:rsidRDefault="00651F41" w:rsidP="00840970">
            <w:pPr>
              <w:ind w:right="105"/>
              <w:jc w:val="center"/>
              <w:rPr>
                <w:rFonts w:cs="Times New Roman"/>
                <w:szCs w:val="24"/>
                <w:lang w:val="lt-LT"/>
              </w:rPr>
            </w:pPr>
            <w:r w:rsidRPr="004A3AFC">
              <w:rPr>
                <w:rFonts w:cs="Times New Roman"/>
                <w:szCs w:val="24"/>
                <w:lang w:val="lt-LT"/>
              </w:rPr>
              <w:t>2.</w:t>
            </w:r>
            <w:r w:rsidR="0070733D" w:rsidRPr="004A3AFC">
              <w:rPr>
                <w:rFonts w:cs="Times New Roman"/>
                <w:szCs w:val="24"/>
                <w:lang w:val="lt-LT"/>
              </w:rPr>
              <w:t>1.</w:t>
            </w:r>
            <w:r w:rsidR="00367353" w:rsidRPr="004A3AFC">
              <w:rPr>
                <w:rFonts w:cs="Times New Roman"/>
                <w:szCs w:val="24"/>
                <w:lang w:val="lt-LT"/>
              </w:rPr>
              <w:t>5.</w:t>
            </w:r>
          </w:p>
        </w:tc>
        <w:tc>
          <w:tcPr>
            <w:tcW w:w="9505" w:type="dxa"/>
          </w:tcPr>
          <w:p w14:paraId="5B5F87EE" w14:textId="77777777" w:rsidR="00367353" w:rsidRPr="004A3AFC" w:rsidRDefault="00367353" w:rsidP="00DF3AD9">
            <w:pPr>
              <w:ind w:right="105"/>
              <w:jc w:val="both"/>
              <w:rPr>
                <w:rFonts w:cs="Times New Roman"/>
                <w:szCs w:val="24"/>
                <w:lang w:val="lt-LT"/>
              </w:rPr>
            </w:pPr>
            <w:r w:rsidRPr="004A3AFC">
              <w:rPr>
                <w:rFonts w:cs="Times New Roman"/>
                <w:szCs w:val="24"/>
                <w:lang w:val="lt-LT"/>
              </w:rPr>
              <w:t xml:space="preserve">Ar projektas suderintas su konkurencijos teise, parama projektui įgyvendinti skiriama nepažeidžiant ES teisės normų, susijusių su nereikšmingos (de </w:t>
            </w:r>
            <w:proofErr w:type="spellStart"/>
            <w:r w:rsidRPr="004A3AFC">
              <w:rPr>
                <w:rFonts w:cs="Times New Roman"/>
                <w:szCs w:val="24"/>
                <w:lang w:val="lt-LT"/>
              </w:rPr>
              <w:t>minimis</w:t>
            </w:r>
            <w:proofErr w:type="spellEnd"/>
            <w:r w:rsidRPr="004A3AFC">
              <w:rPr>
                <w:rFonts w:cs="Times New Roman"/>
                <w:szCs w:val="24"/>
                <w:lang w:val="lt-LT"/>
              </w:rPr>
              <w:t xml:space="preserve">) pagalbos teikimu vienam ūkio subjektui, taikomų vadovaujantis 2013 m. gruodžio 18 d. Europos Komisijos reglamentu (ES) Nr. 1407/2013 dėl Sutarties dėl Europos Sąjungos veikimo 107 ir 108 straipsnių taikymo de </w:t>
            </w:r>
            <w:proofErr w:type="spellStart"/>
            <w:r w:rsidRPr="004A3AFC">
              <w:rPr>
                <w:rFonts w:cs="Times New Roman"/>
                <w:szCs w:val="24"/>
                <w:lang w:val="lt-LT"/>
              </w:rPr>
              <w:t>minimis</w:t>
            </w:r>
            <w:proofErr w:type="spellEnd"/>
            <w:r w:rsidRPr="004A3AFC">
              <w:rPr>
                <w:rFonts w:cs="Times New Roman"/>
                <w:szCs w:val="24"/>
                <w:lang w:val="lt-LT"/>
              </w:rPr>
              <w:t xml:space="preserve"> pagalbai (toliau – Reglamentas (ES) Nr. 1407/2013) ir (arba) 2014 m. birželio 27 d. Europos Komisijos reglamentu (ES) Nr. 717/2014 dėl Sutarties dėl Europos Sąjungos veikimo 107 ir 108 straipsnių taikymo de </w:t>
            </w:r>
            <w:proofErr w:type="spellStart"/>
            <w:r w:rsidRPr="004A3AFC">
              <w:rPr>
                <w:rFonts w:cs="Times New Roman"/>
                <w:szCs w:val="24"/>
                <w:lang w:val="lt-LT"/>
              </w:rPr>
              <w:t>minimis</w:t>
            </w:r>
            <w:proofErr w:type="spellEnd"/>
            <w:r w:rsidRPr="004A3AFC">
              <w:rPr>
                <w:rFonts w:cs="Times New Roman"/>
                <w:szCs w:val="24"/>
                <w:lang w:val="lt-LT"/>
              </w:rPr>
              <w:t xml:space="preserve"> pagalbai žuvininkystės ir akvakultūros sektoriuje (toliau – Reglamentas (ES) Nr. 717/2014), kaip nurodyta VP administravimo taisyklių 29.3 papunktyje?</w:t>
            </w:r>
            <w:r w:rsidR="00840970" w:rsidRPr="004A3AFC">
              <w:rPr>
                <w:rFonts w:cs="Times New Roman"/>
                <w:szCs w:val="24"/>
                <w:lang w:val="lt-LT"/>
              </w:rPr>
              <w:t xml:space="preserve"> </w:t>
            </w:r>
          </w:p>
        </w:tc>
        <w:sdt>
          <w:sdtPr>
            <w:rPr>
              <w:rFonts w:cs="Times New Roman"/>
              <w:szCs w:val="24"/>
              <w:lang w:val="lt-LT"/>
            </w:rPr>
            <w:id w:val="-906921044"/>
            <w14:checkbox>
              <w14:checked w14:val="0"/>
              <w14:checkedState w14:val="2612" w14:font="MS Gothic"/>
              <w14:uncheckedState w14:val="2610" w14:font="MS Gothic"/>
            </w14:checkbox>
          </w:sdtPr>
          <w:sdtEndPr/>
          <w:sdtContent>
            <w:tc>
              <w:tcPr>
                <w:tcW w:w="1415" w:type="dxa"/>
                <w:vAlign w:val="center"/>
              </w:tcPr>
              <w:p w14:paraId="7AEE95D1" w14:textId="77777777" w:rsidR="00367353" w:rsidRPr="004A3AFC" w:rsidRDefault="00367353"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2DF66365" w14:textId="77777777" w:rsidR="00367353" w:rsidRPr="004A3AFC" w:rsidRDefault="00367353" w:rsidP="00840970">
            <w:pPr>
              <w:ind w:right="105"/>
              <w:rPr>
                <w:rFonts w:cs="Times New Roman"/>
                <w:szCs w:val="24"/>
                <w:lang w:val="lt-LT"/>
              </w:rPr>
            </w:pPr>
          </w:p>
        </w:tc>
      </w:tr>
      <w:tr w:rsidR="00073ED7" w:rsidRPr="004A3AFC" w14:paraId="142B20BA" w14:textId="77777777" w:rsidTr="00A1306F">
        <w:trPr>
          <w:jc w:val="center"/>
        </w:trPr>
        <w:tc>
          <w:tcPr>
            <w:tcW w:w="981" w:type="dxa"/>
          </w:tcPr>
          <w:p w14:paraId="71C0A77B" w14:textId="434FC12E" w:rsidR="00073ED7" w:rsidRPr="004A3AFC" w:rsidRDefault="00073ED7" w:rsidP="00AB1E9D">
            <w:pPr>
              <w:ind w:right="105"/>
              <w:jc w:val="center"/>
              <w:rPr>
                <w:rFonts w:cs="Times New Roman"/>
                <w:szCs w:val="24"/>
                <w:lang w:val="lt-LT"/>
              </w:rPr>
            </w:pPr>
            <w:r w:rsidRPr="004A3AFC">
              <w:rPr>
                <w:rFonts w:cs="Times New Roman"/>
                <w:szCs w:val="24"/>
                <w:lang w:val="lt-LT"/>
              </w:rPr>
              <w:t>2.1.7.</w:t>
            </w:r>
          </w:p>
        </w:tc>
        <w:tc>
          <w:tcPr>
            <w:tcW w:w="9505" w:type="dxa"/>
          </w:tcPr>
          <w:p w14:paraId="06E61CD0" w14:textId="7E98818E" w:rsidR="00073ED7" w:rsidRPr="004A3AFC" w:rsidRDefault="00EA6E70" w:rsidP="00443AA2">
            <w:pPr>
              <w:jc w:val="both"/>
              <w:rPr>
                <w:rFonts w:cs="Times New Roman"/>
                <w:szCs w:val="24"/>
                <w:lang w:val="lt-LT"/>
              </w:rPr>
            </w:pPr>
            <w:r w:rsidRPr="004A3AFC">
              <w:rPr>
                <w:szCs w:val="24"/>
                <w:lang w:val="lt-LT"/>
              </w:rPr>
              <w:t>Ar pareiškėjas nėra įtariamas dėl galimo sukčiavimo / nusikalstamos veikos?</w:t>
            </w:r>
          </w:p>
        </w:tc>
        <w:sdt>
          <w:sdtPr>
            <w:rPr>
              <w:rFonts w:cs="Times New Roman"/>
              <w:szCs w:val="24"/>
              <w:lang w:val="lt-LT"/>
            </w:rPr>
            <w:id w:val="377753358"/>
            <w14:checkbox>
              <w14:checked w14:val="0"/>
              <w14:checkedState w14:val="2612" w14:font="MS Gothic"/>
              <w14:uncheckedState w14:val="2610" w14:font="MS Gothic"/>
            </w14:checkbox>
          </w:sdtPr>
          <w:sdtEndPr/>
          <w:sdtContent>
            <w:tc>
              <w:tcPr>
                <w:tcW w:w="1415" w:type="dxa"/>
                <w:vAlign w:val="center"/>
              </w:tcPr>
              <w:p w14:paraId="44EC063E" w14:textId="62CBCA6C" w:rsidR="00073ED7" w:rsidRPr="004A3AFC" w:rsidRDefault="00073ED7"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2DB85895" w14:textId="77777777" w:rsidR="00073ED7" w:rsidRPr="004A3AFC" w:rsidRDefault="00073ED7" w:rsidP="00840970">
            <w:pPr>
              <w:ind w:right="105"/>
              <w:rPr>
                <w:rFonts w:cs="Times New Roman"/>
                <w:szCs w:val="24"/>
                <w:lang w:val="lt-LT"/>
              </w:rPr>
            </w:pPr>
          </w:p>
        </w:tc>
      </w:tr>
      <w:tr w:rsidR="00367353" w:rsidRPr="004A3AFC" w14:paraId="4261AE7C" w14:textId="77777777" w:rsidTr="00A1306F">
        <w:trPr>
          <w:jc w:val="center"/>
        </w:trPr>
        <w:tc>
          <w:tcPr>
            <w:tcW w:w="981" w:type="dxa"/>
          </w:tcPr>
          <w:p w14:paraId="5FFD4E61" w14:textId="704046F7" w:rsidR="00367353" w:rsidRPr="004A3AFC" w:rsidRDefault="00651F41" w:rsidP="00840970">
            <w:pPr>
              <w:ind w:right="105"/>
              <w:jc w:val="center"/>
              <w:rPr>
                <w:rFonts w:cs="Times New Roman"/>
                <w:szCs w:val="24"/>
                <w:lang w:val="lt-LT"/>
              </w:rPr>
            </w:pPr>
            <w:r w:rsidRPr="004A3AFC">
              <w:rPr>
                <w:rFonts w:cs="Times New Roman"/>
                <w:szCs w:val="24"/>
                <w:lang w:val="lt-LT"/>
              </w:rPr>
              <w:t>2.</w:t>
            </w:r>
            <w:r w:rsidR="00443AA2" w:rsidRPr="004A3AFC">
              <w:rPr>
                <w:rFonts w:cs="Times New Roman"/>
                <w:szCs w:val="24"/>
                <w:lang w:val="lt-LT"/>
              </w:rPr>
              <w:t>1.</w:t>
            </w:r>
            <w:r w:rsidR="00073ED7" w:rsidRPr="004A3AFC">
              <w:rPr>
                <w:rFonts w:cs="Times New Roman"/>
                <w:szCs w:val="24"/>
                <w:lang w:val="lt-LT"/>
              </w:rPr>
              <w:t>8</w:t>
            </w:r>
            <w:r w:rsidR="00367353" w:rsidRPr="004A3AFC">
              <w:rPr>
                <w:rFonts w:cs="Times New Roman"/>
                <w:szCs w:val="24"/>
                <w:lang w:val="lt-LT"/>
              </w:rPr>
              <w:t>.</w:t>
            </w:r>
          </w:p>
        </w:tc>
        <w:tc>
          <w:tcPr>
            <w:tcW w:w="9505" w:type="dxa"/>
          </w:tcPr>
          <w:p w14:paraId="13B4C106" w14:textId="794A7758" w:rsidR="00367353" w:rsidRPr="004A3AFC" w:rsidRDefault="00367353" w:rsidP="00840970">
            <w:pPr>
              <w:ind w:right="105"/>
              <w:rPr>
                <w:rFonts w:cs="Times New Roman"/>
                <w:szCs w:val="24"/>
                <w:lang w:val="lt-LT"/>
              </w:rPr>
            </w:pPr>
            <w:r w:rsidRPr="004A3AFC">
              <w:rPr>
                <w:rFonts w:cs="Times New Roman"/>
                <w:szCs w:val="24"/>
                <w:lang w:val="lt-LT"/>
              </w:rPr>
              <w:t>Kiti klausimai</w:t>
            </w:r>
            <w:r w:rsidR="002209A7" w:rsidRPr="004A3AFC">
              <w:rPr>
                <w:rFonts w:cs="Times New Roman"/>
                <w:szCs w:val="24"/>
                <w:lang w:val="lt-LT"/>
              </w:rPr>
              <w:t xml:space="preserve"> </w:t>
            </w:r>
            <w:r w:rsidR="002209A7" w:rsidRPr="004A3AFC">
              <w:rPr>
                <w:rFonts w:cs="Times New Roman"/>
                <w:i/>
                <w:szCs w:val="24"/>
                <w:lang w:val="lt-LT"/>
              </w:rPr>
              <w:t>(jei reikia, nurodo VPS vykdytoja)</w:t>
            </w:r>
          </w:p>
        </w:tc>
        <w:sdt>
          <w:sdtPr>
            <w:rPr>
              <w:rFonts w:cs="Times New Roman"/>
              <w:szCs w:val="24"/>
              <w:lang w:val="lt-LT"/>
            </w:rPr>
            <w:id w:val="-1822425975"/>
            <w14:checkbox>
              <w14:checked w14:val="0"/>
              <w14:checkedState w14:val="2612" w14:font="MS Gothic"/>
              <w14:uncheckedState w14:val="2610" w14:font="MS Gothic"/>
            </w14:checkbox>
          </w:sdtPr>
          <w:sdtEndPr/>
          <w:sdtContent>
            <w:tc>
              <w:tcPr>
                <w:tcW w:w="1415" w:type="dxa"/>
                <w:vAlign w:val="center"/>
              </w:tcPr>
              <w:p w14:paraId="185DB83B" w14:textId="77777777" w:rsidR="00367353" w:rsidRPr="004A3AFC" w:rsidRDefault="00367353"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5E7179FC" w14:textId="77777777" w:rsidR="00367353" w:rsidRPr="004A3AFC" w:rsidRDefault="00367353" w:rsidP="00840970">
            <w:pPr>
              <w:ind w:right="105"/>
              <w:rPr>
                <w:rFonts w:cs="Times New Roman"/>
                <w:szCs w:val="24"/>
                <w:lang w:val="lt-LT"/>
              </w:rPr>
            </w:pPr>
          </w:p>
        </w:tc>
      </w:tr>
      <w:tr w:rsidR="00BE68E2" w:rsidRPr="004A3AFC" w14:paraId="19039B48" w14:textId="77777777" w:rsidTr="00D773B2">
        <w:trPr>
          <w:jc w:val="center"/>
        </w:trPr>
        <w:tc>
          <w:tcPr>
            <w:tcW w:w="14129" w:type="dxa"/>
            <w:gridSpan w:val="4"/>
            <w:vAlign w:val="center"/>
          </w:tcPr>
          <w:p w14:paraId="4520DE79" w14:textId="428A48D3" w:rsidR="00BE68E2" w:rsidRPr="004A3AFC" w:rsidRDefault="00BE68E2" w:rsidP="00840970">
            <w:pPr>
              <w:ind w:right="105"/>
              <w:rPr>
                <w:rFonts w:cs="Times New Roman"/>
                <w:szCs w:val="24"/>
                <w:lang w:val="lt-LT"/>
              </w:rPr>
            </w:pPr>
            <w:r w:rsidRPr="004A3AFC">
              <w:rPr>
                <w:rFonts w:cs="Times New Roman"/>
                <w:b/>
                <w:szCs w:val="24"/>
                <w:lang w:val="lt-LT"/>
              </w:rPr>
              <w:t>2.2. Kai projektas teikiamas kartu su partneriu:</w:t>
            </w:r>
          </w:p>
        </w:tc>
      </w:tr>
      <w:tr w:rsidR="00367353" w:rsidRPr="004A3AFC" w14:paraId="5A71D201" w14:textId="77777777" w:rsidTr="00A1306F">
        <w:trPr>
          <w:jc w:val="center"/>
        </w:trPr>
        <w:tc>
          <w:tcPr>
            <w:tcW w:w="981" w:type="dxa"/>
          </w:tcPr>
          <w:p w14:paraId="3A68CC09" w14:textId="77777777" w:rsidR="00367353" w:rsidRPr="004A3AFC" w:rsidRDefault="00651F41" w:rsidP="00840970">
            <w:pPr>
              <w:ind w:right="105"/>
              <w:jc w:val="center"/>
              <w:rPr>
                <w:rFonts w:cs="Times New Roman"/>
                <w:szCs w:val="24"/>
                <w:lang w:val="lt-LT"/>
              </w:rPr>
            </w:pPr>
            <w:r w:rsidRPr="004A3AFC">
              <w:rPr>
                <w:rFonts w:cs="Times New Roman"/>
                <w:szCs w:val="24"/>
                <w:lang w:val="lt-LT"/>
              </w:rPr>
              <w:lastRenderedPageBreak/>
              <w:t>2.</w:t>
            </w:r>
            <w:r w:rsidR="0070733D" w:rsidRPr="004A3AFC">
              <w:rPr>
                <w:rFonts w:cs="Times New Roman"/>
                <w:szCs w:val="24"/>
                <w:lang w:val="lt-LT"/>
              </w:rPr>
              <w:t>2.1</w:t>
            </w:r>
            <w:r w:rsidR="00367353" w:rsidRPr="004A3AFC">
              <w:rPr>
                <w:rFonts w:cs="Times New Roman"/>
                <w:szCs w:val="24"/>
                <w:lang w:val="lt-LT"/>
              </w:rPr>
              <w:t>.</w:t>
            </w:r>
          </w:p>
        </w:tc>
        <w:tc>
          <w:tcPr>
            <w:tcW w:w="9505" w:type="dxa"/>
          </w:tcPr>
          <w:p w14:paraId="6168358E" w14:textId="77777777" w:rsidR="00367353" w:rsidRPr="004A3AFC" w:rsidRDefault="00367353" w:rsidP="00DF3AD9">
            <w:pPr>
              <w:ind w:right="105"/>
              <w:jc w:val="both"/>
              <w:rPr>
                <w:rFonts w:cs="Times New Roman"/>
                <w:szCs w:val="24"/>
                <w:lang w:val="lt-LT"/>
              </w:rPr>
            </w:pPr>
            <w:r w:rsidRPr="004A3AFC">
              <w:rPr>
                <w:rFonts w:cs="Times New Roman"/>
                <w:szCs w:val="24"/>
                <w:lang w:val="lt-LT"/>
              </w:rPr>
              <w:t>Ar partneris (-ai) neturi nė vieno nepabaigto įgyvendinti vietos projekto arba įgyvendina leidžiamą projektų kiekį KPP lygmeniu tuo pat metu?</w:t>
            </w:r>
          </w:p>
        </w:tc>
        <w:sdt>
          <w:sdtPr>
            <w:rPr>
              <w:rFonts w:cs="Times New Roman"/>
              <w:szCs w:val="24"/>
              <w:lang w:val="lt-LT"/>
            </w:rPr>
            <w:id w:val="660355619"/>
            <w14:checkbox>
              <w14:checked w14:val="0"/>
              <w14:checkedState w14:val="2612" w14:font="MS Gothic"/>
              <w14:uncheckedState w14:val="2610" w14:font="MS Gothic"/>
            </w14:checkbox>
          </w:sdtPr>
          <w:sdtEndPr/>
          <w:sdtContent>
            <w:tc>
              <w:tcPr>
                <w:tcW w:w="1415" w:type="dxa"/>
                <w:vAlign w:val="center"/>
              </w:tcPr>
              <w:p w14:paraId="75DB82F1" w14:textId="77777777" w:rsidR="00367353" w:rsidRPr="004A3AFC" w:rsidRDefault="00636EA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013B4925" w14:textId="77777777" w:rsidR="00367353" w:rsidRPr="004A3AFC" w:rsidRDefault="00367353" w:rsidP="00840970">
            <w:pPr>
              <w:ind w:right="105"/>
              <w:rPr>
                <w:rFonts w:cs="Times New Roman"/>
                <w:szCs w:val="24"/>
                <w:lang w:val="lt-LT"/>
              </w:rPr>
            </w:pPr>
          </w:p>
        </w:tc>
      </w:tr>
      <w:tr w:rsidR="00367353" w:rsidRPr="004A3AFC" w14:paraId="1CFDFB00" w14:textId="77777777" w:rsidTr="00A1306F">
        <w:trPr>
          <w:jc w:val="center"/>
        </w:trPr>
        <w:tc>
          <w:tcPr>
            <w:tcW w:w="981" w:type="dxa"/>
          </w:tcPr>
          <w:p w14:paraId="5B9247BB" w14:textId="77777777" w:rsidR="00367353" w:rsidRPr="004A3AFC" w:rsidRDefault="00651F41" w:rsidP="00840970">
            <w:pPr>
              <w:ind w:right="105"/>
              <w:jc w:val="center"/>
              <w:rPr>
                <w:rFonts w:cs="Times New Roman"/>
                <w:szCs w:val="24"/>
                <w:lang w:val="lt-LT"/>
              </w:rPr>
            </w:pPr>
            <w:r w:rsidRPr="004A3AFC">
              <w:rPr>
                <w:rFonts w:cs="Times New Roman"/>
                <w:szCs w:val="24"/>
                <w:lang w:val="lt-LT"/>
              </w:rPr>
              <w:t>2.</w:t>
            </w:r>
            <w:r w:rsidR="0070733D" w:rsidRPr="004A3AFC">
              <w:rPr>
                <w:rFonts w:cs="Times New Roman"/>
                <w:szCs w:val="24"/>
                <w:lang w:val="lt-LT"/>
              </w:rPr>
              <w:t>2</w:t>
            </w:r>
            <w:r w:rsidR="00367353" w:rsidRPr="004A3AFC">
              <w:rPr>
                <w:rFonts w:cs="Times New Roman"/>
                <w:szCs w:val="24"/>
                <w:lang w:val="lt-LT"/>
              </w:rPr>
              <w:t>.</w:t>
            </w:r>
            <w:r w:rsidR="0070733D" w:rsidRPr="004A3AFC">
              <w:rPr>
                <w:rFonts w:cs="Times New Roman"/>
                <w:szCs w:val="24"/>
                <w:lang w:val="lt-LT"/>
              </w:rPr>
              <w:t>2.</w:t>
            </w:r>
          </w:p>
        </w:tc>
        <w:tc>
          <w:tcPr>
            <w:tcW w:w="9505" w:type="dxa"/>
          </w:tcPr>
          <w:p w14:paraId="15D6AE4C" w14:textId="7EDEFD7D" w:rsidR="00367353" w:rsidRPr="004A3AFC" w:rsidRDefault="00367353" w:rsidP="00DF3AD9">
            <w:pPr>
              <w:ind w:right="105"/>
              <w:jc w:val="both"/>
              <w:rPr>
                <w:rFonts w:cs="Times New Roman"/>
                <w:szCs w:val="24"/>
                <w:lang w:val="lt-LT"/>
              </w:rPr>
            </w:pPr>
            <w:r w:rsidRPr="004A3AFC">
              <w:rPr>
                <w:rFonts w:cs="Times New Roman"/>
                <w:szCs w:val="24"/>
                <w:lang w:val="lt-LT"/>
              </w:rPr>
              <w:t>Ar partner</w:t>
            </w:r>
            <w:r w:rsidR="00A03627" w:rsidRPr="004A3AFC">
              <w:rPr>
                <w:rFonts w:cs="Times New Roman"/>
                <w:szCs w:val="24"/>
                <w:lang w:val="lt-LT"/>
              </w:rPr>
              <w:t>is (-ai) per paskutinius vien</w:t>
            </w:r>
            <w:r w:rsidRPr="004A3AFC">
              <w:rPr>
                <w:rFonts w:cs="Times New Roman"/>
                <w:szCs w:val="24"/>
                <w:lang w:val="lt-LT"/>
              </w:rPr>
              <w:t>us metus (skaičiuojama nuo galutinio sprendimo dėl pažeidimo padarymo priėmimo dienos) nėra padaręs pažeidimo, susijusio su EŽŪFKP ir EJRŽF paramos, skirtos 2007–2013 metų ir 2014–2020 metų finansavimo laikotarpiams, panaudojimu ar siekiu panaudoti, apie kurį teisės aktų nustatyta tvarka buvo pranešta Europos Komisijai?</w:t>
            </w:r>
          </w:p>
        </w:tc>
        <w:sdt>
          <w:sdtPr>
            <w:rPr>
              <w:rFonts w:cs="Times New Roman"/>
              <w:szCs w:val="24"/>
              <w:lang w:val="lt-LT"/>
            </w:rPr>
            <w:id w:val="837124231"/>
            <w14:checkbox>
              <w14:checked w14:val="0"/>
              <w14:checkedState w14:val="2612" w14:font="MS Gothic"/>
              <w14:uncheckedState w14:val="2610" w14:font="MS Gothic"/>
            </w14:checkbox>
          </w:sdtPr>
          <w:sdtEndPr/>
          <w:sdtContent>
            <w:tc>
              <w:tcPr>
                <w:tcW w:w="1415" w:type="dxa"/>
                <w:vAlign w:val="center"/>
              </w:tcPr>
              <w:p w14:paraId="67E95985" w14:textId="77777777" w:rsidR="00367353" w:rsidRPr="004A3AFC" w:rsidRDefault="00636EA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7E1C4131" w14:textId="77777777" w:rsidR="00367353" w:rsidRPr="004A3AFC" w:rsidRDefault="00367353" w:rsidP="00840970">
            <w:pPr>
              <w:ind w:right="105"/>
              <w:rPr>
                <w:rFonts w:cs="Times New Roman"/>
                <w:szCs w:val="24"/>
                <w:lang w:val="lt-LT"/>
              </w:rPr>
            </w:pPr>
          </w:p>
        </w:tc>
      </w:tr>
      <w:tr w:rsidR="00367353" w:rsidRPr="004A3AFC" w14:paraId="22A842D1" w14:textId="77777777" w:rsidTr="00A1306F">
        <w:trPr>
          <w:trHeight w:val="638"/>
          <w:jc w:val="center"/>
        </w:trPr>
        <w:tc>
          <w:tcPr>
            <w:tcW w:w="981" w:type="dxa"/>
          </w:tcPr>
          <w:p w14:paraId="5692EEC3" w14:textId="77777777" w:rsidR="00367353" w:rsidRPr="004A3AFC" w:rsidRDefault="00651F41" w:rsidP="00840970">
            <w:pPr>
              <w:ind w:right="105"/>
              <w:jc w:val="center"/>
              <w:rPr>
                <w:rFonts w:cs="Times New Roman"/>
                <w:szCs w:val="24"/>
                <w:lang w:val="lt-LT"/>
              </w:rPr>
            </w:pPr>
            <w:r w:rsidRPr="004A3AFC">
              <w:rPr>
                <w:rFonts w:cs="Times New Roman"/>
                <w:szCs w:val="24"/>
                <w:lang w:val="lt-LT"/>
              </w:rPr>
              <w:t>2.</w:t>
            </w:r>
            <w:r w:rsidR="0070733D" w:rsidRPr="004A3AFC">
              <w:rPr>
                <w:rFonts w:cs="Times New Roman"/>
                <w:szCs w:val="24"/>
                <w:lang w:val="lt-LT"/>
              </w:rPr>
              <w:t>2.3</w:t>
            </w:r>
            <w:r w:rsidR="00367353" w:rsidRPr="004A3AFC">
              <w:rPr>
                <w:rFonts w:cs="Times New Roman"/>
                <w:szCs w:val="24"/>
                <w:lang w:val="lt-LT"/>
              </w:rPr>
              <w:t>.</w:t>
            </w:r>
          </w:p>
        </w:tc>
        <w:tc>
          <w:tcPr>
            <w:tcW w:w="9505" w:type="dxa"/>
          </w:tcPr>
          <w:p w14:paraId="5DDE9EC8" w14:textId="5EF0FA84" w:rsidR="00367353" w:rsidRPr="004A3AFC" w:rsidRDefault="00367353" w:rsidP="00DF3AD9">
            <w:pPr>
              <w:ind w:right="105"/>
              <w:jc w:val="both"/>
              <w:rPr>
                <w:rFonts w:cs="Times New Roman"/>
                <w:szCs w:val="24"/>
                <w:lang w:val="lt-LT"/>
              </w:rPr>
            </w:pPr>
            <w:r w:rsidRPr="004A3AFC">
              <w:rPr>
                <w:rFonts w:cs="Times New Roman"/>
                <w:szCs w:val="24"/>
                <w:lang w:val="lt-LT"/>
              </w:rPr>
              <w:t xml:space="preserve">Ar partneris (-ai) veikia sąžiningai, t. y. savo veiksmais ar neveikimu nėra sukūręs neteisėtų sąlygų gauti paramą? </w:t>
            </w:r>
            <w:r w:rsidR="00ED22E1" w:rsidRPr="004A3AFC">
              <w:rPr>
                <w:rFonts w:cs="Times New Roman"/>
                <w:i/>
                <w:szCs w:val="24"/>
                <w:lang w:val="lt-LT"/>
              </w:rPr>
              <w:t>(</w:t>
            </w:r>
            <w:r w:rsidR="00ED22E1" w:rsidRPr="004A3AFC">
              <w:rPr>
                <w:rFonts w:cs="Times New Roman"/>
                <w:i/>
                <w:color w:val="000000"/>
                <w:szCs w:val="24"/>
                <w:lang w:val="lt-LT"/>
              </w:rPr>
              <w:t>taikoma, jeigu vietos projekte numatytos investicijos naujo verslo kūrimui arba esamo verslo plėtrai (įskaitant NVO, bendruomeninį ir socialinį verslą), taip pat kitais atvejais, numatytais VPS priemonei ar jos veiklos sričiai pagal turinį panašiose KPP priemonių gyvendinimo taisyklėse</w:t>
            </w:r>
            <w:r w:rsidR="00ED22E1" w:rsidRPr="004A3AFC">
              <w:rPr>
                <w:rFonts w:cs="Times New Roman"/>
                <w:i/>
                <w:szCs w:val="24"/>
                <w:lang w:val="lt-LT"/>
              </w:rPr>
              <w:t>)</w:t>
            </w:r>
          </w:p>
        </w:tc>
        <w:sdt>
          <w:sdtPr>
            <w:rPr>
              <w:rFonts w:cs="Times New Roman"/>
              <w:szCs w:val="24"/>
              <w:lang w:val="lt-LT"/>
            </w:rPr>
            <w:id w:val="-1932813705"/>
            <w14:checkbox>
              <w14:checked w14:val="0"/>
              <w14:checkedState w14:val="2612" w14:font="MS Gothic"/>
              <w14:uncheckedState w14:val="2610" w14:font="MS Gothic"/>
            </w14:checkbox>
          </w:sdtPr>
          <w:sdtEndPr/>
          <w:sdtContent>
            <w:tc>
              <w:tcPr>
                <w:tcW w:w="1415" w:type="dxa"/>
                <w:vAlign w:val="center"/>
              </w:tcPr>
              <w:p w14:paraId="407E46BB" w14:textId="77777777" w:rsidR="00367353" w:rsidRPr="004A3AFC" w:rsidRDefault="00636EA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476C593D" w14:textId="77777777" w:rsidR="00367353" w:rsidRPr="004A3AFC" w:rsidRDefault="00367353" w:rsidP="00840970">
            <w:pPr>
              <w:ind w:right="105"/>
              <w:rPr>
                <w:rFonts w:cs="Times New Roman"/>
                <w:szCs w:val="24"/>
                <w:lang w:val="lt-LT"/>
              </w:rPr>
            </w:pPr>
          </w:p>
        </w:tc>
      </w:tr>
      <w:tr w:rsidR="00367353" w:rsidRPr="004A3AFC" w14:paraId="63DC5836" w14:textId="77777777" w:rsidTr="00A1306F">
        <w:trPr>
          <w:jc w:val="center"/>
        </w:trPr>
        <w:tc>
          <w:tcPr>
            <w:tcW w:w="981" w:type="dxa"/>
          </w:tcPr>
          <w:p w14:paraId="2C18149C" w14:textId="77777777" w:rsidR="00367353" w:rsidRPr="004A3AFC" w:rsidRDefault="00651F41" w:rsidP="00840970">
            <w:pPr>
              <w:ind w:right="105"/>
              <w:jc w:val="center"/>
              <w:rPr>
                <w:rFonts w:cs="Times New Roman"/>
                <w:szCs w:val="24"/>
                <w:lang w:val="lt-LT"/>
              </w:rPr>
            </w:pPr>
            <w:r w:rsidRPr="004A3AFC">
              <w:rPr>
                <w:rFonts w:cs="Times New Roman"/>
                <w:szCs w:val="24"/>
                <w:lang w:val="lt-LT"/>
              </w:rPr>
              <w:t>2.</w:t>
            </w:r>
            <w:r w:rsidR="0070733D" w:rsidRPr="004A3AFC">
              <w:rPr>
                <w:rFonts w:cs="Times New Roman"/>
                <w:szCs w:val="24"/>
                <w:lang w:val="lt-LT"/>
              </w:rPr>
              <w:t>2.4</w:t>
            </w:r>
            <w:r w:rsidR="00367353" w:rsidRPr="004A3AFC">
              <w:rPr>
                <w:rFonts w:cs="Times New Roman"/>
                <w:szCs w:val="24"/>
                <w:lang w:val="lt-LT"/>
              </w:rPr>
              <w:t>.</w:t>
            </w:r>
          </w:p>
        </w:tc>
        <w:tc>
          <w:tcPr>
            <w:tcW w:w="9505" w:type="dxa"/>
          </w:tcPr>
          <w:p w14:paraId="32DB5F7E" w14:textId="0CCD0FA6" w:rsidR="00367353" w:rsidRPr="004A3AFC" w:rsidRDefault="00367353" w:rsidP="00840970">
            <w:pPr>
              <w:ind w:right="105"/>
              <w:rPr>
                <w:rFonts w:cs="Times New Roman"/>
                <w:szCs w:val="24"/>
                <w:lang w:val="lt-LT"/>
              </w:rPr>
            </w:pPr>
            <w:r w:rsidRPr="004A3AFC">
              <w:rPr>
                <w:rFonts w:cs="Times New Roman"/>
                <w:szCs w:val="24"/>
                <w:lang w:val="lt-LT"/>
              </w:rPr>
              <w:t>Kiti klausimai</w:t>
            </w:r>
            <w:r w:rsidR="005C443B" w:rsidRPr="004A3AFC">
              <w:rPr>
                <w:rFonts w:cs="Times New Roman"/>
                <w:szCs w:val="24"/>
                <w:lang w:val="lt-LT"/>
              </w:rPr>
              <w:t xml:space="preserve"> </w:t>
            </w:r>
            <w:r w:rsidR="005C443B" w:rsidRPr="004A3AFC">
              <w:rPr>
                <w:rFonts w:cs="Times New Roman"/>
                <w:i/>
                <w:szCs w:val="24"/>
                <w:lang w:val="lt-LT"/>
              </w:rPr>
              <w:t>(jei reikia, nurodo VPS vykdytoja)</w:t>
            </w:r>
          </w:p>
        </w:tc>
        <w:sdt>
          <w:sdtPr>
            <w:rPr>
              <w:rFonts w:cs="Times New Roman"/>
              <w:szCs w:val="24"/>
              <w:lang w:val="lt-LT"/>
            </w:rPr>
            <w:id w:val="1254550510"/>
            <w14:checkbox>
              <w14:checked w14:val="0"/>
              <w14:checkedState w14:val="2612" w14:font="MS Gothic"/>
              <w14:uncheckedState w14:val="2610" w14:font="MS Gothic"/>
            </w14:checkbox>
          </w:sdtPr>
          <w:sdtEndPr/>
          <w:sdtContent>
            <w:tc>
              <w:tcPr>
                <w:tcW w:w="1415" w:type="dxa"/>
                <w:vAlign w:val="center"/>
              </w:tcPr>
              <w:p w14:paraId="24EB2ECE" w14:textId="77777777" w:rsidR="00367353" w:rsidRPr="004A3AFC" w:rsidRDefault="00367353"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6D6F59FE" w14:textId="77777777" w:rsidR="00367353" w:rsidRPr="004A3AFC" w:rsidRDefault="00367353" w:rsidP="00840970">
            <w:pPr>
              <w:ind w:right="105"/>
              <w:rPr>
                <w:rFonts w:cs="Times New Roman"/>
                <w:szCs w:val="24"/>
                <w:lang w:val="lt-LT"/>
              </w:rPr>
            </w:pPr>
          </w:p>
        </w:tc>
      </w:tr>
      <w:tr w:rsidR="00BE68E2" w:rsidRPr="004A3AFC" w14:paraId="7C93FDC7" w14:textId="77777777" w:rsidTr="00DB0FE6">
        <w:trPr>
          <w:trHeight w:val="287"/>
          <w:jc w:val="center"/>
        </w:trPr>
        <w:tc>
          <w:tcPr>
            <w:tcW w:w="14129" w:type="dxa"/>
            <w:gridSpan w:val="4"/>
            <w:vAlign w:val="center"/>
          </w:tcPr>
          <w:p w14:paraId="65A81755" w14:textId="26AF2D7B" w:rsidR="00BE68E2" w:rsidRPr="004A3AFC" w:rsidRDefault="00BE68E2" w:rsidP="00840970">
            <w:pPr>
              <w:ind w:right="105"/>
              <w:rPr>
                <w:rFonts w:cs="Times New Roman"/>
                <w:szCs w:val="24"/>
                <w:lang w:val="lt-LT"/>
              </w:rPr>
            </w:pPr>
            <w:r w:rsidRPr="004A3AFC">
              <w:rPr>
                <w:rFonts w:cs="Times New Roman"/>
                <w:b/>
                <w:szCs w:val="24"/>
                <w:lang w:val="lt-LT"/>
              </w:rPr>
              <w:t>2.3. Kai teikiamas verslo projektas:</w:t>
            </w:r>
          </w:p>
        </w:tc>
      </w:tr>
      <w:tr w:rsidR="000F13F7" w:rsidRPr="004A3AFC" w14:paraId="6682407C" w14:textId="77777777" w:rsidTr="00A1306F">
        <w:trPr>
          <w:trHeight w:val="65"/>
          <w:jc w:val="center"/>
        </w:trPr>
        <w:tc>
          <w:tcPr>
            <w:tcW w:w="981" w:type="dxa"/>
          </w:tcPr>
          <w:p w14:paraId="547BBCB1" w14:textId="77777777" w:rsidR="000F13F7" w:rsidRPr="004A3AFC" w:rsidRDefault="00651F41" w:rsidP="000F13F7">
            <w:pPr>
              <w:ind w:right="105"/>
              <w:jc w:val="center"/>
              <w:rPr>
                <w:rFonts w:cs="Times New Roman"/>
                <w:szCs w:val="24"/>
                <w:lang w:val="lt-LT"/>
              </w:rPr>
            </w:pPr>
            <w:r w:rsidRPr="004A3AFC">
              <w:rPr>
                <w:rFonts w:cs="Times New Roman"/>
                <w:szCs w:val="24"/>
                <w:lang w:val="lt-LT"/>
              </w:rPr>
              <w:t>2.</w:t>
            </w:r>
            <w:r w:rsidR="000F13F7" w:rsidRPr="004A3AFC">
              <w:rPr>
                <w:rFonts w:cs="Times New Roman"/>
                <w:szCs w:val="24"/>
                <w:lang w:val="lt-LT"/>
              </w:rPr>
              <w:t>3.1.</w:t>
            </w:r>
          </w:p>
        </w:tc>
        <w:tc>
          <w:tcPr>
            <w:tcW w:w="9505" w:type="dxa"/>
          </w:tcPr>
          <w:p w14:paraId="2A02C6D1" w14:textId="1A2EC511" w:rsidR="000F13F7" w:rsidRPr="004A3AFC" w:rsidRDefault="000F13F7" w:rsidP="00DF3AD9">
            <w:pPr>
              <w:ind w:right="105"/>
              <w:jc w:val="both"/>
              <w:rPr>
                <w:rFonts w:cs="Times New Roman"/>
                <w:szCs w:val="24"/>
                <w:lang w:val="lt-LT"/>
              </w:rPr>
            </w:pPr>
            <w:r w:rsidRPr="004A3AFC">
              <w:rPr>
                <w:rFonts w:cs="Times New Roman"/>
                <w:szCs w:val="24"/>
                <w:lang w:val="lt-LT"/>
              </w:rPr>
              <w:t>Ar pareiškėjas atitinka paraiškoje nurodytą pareiškėjo statusą (labai maža, maža ar vidutinė įmonė)?</w:t>
            </w:r>
          </w:p>
        </w:tc>
        <w:sdt>
          <w:sdtPr>
            <w:rPr>
              <w:rFonts w:cs="Times New Roman"/>
              <w:szCs w:val="24"/>
              <w:lang w:val="lt-LT"/>
            </w:rPr>
            <w:id w:val="461233382"/>
            <w14:checkbox>
              <w14:checked w14:val="0"/>
              <w14:checkedState w14:val="2612" w14:font="MS Gothic"/>
              <w14:uncheckedState w14:val="2610" w14:font="MS Gothic"/>
            </w14:checkbox>
          </w:sdtPr>
          <w:sdtEndPr/>
          <w:sdtContent>
            <w:tc>
              <w:tcPr>
                <w:tcW w:w="1415" w:type="dxa"/>
                <w:vAlign w:val="center"/>
              </w:tcPr>
              <w:p w14:paraId="479204B6" w14:textId="77777777" w:rsidR="000F13F7" w:rsidRPr="004A3AFC" w:rsidRDefault="00636EA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47CB8A37" w14:textId="77777777" w:rsidR="000F13F7" w:rsidRPr="004A3AFC" w:rsidRDefault="000F13F7" w:rsidP="000F13F7">
            <w:pPr>
              <w:ind w:right="105"/>
              <w:rPr>
                <w:rFonts w:cs="Times New Roman"/>
                <w:szCs w:val="24"/>
                <w:lang w:val="lt-LT"/>
              </w:rPr>
            </w:pPr>
          </w:p>
        </w:tc>
      </w:tr>
      <w:tr w:rsidR="00344852" w:rsidRPr="004A3AFC" w14:paraId="4087E957" w14:textId="77777777" w:rsidTr="00A1306F">
        <w:trPr>
          <w:trHeight w:val="65"/>
          <w:jc w:val="center"/>
        </w:trPr>
        <w:tc>
          <w:tcPr>
            <w:tcW w:w="981" w:type="dxa"/>
          </w:tcPr>
          <w:p w14:paraId="1792D743" w14:textId="05297844" w:rsidR="00344852" w:rsidRPr="004A3AFC" w:rsidRDefault="000F0065" w:rsidP="000F13F7">
            <w:pPr>
              <w:ind w:right="105"/>
              <w:jc w:val="center"/>
              <w:rPr>
                <w:rFonts w:cs="Times New Roman"/>
                <w:szCs w:val="24"/>
                <w:lang w:val="lt-LT"/>
              </w:rPr>
            </w:pPr>
            <w:r w:rsidRPr="004A3AFC">
              <w:rPr>
                <w:rFonts w:cs="Times New Roman"/>
                <w:szCs w:val="24"/>
                <w:lang w:val="lt-LT"/>
              </w:rPr>
              <w:t>2.3.2.</w:t>
            </w:r>
          </w:p>
        </w:tc>
        <w:tc>
          <w:tcPr>
            <w:tcW w:w="9505" w:type="dxa"/>
          </w:tcPr>
          <w:p w14:paraId="7758EE2B" w14:textId="06A1BFD6" w:rsidR="00344852" w:rsidRPr="004A3AFC" w:rsidRDefault="00083668" w:rsidP="00DF3AD9">
            <w:pPr>
              <w:ind w:right="105"/>
              <w:jc w:val="both"/>
              <w:rPr>
                <w:rFonts w:cs="Times New Roman"/>
                <w:szCs w:val="24"/>
                <w:lang w:val="lt-LT"/>
              </w:rPr>
            </w:pPr>
            <w:r w:rsidRPr="004A3AFC">
              <w:rPr>
                <w:rFonts w:cs="Times New Roman"/>
                <w:szCs w:val="24"/>
                <w:lang w:val="lt-LT"/>
              </w:rPr>
              <w:t>Ar pareiškėjo (juridinio asmens – viešosios įstaigos) pagrindiniai steigėjai ir dalininkai yra bendruomeninės organizacijos, asociacijos ir kitos NVO, turinčios ne mažiau kaip 51 proc. dalių</w:t>
            </w:r>
            <w:r w:rsidR="001855FD" w:rsidRPr="004A3AFC">
              <w:rPr>
                <w:rFonts w:cs="Times New Roman"/>
                <w:szCs w:val="24"/>
                <w:lang w:val="lt-LT"/>
              </w:rPr>
              <w:t xml:space="preserve">? </w:t>
            </w:r>
            <w:r w:rsidR="001855FD" w:rsidRPr="004A3AFC">
              <w:rPr>
                <w:rFonts w:cs="Times New Roman"/>
                <w:i/>
                <w:szCs w:val="24"/>
                <w:lang w:val="lt-LT"/>
              </w:rPr>
              <w:t>(patikrinti Juridinių asmenų dalyvių informacinėje  sistemoje (</w:t>
            </w:r>
            <w:r w:rsidR="00FD765B" w:rsidRPr="004A3AFC">
              <w:rPr>
                <w:rFonts w:cs="Times New Roman"/>
                <w:i/>
                <w:szCs w:val="24"/>
                <w:lang w:val="lt-LT"/>
              </w:rPr>
              <w:t xml:space="preserve">toliau – </w:t>
            </w:r>
            <w:r w:rsidR="001855FD" w:rsidRPr="004A3AFC">
              <w:rPr>
                <w:rFonts w:cs="Times New Roman"/>
                <w:i/>
                <w:szCs w:val="24"/>
                <w:lang w:val="lt-LT"/>
              </w:rPr>
              <w:t>JADIS)</w:t>
            </w:r>
          </w:p>
        </w:tc>
        <w:sdt>
          <w:sdtPr>
            <w:rPr>
              <w:rFonts w:cs="Times New Roman"/>
              <w:szCs w:val="24"/>
              <w:lang w:val="lt-LT"/>
            </w:rPr>
            <w:id w:val="-1888866874"/>
            <w14:checkbox>
              <w14:checked w14:val="0"/>
              <w14:checkedState w14:val="2612" w14:font="MS Gothic"/>
              <w14:uncheckedState w14:val="2610" w14:font="MS Gothic"/>
            </w14:checkbox>
          </w:sdtPr>
          <w:sdtEndPr/>
          <w:sdtContent>
            <w:tc>
              <w:tcPr>
                <w:tcW w:w="1415" w:type="dxa"/>
                <w:vAlign w:val="center"/>
              </w:tcPr>
              <w:p w14:paraId="29B5D6BE" w14:textId="2A6BC139" w:rsidR="00344852" w:rsidRPr="004A3AFC" w:rsidRDefault="00344852"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3FFBF8E3" w14:textId="77777777" w:rsidR="00344852" w:rsidRPr="004A3AFC" w:rsidRDefault="00344852" w:rsidP="000F13F7">
            <w:pPr>
              <w:ind w:right="105"/>
              <w:rPr>
                <w:rFonts w:cs="Times New Roman"/>
                <w:szCs w:val="24"/>
                <w:lang w:val="lt-LT"/>
              </w:rPr>
            </w:pPr>
          </w:p>
        </w:tc>
      </w:tr>
      <w:tr w:rsidR="007A516B" w:rsidRPr="004A3AFC" w14:paraId="17BD0953" w14:textId="77777777" w:rsidTr="00A1306F">
        <w:trPr>
          <w:trHeight w:val="65"/>
          <w:jc w:val="center"/>
        </w:trPr>
        <w:tc>
          <w:tcPr>
            <w:tcW w:w="981" w:type="dxa"/>
          </w:tcPr>
          <w:p w14:paraId="334C24B6" w14:textId="0C60B701" w:rsidR="007A516B" w:rsidRPr="004A3AFC" w:rsidRDefault="0031423D" w:rsidP="000F13F7">
            <w:pPr>
              <w:ind w:right="105"/>
              <w:jc w:val="center"/>
              <w:rPr>
                <w:rFonts w:cs="Times New Roman"/>
                <w:szCs w:val="24"/>
                <w:lang w:val="lt-LT"/>
              </w:rPr>
            </w:pPr>
            <w:r w:rsidRPr="004A3AFC">
              <w:rPr>
                <w:rFonts w:cs="Times New Roman"/>
                <w:szCs w:val="24"/>
                <w:lang w:val="lt-LT"/>
              </w:rPr>
              <w:t>2.3.</w:t>
            </w:r>
            <w:r w:rsidR="000F0065" w:rsidRPr="004A3AFC">
              <w:rPr>
                <w:rFonts w:cs="Times New Roman"/>
                <w:szCs w:val="24"/>
                <w:lang w:val="lt-LT"/>
              </w:rPr>
              <w:t>3</w:t>
            </w:r>
            <w:r w:rsidRPr="004A3AFC">
              <w:rPr>
                <w:rFonts w:cs="Times New Roman"/>
                <w:szCs w:val="24"/>
                <w:lang w:val="lt-LT"/>
              </w:rPr>
              <w:t>.</w:t>
            </w:r>
          </w:p>
        </w:tc>
        <w:tc>
          <w:tcPr>
            <w:tcW w:w="9505" w:type="dxa"/>
          </w:tcPr>
          <w:p w14:paraId="0B29171D" w14:textId="6402BB26" w:rsidR="007A516B" w:rsidRPr="004A3AFC" w:rsidRDefault="0031423D" w:rsidP="00594199">
            <w:pPr>
              <w:pStyle w:val="Antrat1"/>
              <w:spacing w:before="0"/>
              <w:jc w:val="both"/>
              <w:outlineLvl w:val="0"/>
              <w:rPr>
                <w:rFonts w:ascii="Times New Roman" w:hAnsi="Times New Roman" w:cs="Times New Roman"/>
                <w:i/>
                <w:color w:val="auto"/>
                <w:sz w:val="24"/>
                <w:szCs w:val="24"/>
              </w:rPr>
            </w:pPr>
            <w:r w:rsidRPr="004A3AFC">
              <w:rPr>
                <w:rFonts w:ascii="Times New Roman" w:hAnsi="Times New Roman" w:cs="Times New Roman"/>
                <w:i/>
                <w:color w:val="auto"/>
                <w:sz w:val="24"/>
                <w:szCs w:val="24"/>
              </w:rPr>
              <w:t xml:space="preserve">(Kai reikalinga informacija dėl Procedūros aprašo 40 priedo „Susietumo ir funkcinio nesavarankiškumo tikrinimo atsekamumo lentelė“ </w:t>
            </w:r>
            <w:r w:rsidR="00B57805" w:rsidRPr="004A3AFC">
              <w:rPr>
                <w:rFonts w:ascii="Times New Roman" w:hAnsi="Times New Roman" w:cs="Times New Roman"/>
                <w:i/>
                <w:color w:val="auto"/>
                <w:sz w:val="24"/>
                <w:szCs w:val="24"/>
              </w:rPr>
              <w:t xml:space="preserve">pildymo, VVG įrašo </w:t>
            </w:r>
            <w:r w:rsidR="00E879DA" w:rsidRPr="004A3AFC">
              <w:rPr>
                <w:rFonts w:ascii="Times New Roman" w:hAnsi="Times New Roman" w:cs="Times New Roman"/>
                <w:i/>
                <w:color w:val="auto"/>
                <w:sz w:val="24"/>
                <w:szCs w:val="24"/>
              </w:rPr>
              <w:t>reikiamą klausimą</w:t>
            </w:r>
            <w:r w:rsidRPr="004A3AFC">
              <w:rPr>
                <w:rFonts w:ascii="Times New Roman" w:hAnsi="Times New Roman" w:cs="Times New Roman"/>
                <w:i/>
                <w:color w:val="auto"/>
                <w:sz w:val="24"/>
                <w:szCs w:val="24"/>
              </w:rPr>
              <w:t>)</w:t>
            </w:r>
          </w:p>
        </w:tc>
        <w:sdt>
          <w:sdtPr>
            <w:rPr>
              <w:rFonts w:cs="Times New Roman"/>
              <w:szCs w:val="24"/>
              <w:lang w:val="lt-LT"/>
            </w:rPr>
            <w:id w:val="1844274827"/>
            <w14:checkbox>
              <w14:checked w14:val="0"/>
              <w14:checkedState w14:val="2612" w14:font="MS Gothic"/>
              <w14:uncheckedState w14:val="2610" w14:font="MS Gothic"/>
            </w14:checkbox>
          </w:sdtPr>
          <w:sdtEndPr/>
          <w:sdtContent>
            <w:tc>
              <w:tcPr>
                <w:tcW w:w="1415" w:type="dxa"/>
                <w:vAlign w:val="center"/>
              </w:tcPr>
              <w:p w14:paraId="42686177" w14:textId="1C9AD09D" w:rsidR="007A516B" w:rsidRPr="004A3AFC" w:rsidRDefault="007A516B"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396FF955" w14:textId="77777777" w:rsidR="007A516B" w:rsidRPr="004A3AFC" w:rsidRDefault="007A516B" w:rsidP="000F13F7">
            <w:pPr>
              <w:ind w:right="105"/>
              <w:rPr>
                <w:rFonts w:cs="Times New Roman"/>
                <w:szCs w:val="24"/>
                <w:lang w:val="lt-LT"/>
              </w:rPr>
            </w:pPr>
          </w:p>
        </w:tc>
      </w:tr>
      <w:tr w:rsidR="000F13F7" w:rsidRPr="004A3AFC" w14:paraId="30AAF718" w14:textId="77777777" w:rsidTr="00A1306F">
        <w:trPr>
          <w:jc w:val="center"/>
        </w:trPr>
        <w:tc>
          <w:tcPr>
            <w:tcW w:w="981" w:type="dxa"/>
          </w:tcPr>
          <w:p w14:paraId="2DF0D374" w14:textId="77777777" w:rsidR="000F13F7" w:rsidRPr="004A3AFC" w:rsidRDefault="00651F41" w:rsidP="00651F41">
            <w:pPr>
              <w:ind w:right="105"/>
              <w:rPr>
                <w:rFonts w:cs="Times New Roman"/>
                <w:b/>
                <w:szCs w:val="24"/>
                <w:lang w:val="lt-LT"/>
              </w:rPr>
            </w:pPr>
            <w:r w:rsidRPr="004A3AFC">
              <w:rPr>
                <w:rFonts w:cs="Times New Roman"/>
                <w:b/>
                <w:szCs w:val="24"/>
                <w:lang w:val="lt-LT"/>
              </w:rPr>
              <w:t>2.</w:t>
            </w:r>
            <w:r w:rsidR="000F13F7" w:rsidRPr="004A3AFC">
              <w:rPr>
                <w:rFonts w:cs="Times New Roman"/>
                <w:b/>
                <w:szCs w:val="24"/>
                <w:lang w:val="lt-LT"/>
              </w:rPr>
              <w:t>4.</w:t>
            </w:r>
          </w:p>
        </w:tc>
        <w:tc>
          <w:tcPr>
            <w:tcW w:w="9505" w:type="dxa"/>
          </w:tcPr>
          <w:p w14:paraId="0AECCD07" w14:textId="77777777" w:rsidR="000F13F7" w:rsidRPr="004A3AFC" w:rsidRDefault="000F13F7" w:rsidP="00DF3AD9">
            <w:pPr>
              <w:ind w:right="105"/>
              <w:jc w:val="both"/>
              <w:rPr>
                <w:rFonts w:cs="Times New Roman"/>
                <w:b/>
                <w:szCs w:val="24"/>
                <w:lang w:val="lt-LT"/>
              </w:rPr>
            </w:pPr>
            <w:r w:rsidRPr="004A3AFC">
              <w:rPr>
                <w:rFonts w:cs="Times New Roman"/>
                <w:b/>
                <w:szCs w:val="24"/>
                <w:lang w:val="lt-LT"/>
              </w:rPr>
              <w:t>Kiti klausimai</w:t>
            </w:r>
            <w:r w:rsidR="00176F04" w:rsidRPr="004A3AFC">
              <w:rPr>
                <w:rFonts w:cs="Times New Roman"/>
                <w:b/>
                <w:szCs w:val="24"/>
                <w:lang w:val="lt-LT"/>
              </w:rPr>
              <w:t>:</w:t>
            </w:r>
          </w:p>
        </w:tc>
        <w:sdt>
          <w:sdtPr>
            <w:rPr>
              <w:rFonts w:cs="Times New Roman"/>
              <w:szCs w:val="24"/>
              <w:lang w:val="lt-LT"/>
            </w:rPr>
            <w:id w:val="-1811009480"/>
            <w14:checkbox>
              <w14:checked w14:val="0"/>
              <w14:checkedState w14:val="2612" w14:font="MS Gothic"/>
              <w14:uncheckedState w14:val="2610" w14:font="MS Gothic"/>
            </w14:checkbox>
          </w:sdtPr>
          <w:sdtEndPr/>
          <w:sdtContent>
            <w:tc>
              <w:tcPr>
                <w:tcW w:w="1415" w:type="dxa"/>
                <w:vAlign w:val="center"/>
              </w:tcPr>
              <w:p w14:paraId="39824EC0" w14:textId="77777777" w:rsidR="000F13F7" w:rsidRPr="004A3AFC" w:rsidRDefault="000F13F7"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5713E0FC" w14:textId="77777777" w:rsidR="000F13F7" w:rsidRPr="004A3AFC" w:rsidRDefault="000F13F7" w:rsidP="000F13F7">
            <w:pPr>
              <w:ind w:right="105"/>
              <w:rPr>
                <w:rFonts w:cs="Times New Roman"/>
                <w:szCs w:val="24"/>
                <w:lang w:val="lt-LT"/>
              </w:rPr>
            </w:pPr>
          </w:p>
        </w:tc>
      </w:tr>
      <w:tr w:rsidR="000F13F7" w:rsidRPr="004A3AFC" w14:paraId="18794985" w14:textId="77777777" w:rsidTr="00A1306F">
        <w:trPr>
          <w:jc w:val="center"/>
        </w:trPr>
        <w:tc>
          <w:tcPr>
            <w:tcW w:w="981" w:type="dxa"/>
          </w:tcPr>
          <w:p w14:paraId="29D61B80" w14:textId="77777777" w:rsidR="000F13F7" w:rsidRPr="004A3AFC" w:rsidRDefault="00651F41" w:rsidP="00651F41">
            <w:pPr>
              <w:ind w:right="105"/>
              <w:rPr>
                <w:rFonts w:cs="Times New Roman"/>
                <w:szCs w:val="24"/>
                <w:lang w:val="lt-LT"/>
              </w:rPr>
            </w:pPr>
            <w:r w:rsidRPr="004A3AFC">
              <w:rPr>
                <w:rFonts w:cs="Times New Roman"/>
                <w:szCs w:val="24"/>
                <w:lang w:val="lt-LT"/>
              </w:rPr>
              <w:t>2.</w:t>
            </w:r>
            <w:r w:rsidR="000F13F7" w:rsidRPr="004A3AFC">
              <w:rPr>
                <w:rFonts w:cs="Times New Roman"/>
                <w:szCs w:val="24"/>
                <w:lang w:val="lt-LT"/>
              </w:rPr>
              <w:t>4.1.</w:t>
            </w:r>
          </w:p>
        </w:tc>
        <w:tc>
          <w:tcPr>
            <w:tcW w:w="9505" w:type="dxa"/>
          </w:tcPr>
          <w:p w14:paraId="15E9D7CB" w14:textId="77777777" w:rsidR="000F13F7" w:rsidRPr="004A3AFC" w:rsidRDefault="000F13F7" w:rsidP="00DF3AD9">
            <w:pPr>
              <w:ind w:right="105"/>
              <w:jc w:val="both"/>
              <w:rPr>
                <w:rFonts w:cs="Times New Roman"/>
                <w:szCs w:val="24"/>
                <w:lang w:val="lt-LT"/>
              </w:rPr>
            </w:pPr>
            <w:r w:rsidRPr="004A3AFC">
              <w:rPr>
                <w:rFonts w:cs="Times New Roman"/>
                <w:szCs w:val="24"/>
                <w:lang w:val="lt-LT"/>
              </w:rPr>
              <w:t xml:space="preserve">Ar projekte numatytos su maisto tvarkymu susijusios investicijos atitinka </w:t>
            </w:r>
            <w:r w:rsidR="00BC6ADB" w:rsidRPr="004A3AFC">
              <w:rPr>
                <w:rFonts w:cs="Times New Roman"/>
                <w:szCs w:val="24"/>
                <w:lang w:val="lt-LT"/>
              </w:rPr>
              <w:t>VMVT</w:t>
            </w:r>
            <w:r w:rsidR="00384A6B" w:rsidRPr="004A3AFC">
              <w:rPr>
                <w:rFonts w:cs="Times New Roman"/>
                <w:szCs w:val="24"/>
                <w:lang w:val="lt-LT"/>
              </w:rPr>
              <w:t xml:space="preserve"> </w:t>
            </w:r>
            <w:r w:rsidRPr="004A3AFC">
              <w:rPr>
                <w:rFonts w:cs="Times New Roman"/>
                <w:szCs w:val="24"/>
                <w:lang w:val="lt-LT"/>
              </w:rPr>
              <w:t xml:space="preserve">kontroliuojamų teisės aktų reikalavimus, kai investicijoms yra taikomi tokie reikalavimai? </w:t>
            </w:r>
          </w:p>
        </w:tc>
        <w:sdt>
          <w:sdtPr>
            <w:rPr>
              <w:rFonts w:cs="Times New Roman"/>
              <w:szCs w:val="24"/>
              <w:lang w:val="lt-LT"/>
            </w:rPr>
            <w:id w:val="-1261752945"/>
            <w14:checkbox>
              <w14:checked w14:val="0"/>
              <w14:checkedState w14:val="2612" w14:font="MS Gothic"/>
              <w14:uncheckedState w14:val="2610" w14:font="MS Gothic"/>
            </w14:checkbox>
          </w:sdtPr>
          <w:sdtEndPr/>
          <w:sdtContent>
            <w:tc>
              <w:tcPr>
                <w:tcW w:w="1415" w:type="dxa"/>
                <w:vAlign w:val="center"/>
              </w:tcPr>
              <w:p w14:paraId="47083580" w14:textId="77777777" w:rsidR="000F13F7" w:rsidRPr="004A3AFC" w:rsidRDefault="00636EA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20F95687" w14:textId="77777777" w:rsidR="000F13F7" w:rsidRPr="004A3AFC" w:rsidRDefault="000F13F7" w:rsidP="000F13F7">
            <w:pPr>
              <w:ind w:right="105"/>
              <w:rPr>
                <w:rFonts w:cs="Times New Roman"/>
                <w:szCs w:val="24"/>
                <w:lang w:val="lt-LT"/>
              </w:rPr>
            </w:pPr>
          </w:p>
        </w:tc>
      </w:tr>
      <w:tr w:rsidR="000F13F7" w:rsidRPr="004A3AFC" w14:paraId="7E44DD56" w14:textId="77777777" w:rsidTr="00A1306F">
        <w:trPr>
          <w:jc w:val="center"/>
        </w:trPr>
        <w:tc>
          <w:tcPr>
            <w:tcW w:w="981" w:type="dxa"/>
          </w:tcPr>
          <w:p w14:paraId="000629F2" w14:textId="18AC084B" w:rsidR="000F13F7" w:rsidRPr="004A3AFC" w:rsidRDefault="007023EB" w:rsidP="007023EB">
            <w:pPr>
              <w:ind w:right="105"/>
              <w:rPr>
                <w:rFonts w:cs="Times New Roman"/>
                <w:szCs w:val="24"/>
                <w:lang w:val="lt-LT"/>
              </w:rPr>
            </w:pPr>
            <w:r w:rsidRPr="004A3AFC">
              <w:rPr>
                <w:rFonts w:cs="Times New Roman"/>
                <w:szCs w:val="24"/>
                <w:lang w:val="lt-LT"/>
              </w:rPr>
              <w:t xml:space="preserve">2.4.2. </w:t>
            </w:r>
          </w:p>
        </w:tc>
        <w:tc>
          <w:tcPr>
            <w:tcW w:w="9505" w:type="dxa"/>
          </w:tcPr>
          <w:p w14:paraId="0783C5FD" w14:textId="73FD13E3" w:rsidR="000F13F7" w:rsidRPr="004A3AFC" w:rsidRDefault="008110E6" w:rsidP="000F13F7">
            <w:pPr>
              <w:ind w:right="105"/>
              <w:rPr>
                <w:rFonts w:cs="Times New Roman"/>
                <w:szCs w:val="24"/>
                <w:lang w:val="lt-LT"/>
              </w:rPr>
            </w:pPr>
            <w:r w:rsidRPr="004A3AFC">
              <w:rPr>
                <w:rFonts w:cs="Times New Roman"/>
                <w:i/>
                <w:szCs w:val="24"/>
                <w:lang w:val="lt-LT"/>
              </w:rPr>
              <w:t>(jei reikia, nurodo VPS vykdytoja)</w:t>
            </w:r>
          </w:p>
        </w:tc>
        <w:tc>
          <w:tcPr>
            <w:tcW w:w="1415" w:type="dxa"/>
            <w:vAlign w:val="center"/>
          </w:tcPr>
          <w:p w14:paraId="654F40AB" w14:textId="77777777" w:rsidR="000F13F7" w:rsidRPr="004A3AFC" w:rsidRDefault="000F13F7" w:rsidP="00A1306F">
            <w:pPr>
              <w:ind w:right="105"/>
              <w:jc w:val="center"/>
              <w:rPr>
                <w:rFonts w:cs="Times New Roman"/>
                <w:szCs w:val="24"/>
                <w:lang w:val="lt-LT"/>
              </w:rPr>
            </w:pPr>
          </w:p>
        </w:tc>
        <w:tc>
          <w:tcPr>
            <w:tcW w:w="2228" w:type="dxa"/>
          </w:tcPr>
          <w:p w14:paraId="2C70CBBD" w14:textId="77777777" w:rsidR="000F13F7" w:rsidRPr="004A3AFC" w:rsidRDefault="000F13F7" w:rsidP="000F13F7">
            <w:pPr>
              <w:ind w:right="105"/>
              <w:rPr>
                <w:rFonts w:cs="Times New Roman"/>
                <w:szCs w:val="24"/>
                <w:lang w:val="lt-LT"/>
              </w:rPr>
            </w:pPr>
          </w:p>
        </w:tc>
      </w:tr>
      <w:tr w:rsidR="00C30726" w:rsidRPr="004A3AFC" w14:paraId="5907611E" w14:textId="77777777" w:rsidTr="00A1306F">
        <w:trPr>
          <w:jc w:val="center"/>
        </w:trPr>
        <w:tc>
          <w:tcPr>
            <w:tcW w:w="14129" w:type="dxa"/>
            <w:gridSpan w:val="4"/>
            <w:vAlign w:val="center"/>
          </w:tcPr>
          <w:p w14:paraId="3B7029FB" w14:textId="340FDF49" w:rsidR="00C30726" w:rsidRPr="004A3AFC" w:rsidRDefault="00C30726" w:rsidP="00A1306F">
            <w:pPr>
              <w:ind w:right="105"/>
              <w:jc w:val="center"/>
              <w:rPr>
                <w:rFonts w:cs="Times New Roman"/>
                <w:b/>
                <w:szCs w:val="24"/>
                <w:lang w:val="lt-LT"/>
              </w:rPr>
            </w:pPr>
            <w:r w:rsidRPr="004A3AFC">
              <w:rPr>
                <w:rFonts w:cs="Times New Roman"/>
                <w:b/>
                <w:szCs w:val="24"/>
                <w:lang w:val="lt-LT"/>
              </w:rPr>
              <w:t>II. Projekto galutinių / metinių ataskaitų vertinimas</w:t>
            </w:r>
          </w:p>
        </w:tc>
      </w:tr>
      <w:tr w:rsidR="008710A4" w:rsidRPr="004A3AFC" w14:paraId="5E1A44A9" w14:textId="77777777" w:rsidTr="00EA41F4">
        <w:trPr>
          <w:trHeight w:val="285"/>
          <w:jc w:val="center"/>
        </w:trPr>
        <w:tc>
          <w:tcPr>
            <w:tcW w:w="14129" w:type="dxa"/>
            <w:gridSpan w:val="4"/>
          </w:tcPr>
          <w:p w14:paraId="79FC461A" w14:textId="69B775BD" w:rsidR="008710A4" w:rsidRPr="004A3AFC" w:rsidRDefault="008710A4" w:rsidP="00F401E4">
            <w:pPr>
              <w:ind w:right="105"/>
              <w:jc w:val="both"/>
              <w:rPr>
                <w:rFonts w:cs="Times New Roman"/>
                <w:szCs w:val="24"/>
                <w:lang w:val="lt-LT"/>
              </w:rPr>
            </w:pPr>
            <w:r w:rsidRPr="004A3AFC">
              <w:rPr>
                <w:rFonts w:cs="Times New Roman"/>
                <w:b/>
                <w:szCs w:val="24"/>
                <w:lang w:val="lt-LT"/>
              </w:rPr>
              <w:t>2.5. Bendri klausimai:</w:t>
            </w:r>
          </w:p>
        </w:tc>
      </w:tr>
      <w:tr w:rsidR="006E2D40" w:rsidRPr="004A3AFC" w14:paraId="45C21F98" w14:textId="77777777" w:rsidTr="00A1306F">
        <w:trPr>
          <w:trHeight w:val="285"/>
          <w:jc w:val="center"/>
        </w:trPr>
        <w:tc>
          <w:tcPr>
            <w:tcW w:w="981" w:type="dxa"/>
          </w:tcPr>
          <w:p w14:paraId="3E31082A" w14:textId="641CA8DB" w:rsidR="006E2D40" w:rsidRPr="004A3AFC" w:rsidRDefault="006E2D40" w:rsidP="006E2D40">
            <w:pPr>
              <w:ind w:right="105"/>
              <w:rPr>
                <w:rFonts w:cs="Times New Roman"/>
                <w:szCs w:val="24"/>
                <w:lang w:val="lt-LT"/>
              </w:rPr>
            </w:pPr>
            <w:r w:rsidRPr="004A3AFC">
              <w:rPr>
                <w:rFonts w:cs="Times New Roman"/>
                <w:szCs w:val="24"/>
                <w:lang w:val="lt-LT"/>
              </w:rPr>
              <w:t>2.5.1.</w:t>
            </w:r>
          </w:p>
        </w:tc>
        <w:tc>
          <w:tcPr>
            <w:tcW w:w="9505" w:type="dxa"/>
          </w:tcPr>
          <w:p w14:paraId="7A1316FC" w14:textId="1D158C8A" w:rsidR="006E2D40" w:rsidRPr="004A3AFC" w:rsidRDefault="006E2D40" w:rsidP="006E2D40">
            <w:pPr>
              <w:ind w:right="105"/>
              <w:jc w:val="both"/>
              <w:rPr>
                <w:rFonts w:cs="Times New Roman"/>
                <w:szCs w:val="24"/>
                <w:lang w:val="lt-LT"/>
              </w:rPr>
            </w:pPr>
            <w:r w:rsidRPr="004A3AFC">
              <w:rPr>
                <w:iCs/>
                <w:lang w:val="lt-LT"/>
              </w:rPr>
              <w:t>Ar paramos gavėjas nėra padaręs pažeidimų?</w:t>
            </w:r>
          </w:p>
        </w:tc>
        <w:sdt>
          <w:sdtPr>
            <w:rPr>
              <w:rFonts w:cs="Times New Roman"/>
              <w:szCs w:val="24"/>
              <w:lang w:val="lt-LT"/>
            </w:rPr>
            <w:id w:val="-941681497"/>
            <w14:checkbox>
              <w14:checked w14:val="0"/>
              <w14:checkedState w14:val="2612" w14:font="MS Gothic"/>
              <w14:uncheckedState w14:val="2610" w14:font="MS Gothic"/>
            </w14:checkbox>
          </w:sdtPr>
          <w:sdtEndPr/>
          <w:sdtContent>
            <w:tc>
              <w:tcPr>
                <w:tcW w:w="1415" w:type="dxa"/>
                <w:vAlign w:val="center"/>
              </w:tcPr>
              <w:p w14:paraId="4965B8AF" w14:textId="4DEE7051" w:rsidR="006E2D40" w:rsidRPr="004A3AFC" w:rsidRDefault="006E2D40"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5E6AE438" w14:textId="77777777" w:rsidR="006E2D40" w:rsidRPr="004A3AFC" w:rsidRDefault="006E2D40" w:rsidP="006E2D40">
            <w:pPr>
              <w:ind w:right="105"/>
              <w:jc w:val="both"/>
              <w:rPr>
                <w:rFonts w:cs="Times New Roman"/>
                <w:szCs w:val="24"/>
                <w:lang w:val="lt-LT"/>
              </w:rPr>
            </w:pPr>
          </w:p>
        </w:tc>
      </w:tr>
      <w:tr w:rsidR="006E2D40" w:rsidRPr="004A3AFC" w14:paraId="7FA1C9D7" w14:textId="77777777" w:rsidTr="00A1306F">
        <w:trPr>
          <w:trHeight w:val="285"/>
          <w:jc w:val="center"/>
        </w:trPr>
        <w:tc>
          <w:tcPr>
            <w:tcW w:w="981" w:type="dxa"/>
          </w:tcPr>
          <w:p w14:paraId="083760C1" w14:textId="3A86BE30" w:rsidR="006E2D40" w:rsidRPr="004A3AFC" w:rsidRDefault="006E2D40" w:rsidP="006E2D40">
            <w:pPr>
              <w:ind w:right="105"/>
              <w:rPr>
                <w:rFonts w:cs="Times New Roman"/>
                <w:szCs w:val="24"/>
                <w:lang w:val="lt-LT"/>
              </w:rPr>
            </w:pPr>
            <w:r w:rsidRPr="004A3AFC">
              <w:rPr>
                <w:rFonts w:cs="Times New Roman"/>
                <w:szCs w:val="24"/>
                <w:lang w:val="lt-LT"/>
              </w:rPr>
              <w:t>2.5.2.</w:t>
            </w:r>
          </w:p>
        </w:tc>
        <w:tc>
          <w:tcPr>
            <w:tcW w:w="9505" w:type="dxa"/>
          </w:tcPr>
          <w:p w14:paraId="4F877CBE" w14:textId="1D66DF60" w:rsidR="006E2D40" w:rsidRPr="004A3AFC" w:rsidRDefault="006E2D40" w:rsidP="006E2D40">
            <w:pPr>
              <w:shd w:val="clear" w:color="auto" w:fill="FFFFFF"/>
              <w:jc w:val="both"/>
              <w:rPr>
                <w:iCs/>
                <w:lang w:val="lt-LT"/>
              </w:rPr>
            </w:pPr>
            <w:r w:rsidRPr="004A3AFC">
              <w:rPr>
                <w:iCs/>
                <w:lang w:val="lt-LT"/>
              </w:rPr>
              <w:t>Ar paramos gavėjo turtas nėra areštuotas?</w:t>
            </w:r>
          </w:p>
        </w:tc>
        <w:sdt>
          <w:sdtPr>
            <w:rPr>
              <w:rFonts w:cs="Times New Roman"/>
              <w:szCs w:val="24"/>
              <w:lang w:val="lt-LT"/>
            </w:rPr>
            <w:id w:val="-1632704944"/>
            <w14:checkbox>
              <w14:checked w14:val="0"/>
              <w14:checkedState w14:val="2612" w14:font="MS Gothic"/>
              <w14:uncheckedState w14:val="2610" w14:font="MS Gothic"/>
            </w14:checkbox>
          </w:sdtPr>
          <w:sdtEndPr/>
          <w:sdtContent>
            <w:tc>
              <w:tcPr>
                <w:tcW w:w="1415" w:type="dxa"/>
                <w:vAlign w:val="center"/>
              </w:tcPr>
              <w:p w14:paraId="1BC95A72" w14:textId="7A017648" w:rsidR="006E2D40" w:rsidRPr="004A3AFC" w:rsidRDefault="006E2D40"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169F7D97" w14:textId="77777777" w:rsidR="006E2D40" w:rsidRPr="004A3AFC" w:rsidRDefault="006E2D40" w:rsidP="006E2D40">
            <w:pPr>
              <w:ind w:right="105"/>
              <w:jc w:val="both"/>
              <w:rPr>
                <w:rFonts w:cs="Times New Roman"/>
                <w:szCs w:val="24"/>
                <w:lang w:val="lt-LT"/>
              </w:rPr>
            </w:pPr>
          </w:p>
        </w:tc>
      </w:tr>
      <w:tr w:rsidR="006E2D40" w:rsidRPr="004A3AFC" w14:paraId="21080E15" w14:textId="77777777" w:rsidTr="00A1306F">
        <w:trPr>
          <w:trHeight w:val="285"/>
          <w:jc w:val="center"/>
        </w:trPr>
        <w:tc>
          <w:tcPr>
            <w:tcW w:w="981" w:type="dxa"/>
          </w:tcPr>
          <w:p w14:paraId="6A5743D9" w14:textId="68E91279" w:rsidR="006E2D40" w:rsidRPr="004A3AFC" w:rsidRDefault="00AD241C" w:rsidP="006E2D40">
            <w:pPr>
              <w:ind w:right="105"/>
              <w:rPr>
                <w:rFonts w:cs="Times New Roman"/>
                <w:szCs w:val="24"/>
                <w:lang w:val="lt-LT"/>
              </w:rPr>
            </w:pPr>
            <w:r>
              <w:rPr>
                <w:rFonts w:cs="Times New Roman"/>
                <w:szCs w:val="24"/>
                <w:lang w:val="lt-LT"/>
              </w:rPr>
              <w:t>2.5.3</w:t>
            </w:r>
            <w:r w:rsidR="006E2D40" w:rsidRPr="004A3AFC">
              <w:rPr>
                <w:rFonts w:cs="Times New Roman"/>
                <w:szCs w:val="24"/>
                <w:lang w:val="lt-LT"/>
              </w:rPr>
              <w:t>.</w:t>
            </w:r>
          </w:p>
        </w:tc>
        <w:tc>
          <w:tcPr>
            <w:tcW w:w="9505" w:type="dxa"/>
          </w:tcPr>
          <w:p w14:paraId="30D2C3C2" w14:textId="787155F2" w:rsidR="006E2D40" w:rsidRPr="004A3AFC" w:rsidRDefault="006E2D40" w:rsidP="006E2D40">
            <w:pPr>
              <w:ind w:right="105"/>
              <w:jc w:val="both"/>
              <w:rPr>
                <w:rFonts w:cs="Times New Roman"/>
                <w:szCs w:val="24"/>
                <w:lang w:val="lt-LT"/>
              </w:rPr>
            </w:pPr>
            <w:r w:rsidRPr="004A3AFC">
              <w:rPr>
                <w:bCs/>
                <w:lang w:val="lt-LT"/>
              </w:rPr>
              <w:t>Ar paramos gavėjas nesukūrė galimai neteisėtų sąlygų gauti paramą? (</w:t>
            </w:r>
            <w:r w:rsidR="00F81A7C" w:rsidRPr="004A3AFC">
              <w:rPr>
                <w:lang w:val="lt-LT"/>
              </w:rPr>
              <w:t>Tikrinami su dirbtinai</w:t>
            </w:r>
            <w:r w:rsidRPr="004A3AFC">
              <w:rPr>
                <w:lang w:val="lt-LT"/>
              </w:rPr>
              <w:t xml:space="preserve"> </w:t>
            </w:r>
            <w:r w:rsidR="00F81A7C" w:rsidRPr="004A3AFC">
              <w:rPr>
                <w:lang w:val="lt-LT"/>
              </w:rPr>
              <w:t xml:space="preserve">sukurtų </w:t>
            </w:r>
            <w:r w:rsidRPr="004A3AFC">
              <w:rPr>
                <w:lang w:val="lt-LT"/>
              </w:rPr>
              <w:t xml:space="preserve">sąlygų platforma tik tie projektai, kuriems paraiškos vertinimo etape buvo nustatyti 2 arba 3 galimai neteisėtų sąlygų </w:t>
            </w:r>
            <w:r w:rsidR="00F81A7C" w:rsidRPr="004A3AFC">
              <w:rPr>
                <w:lang w:val="lt-LT"/>
              </w:rPr>
              <w:t xml:space="preserve">gauti paramą </w:t>
            </w:r>
            <w:r w:rsidRPr="004A3AFC">
              <w:rPr>
                <w:lang w:val="lt-LT"/>
              </w:rPr>
              <w:t>požymiai, bet nebuvo patvirtinta, kad pareiškėjas galimai sukūrė neteisėtas sąlygas gauti</w:t>
            </w:r>
            <w:r w:rsidR="00F81A7C" w:rsidRPr="004A3AFC">
              <w:rPr>
                <w:lang w:val="lt-LT"/>
              </w:rPr>
              <w:t xml:space="preserve"> paramą</w:t>
            </w:r>
            <w:r w:rsidRPr="004A3AFC">
              <w:rPr>
                <w:lang w:val="lt-LT"/>
              </w:rPr>
              <w:t>.)</w:t>
            </w:r>
          </w:p>
        </w:tc>
        <w:sdt>
          <w:sdtPr>
            <w:rPr>
              <w:rFonts w:cs="Times New Roman"/>
              <w:szCs w:val="24"/>
              <w:lang w:val="lt-LT"/>
            </w:rPr>
            <w:id w:val="1592744213"/>
            <w14:checkbox>
              <w14:checked w14:val="0"/>
              <w14:checkedState w14:val="2612" w14:font="MS Gothic"/>
              <w14:uncheckedState w14:val="2610" w14:font="MS Gothic"/>
            </w14:checkbox>
          </w:sdtPr>
          <w:sdtEndPr/>
          <w:sdtContent>
            <w:tc>
              <w:tcPr>
                <w:tcW w:w="1415" w:type="dxa"/>
                <w:vAlign w:val="center"/>
              </w:tcPr>
              <w:p w14:paraId="20ACC0D8" w14:textId="682873AC" w:rsidR="006E2D40" w:rsidRPr="004A3AFC" w:rsidRDefault="006E2D40"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1E6EF05E" w14:textId="77777777" w:rsidR="006E2D40" w:rsidRPr="004A3AFC" w:rsidRDefault="006E2D40" w:rsidP="006E2D40">
            <w:pPr>
              <w:ind w:right="105"/>
              <w:jc w:val="both"/>
              <w:rPr>
                <w:rFonts w:cs="Times New Roman"/>
                <w:szCs w:val="24"/>
                <w:lang w:val="lt-LT"/>
              </w:rPr>
            </w:pPr>
          </w:p>
        </w:tc>
      </w:tr>
      <w:tr w:rsidR="006E2D40" w:rsidRPr="004A3AFC" w14:paraId="29472672" w14:textId="77777777" w:rsidTr="00A1306F">
        <w:trPr>
          <w:trHeight w:val="285"/>
          <w:jc w:val="center"/>
        </w:trPr>
        <w:tc>
          <w:tcPr>
            <w:tcW w:w="981" w:type="dxa"/>
          </w:tcPr>
          <w:p w14:paraId="7CE70F48" w14:textId="2CE9943B" w:rsidR="006E2D40" w:rsidRPr="004A3AFC" w:rsidRDefault="00AD241C" w:rsidP="006E2D40">
            <w:pPr>
              <w:ind w:right="105"/>
              <w:rPr>
                <w:rFonts w:cs="Times New Roman"/>
                <w:szCs w:val="24"/>
                <w:lang w:val="lt-LT"/>
              </w:rPr>
            </w:pPr>
            <w:r>
              <w:rPr>
                <w:rFonts w:cs="Times New Roman"/>
                <w:szCs w:val="24"/>
                <w:lang w:val="lt-LT"/>
              </w:rPr>
              <w:t>2.5.4</w:t>
            </w:r>
            <w:r w:rsidR="008561B5" w:rsidRPr="004A3AFC">
              <w:rPr>
                <w:rFonts w:cs="Times New Roman"/>
                <w:szCs w:val="24"/>
                <w:lang w:val="lt-LT"/>
              </w:rPr>
              <w:t>.</w:t>
            </w:r>
          </w:p>
        </w:tc>
        <w:tc>
          <w:tcPr>
            <w:tcW w:w="9505" w:type="dxa"/>
          </w:tcPr>
          <w:p w14:paraId="474236C4" w14:textId="5998163E" w:rsidR="006E2D40" w:rsidRPr="004A3AFC" w:rsidRDefault="008561B5" w:rsidP="006E2D40">
            <w:pPr>
              <w:ind w:right="105"/>
              <w:jc w:val="both"/>
              <w:rPr>
                <w:rFonts w:cs="Times New Roman"/>
                <w:szCs w:val="24"/>
                <w:lang w:val="lt-LT"/>
              </w:rPr>
            </w:pPr>
            <w:r w:rsidRPr="004A3AFC">
              <w:rPr>
                <w:szCs w:val="24"/>
                <w:lang w:val="lt-LT"/>
              </w:rPr>
              <w:t>Ar paramos gavėjas nėra įtariamas dėl galimo sukčiavimo / nusikalstamos veikos?</w:t>
            </w:r>
          </w:p>
        </w:tc>
        <w:sdt>
          <w:sdtPr>
            <w:rPr>
              <w:rFonts w:cs="Times New Roman"/>
              <w:szCs w:val="24"/>
              <w:lang w:val="lt-LT"/>
            </w:rPr>
            <w:id w:val="-439070146"/>
            <w14:checkbox>
              <w14:checked w14:val="0"/>
              <w14:checkedState w14:val="2612" w14:font="MS Gothic"/>
              <w14:uncheckedState w14:val="2610" w14:font="MS Gothic"/>
            </w14:checkbox>
          </w:sdtPr>
          <w:sdtEndPr/>
          <w:sdtContent>
            <w:tc>
              <w:tcPr>
                <w:tcW w:w="1415" w:type="dxa"/>
                <w:vAlign w:val="center"/>
              </w:tcPr>
              <w:p w14:paraId="523BCF8C" w14:textId="3DD2E73D" w:rsidR="006E2D40" w:rsidRPr="004A3AFC" w:rsidRDefault="006E2D40"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5B961F99" w14:textId="77777777" w:rsidR="006E2D40" w:rsidRPr="004A3AFC" w:rsidRDefault="006E2D40" w:rsidP="006E2D40">
            <w:pPr>
              <w:ind w:right="105"/>
              <w:jc w:val="both"/>
              <w:rPr>
                <w:rFonts w:cs="Times New Roman"/>
                <w:szCs w:val="24"/>
                <w:lang w:val="lt-LT"/>
              </w:rPr>
            </w:pPr>
          </w:p>
        </w:tc>
      </w:tr>
      <w:tr w:rsidR="0028701A" w:rsidRPr="004A3AFC" w14:paraId="27263E06" w14:textId="77777777" w:rsidTr="00A1306F">
        <w:trPr>
          <w:trHeight w:val="285"/>
          <w:jc w:val="center"/>
        </w:trPr>
        <w:tc>
          <w:tcPr>
            <w:tcW w:w="981" w:type="dxa"/>
          </w:tcPr>
          <w:p w14:paraId="739AA545" w14:textId="6E3DB0A3" w:rsidR="0028701A" w:rsidRPr="004A3AFC" w:rsidRDefault="00AD241C" w:rsidP="006E2D40">
            <w:pPr>
              <w:ind w:right="105"/>
              <w:rPr>
                <w:rFonts w:cs="Times New Roman"/>
                <w:szCs w:val="24"/>
                <w:lang w:val="lt-LT"/>
              </w:rPr>
            </w:pPr>
            <w:r>
              <w:rPr>
                <w:rFonts w:cs="Times New Roman"/>
                <w:szCs w:val="24"/>
                <w:lang w:val="lt-LT"/>
              </w:rPr>
              <w:lastRenderedPageBreak/>
              <w:t>2.5.5</w:t>
            </w:r>
            <w:r w:rsidR="0028701A" w:rsidRPr="004A3AFC">
              <w:rPr>
                <w:rFonts w:cs="Times New Roman"/>
                <w:szCs w:val="24"/>
                <w:lang w:val="lt-LT"/>
              </w:rPr>
              <w:t>.</w:t>
            </w:r>
          </w:p>
        </w:tc>
        <w:tc>
          <w:tcPr>
            <w:tcW w:w="9505" w:type="dxa"/>
          </w:tcPr>
          <w:p w14:paraId="0EC3414E" w14:textId="63055E85" w:rsidR="0028701A" w:rsidRPr="004A3AFC" w:rsidRDefault="0028701A" w:rsidP="006E2D40">
            <w:pPr>
              <w:ind w:right="105"/>
              <w:jc w:val="both"/>
              <w:rPr>
                <w:szCs w:val="24"/>
                <w:lang w:val="lt-LT"/>
              </w:rPr>
            </w:pPr>
            <w:r w:rsidRPr="004A3AFC">
              <w:rPr>
                <w:iCs/>
                <w:lang w:val="lt-LT"/>
              </w:rPr>
              <w:t>Ar paramos gavėjas</w:t>
            </w:r>
            <w:r w:rsidR="004C30C2" w:rsidRPr="004A3AFC">
              <w:rPr>
                <w:iCs/>
                <w:lang w:val="lt-LT"/>
              </w:rPr>
              <w:t xml:space="preserve"> </w:t>
            </w:r>
            <w:r w:rsidR="004C30C2" w:rsidRPr="004A3AFC">
              <w:rPr>
                <w:lang w:val="lt-LT"/>
              </w:rPr>
              <w:t xml:space="preserve">neturi įsiskolinimų </w:t>
            </w:r>
            <w:r w:rsidR="004C30C2" w:rsidRPr="004A3AFC">
              <w:rPr>
                <w:iCs/>
                <w:lang w:val="lt-LT"/>
              </w:rPr>
              <w:t>„Sodrai“?</w:t>
            </w:r>
          </w:p>
        </w:tc>
        <w:sdt>
          <w:sdtPr>
            <w:rPr>
              <w:rFonts w:cs="Times New Roman"/>
              <w:szCs w:val="24"/>
              <w:lang w:val="lt-LT"/>
            </w:rPr>
            <w:id w:val="244695970"/>
            <w14:checkbox>
              <w14:checked w14:val="0"/>
              <w14:checkedState w14:val="2612" w14:font="MS Gothic"/>
              <w14:uncheckedState w14:val="2610" w14:font="MS Gothic"/>
            </w14:checkbox>
          </w:sdtPr>
          <w:sdtEndPr/>
          <w:sdtContent>
            <w:tc>
              <w:tcPr>
                <w:tcW w:w="1415" w:type="dxa"/>
                <w:vAlign w:val="center"/>
              </w:tcPr>
              <w:p w14:paraId="73ACFCEA" w14:textId="432FC184" w:rsidR="0028701A" w:rsidRPr="004A3AFC" w:rsidRDefault="0028701A"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4E6F83F5" w14:textId="77777777" w:rsidR="0028701A" w:rsidRPr="004A3AFC" w:rsidRDefault="0028701A" w:rsidP="006E2D40">
            <w:pPr>
              <w:ind w:right="105"/>
              <w:jc w:val="both"/>
              <w:rPr>
                <w:rFonts w:cs="Times New Roman"/>
                <w:szCs w:val="24"/>
                <w:lang w:val="lt-LT"/>
              </w:rPr>
            </w:pPr>
          </w:p>
        </w:tc>
      </w:tr>
      <w:tr w:rsidR="0028701A" w:rsidRPr="004A3AFC" w14:paraId="640FA1E5" w14:textId="77777777" w:rsidTr="00A1306F">
        <w:trPr>
          <w:trHeight w:val="285"/>
          <w:jc w:val="center"/>
        </w:trPr>
        <w:tc>
          <w:tcPr>
            <w:tcW w:w="981" w:type="dxa"/>
          </w:tcPr>
          <w:p w14:paraId="15B5FE4C" w14:textId="72FE40E3" w:rsidR="0028701A" w:rsidRPr="004A3AFC" w:rsidRDefault="00AD241C" w:rsidP="006E2D40">
            <w:pPr>
              <w:ind w:right="105"/>
              <w:rPr>
                <w:rFonts w:cs="Times New Roman"/>
                <w:szCs w:val="24"/>
                <w:lang w:val="lt-LT"/>
              </w:rPr>
            </w:pPr>
            <w:r>
              <w:rPr>
                <w:rFonts w:cs="Times New Roman"/>
                <w:szCs w:val="24"/>
                <w:lang w:val="lt-LT"/>
              </w:rPr>
              <w:t>2.5.6</w:t>
            </w:r>
            <w:r w:rsidR="0028701A" w:rsidRPr="004A3AFC">
              <w:rPr>
                <w:rFonts w:cs="Times New Roman"/>
                <w:szCs w:val="24"/>
                <w:lang w:val="lt-LT"/>
              </w:rPr>
              <w:t>.</w:t>
            </w:r>
          </w:p>
        </w:tc>
        <w:tc>
          <w:tcPr>
            <w:tcW w:w="9505" w:type="dxa"/>
          </w:tcPr>
          <w:p w14:paraId="01E979DD" w14:textId="2DD2908C" w:rsidR="0028701A" w:rsidRPr="004A3AFC" w:rsidRDefault="004C30C2" w:rsidP="006E2D40">
            <w:pPr>
              <w:ind w:right="105"/>
              <w:jc w:val="both"/>
              <w:rPr>
                <w:szCs w:val="24"/>
                <w:lang w:val="lt-LT"/>
              </w:rPr>
            </w:pPr>
            <w:r w:rsidRPr="004A3AFC">
              <w:rPr>
                <w:iCs/>
                <w:lang w:val="lt-LT"/>
              </w:rPr>
              <w:t xml:space="preserve">Ar paramos gavėjas </w:t>
            </w:r>
            <w:r w:rsidRPr="004A3AFC">
              <w:rPr>
                <w:lang w:val="lt-LT"/>
              </w:rPr>
              <w:t>neturi įsiskolinimų Lietuvos Respublikos valstybės biudžetui (VMI)?</w:t>
            </w:r>
          </w:p>
        </w:tc>
        <w:sdt>
          <w:sdtPr>
            <w:rPr>
              <w:rFonts w:cs="Times New Roman"/>
              <w:szCs w:val="24"/>
              <w:lang w:val="lt-LT"/>
            </w:rPr>
            <w:id w:val="876583713"/>
            <w14:checkbox>
              <w14:checked w14:val="0"/>
              <w14:checkedState w14:val="2612" w14:font="MS Gothic"/>
              <w14:uncheckedState w14:val="2610" w14:font="MS Gothic"/>
            </w14:checkbox>
          </w:sdtPr>
          <w:sdtEndPr/>
          <w:sdtContent>
            <w:tc>
              <w:tcPr>
                <w:tcW w:w="1415" w:type="dxa"/>
                <w:vAlign w:val="center"/>
              </w:tcPr>
              <w:p w14:paraId="74F4B500" w14:textId="56570045" w:rsidR="0028701A" w:rsidRPr="004A3AFC" w:rsidRDefault="0028701A"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6AD0B729" w14:textId="77777777" w:rsidR="0028701A" w:rsidRPr="004A3AFC" w:rsidRDefault="0028701A" w:rsidP="006E2D40">
            <w:pPr>
              <w:ind w:right="105"/>
              <w:jc w:val="both"/>
              <w:rPr>
                <w:rFonts w:cs="Times New Roman"/>
                <w:szCs w:val="24"/>
                <w:lang w:val="lt-LT"/>
              </w:rPr>
            </w:pPr>
          </w:p>
        </w:tc>
      </w:tr>
      <w:tr w:rsidR="006E2D40" w:rsidRPr="004A3AFC" w14:paraId="195504C9" w14:textId="77777777" w:rsidTr="00A1306F">
        <w:trPr>
          <w:trHeight w:val="285"/>
          <w:jc w:val="center"/>
        </w:trPr>
        <w:tc>
          <w:tcPr>
            <w:tcW w:w="981" w:type="dxa"/>
          </w:tcPr>
          <w:p w14:paraId="7ECC6AF2" w14:textId="6EBC31E5" w:rsidR="006E2D40" w:rsidRPr="004A3AFC" w:rsidRDefault="006E2D40" w:rsidP="006E2D40">
            <w:pPr>
              <w:ind w:right="105"/>
              <w:rPr>
                <w:rFonts w:cs="Times New Roman"/>
                <w:b/>
                <w:szCs w:val="24"/>
                <w:lang w:val="lt-LT"/>
              </w:rPr>
            </w:pPr>
            <w:r w:rsidRPr="004A3AFC">
              <w:rPr>
                <w:rFonts w:cs="Times New Roman"/>
                <w:b/>
                <w:szCs w:val="24"/>
                <w:lang w:val="lt-LT"/>
              </w:rPr>
              <w:t>2.</w:t>
            </w:r>
            <w:r w:rsidR="008561B5" w:rsidRPr="004A3AFC">
              <w:rPr>
                <w:rFonts w:cs="Times New Roman"/>
                <w:b/>
                <w:szCs w:val="24"/>
                <w:lang w:val="lt-LT"/>
              </w:rPr>
              <w:t>6.</w:t>
            </w:r>
          </w:p>
        </w:tc>
        <w:tc>
          <w:tcPr>
            <w:tcW w:w="9505" w:type="dxa"/>
          </w:tcPr>
          <w:p w14:paraId="032FB5B6" w14:textId="41D627B4" w:rsidR="006E2D40" w:rsidRPr="004A3AFC" w:rsidRDefault="008561B5" w:rsidP="006E2D40">
            <w:pPr>
              <w:ind w:right="105"/>
              <w:jc w:val="both"/>
              <w:rPr>
                <w:rFonts w:cs="Times New Roman"/>
                <w:szCs w:val="24"/>
                <w:lang w:val="lt-LT"/>
              </w:rPr>
            </w:pPr>
            <w:r w:rsidRPr="004A3AFC">
              <w:rPr>
                <w:rFonts w:cs="Times New Roman"/>
                <w:b/>
                <w:szCs w:val="24"/>
                <w:lang w:val="lt-LT"/>
              </w:rPr>
              <w:t>Kiti klausimai</w:t>
            </w:r>
            <w:r w:rsidRPr="004A3AFC">
              <w:rPr>
                <w:rFonts w:cs="Times New Roman"/>
                <w:szCs w:val="24"/>
                <w:lang w:val="lt-LT"/>
              </w:rPr>
              <w:t xml:space="preserve">: </w:t>
            </w:r>
            <w:r w:rsidRPr="004A3AFC">
              <w:rPr>
                <w:rFonts w:cs="Times New Roman"/>
                <w:i/>
                <w:szCs w:val="24"/>
                <w:lang w:val="lt-LT"/>
              </w:rPr>
              <w:t>(jei reikia, nurodo VPS vykdytoja</w:t>
            </w:r>
            <w:r w:rsidR="00683995" w:rsidRPr="004A3AFC">
              <w:rPr>
                <w:rFonts w:cs="Times New Roman"/>
                <w:i/>
                <w:szCs w:val="24"/>
                <w:lang w:val="lt-LT"/>
              </w:rPr>
              <w:t>)</w:t>
            </w:r>
          </w:p>
        </w:tc>
        <w:sdt>
          <w:sdtPr>
            <w:rPr>
              <w:rFonts w:cs="Times New Roman"/>
              <w:szCs w:val="24"/>
              <w:lang w:val="lt-LT"/>
            </w:rPr>
            <w:id w:val="1650169786"/>
            <w14:checkbox>
              <w14:checked w14:val="0"/>
              <w14:checkedState w14:val="2612" w14:font="MS Gothic"/>
              <w14:uncheckedState w14:val="2610" w14:font="MS Gothic"/>
            </w14:checkbox>
          </w:sdtPr>
          <w:sdtEndPr/>
          <w:sdtContent>
            <w:tc>
              <w:tcPr>
                <w:tcW w:w="1415" w:type="dxa"/>
                <w:vAlign w:val="center"/>
              </w:tcPr>
              <w:p w14:paraId="585ABAE4" w14:textId="0680D457" w:rsidR="006E2D40" w:rsidRPr="004A3AFC" w:rsidRDefault="006E2D40"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2BC0AA61" w14:textId="77777777" w:rsidR="006E2D40" w:rsidRPr="004A3AFC" w:rsidRDefault="006E2D40" w:rsidP="006E2D40">
            <w:pPr>
              <w:ind w:right="105"/>
              <w:jc w:val="both"/>
              <w:rPr>
                <w:rFonts w:cs="Times New Roman"/>
                <w:szCs w:val="24"/>
                <w:lang w:val="lt-LT"/>
              </w:rPr>
            </w:pPr>
          </w:p>
        </w:tc>
      </w:tr>
      <w:tr w:rsidR="008710A4" w:rsidRPr="004A3AFC" w14:paraId="05C826AB" w14:textId="77777777" w:rsidTr="00777C41">
        <w:trPr>
          <w:trHeight w:val="285"/>
          <w:jc w:val="center"/>
        </w:trPr>
        <w:tc>
          <w:tcPr>
            <w:tcW w:w="14129" w:type="dxa"/>
            <w:gridSpan w:val="4"/>
          </w:tcPr>
          <w:p w14:paraId="60DC7D84" w14:textId="38D8B98D" w:rsidR="008710A4" w:rsidRPr="004A3AFC" w:rsidRDefault="00A1433E" w:rsidP="006E2D40">
            <w:pPr>
              <w:ind w:right="105"/>
              <w:jc w:val="both"/>
              <w:rPr>
                <w:rFonts w:cs="Times New Roman"/>
                <w:szCs w:val="24"/>
                <w:lang w:val="lt-LT"/>
              </w:rPr>
            </w:pPr>
            <w:r w:rsidRPr="004A3AFC">
              <w:rPr>
                <w:rFonts w:cs="Times New Roman"/>
                <w:b/>
                <w:szCs w:val="24"/>
                <w:lang w:val="lt-LT"/>
              </w:rPr>
              <w:t>3. Prašoma pateikti</w:t>
            </w:r>
            <w:r w:rsidR="00B8235E" w:rsidRPr="004A3AFC">
              <w:rPr>
                <w:rFonts w:cs="Times New Roman"/>
                <w:b/>
                <w:szCs w:val="24"/>
                <w:lang w:val="lt-LT"/>
              </w:rPr>
              <w:t xml:space="preserve"> šiuos dokumentus / informaciją</w:t>
            </w:r>
            <w:r w:rsidR="008710A4" w:rsidRPr="004A3AFC">
              <w:rPr>
                <w:rFonts w:cs="Times New Roman"/>
                <w:b/>
                <w:szCs w:val="24"/>
                <w:lang w:val="lt-LT"/>
              </w:rPr>
              <w:t>:</w:t>
            </w:r>
          </w:p>
        </w:tc>
      </w:tr>
      <w:tr w:rsidR="005431CF" w:rsidRPr="004A3AFC" w14:paraId="01262BCF" w14:textId="77777777" w:rsidTr="00A1306F">
        <w:trPr>
          <w:trHeight w:val="285"/>
          <w:jc w:val="center"/>
        </w:trPr>
        <w:tc>
          <w:tcPr>
            <w:tcW w:w="981" w:type="dxa"/>
          </w:tcPr>
          <w:p w14:paraId="3972747C" w14:textId="778DFEF4" w:rsidR="005431CF" w:rsidRPr="004A3AFC" w:rsidRDefault="005431CF" w:rsidP="005431CF">
            <w:pPr>
              <w:ind w:right="105"/>
              <w:rPr>
                <w:rFonts w:cs="Times New Roman"/>
                <w:szCs w:val="24"/>
                <w:lang w:val="lt-LT"/>
              </w:rPr>
            </w:pPr>
            <w:r w:rsidRPr="004A3AFC">
              <w:rPr>
                <w:rFonts w:cs="Times New Roman"/>
                <w:szCs w:val="24"/>
                <w:lang w:val="lt-LT"/>
              </w:rPr>
              <w:t>3.1.</w:t>
            </w:r>
          </w:p>
        </w:tc>
        <w:tc>
          <w:tcPr>
            <w:tcW w:w="9505" w:type="dxa"/>
          </w:tcPr>
          <w:p w14:paraId="76EB8AB7" w14:textId="5B580C13" w:rsidR="005431CF" w:rsidRPr="004A3AFC" w:rsidRDefault="005431CF" w:rsidP="005431CF">
            <w:pPr>
              <w:ind w:right="105"/>
              <w:jc w:val="both"/>
              <w:rPr>
                <w:rFonts w:cs="Times New Roman"/>
                <w:szCs w:val="24"/>
                <w:lang w:val="lt-LT"/>
              </w:rPr>
            </w:pPr>
            <w:r w:rsidRPr="004A3AFC">
              <w:rPr>
                <w:rFonts w:cs="Times New Roman"/>
                <w:szCs w:val="24"/>
                <w:lang w:val="lt-LT"/>
              </w:rPr>
              <w:t>Išraš</w:t>
            </w:r>
            <w:r w:rsidR="00EE41AD" w:rsidRPr="004A3AFC">
              <w:rPr>
                <w:rFonts w:cs="Times New Roman"/>
                <w:szCs w:val="24"/>
                <w:lang w:val="lt-LT"/>
              </w:rPr>
              <w:t>ą</w:t>
            </w:r>
            <w:r w:rsidRPr="004A3AFC">
              <w:rPr>
                <w:rFonts w:cs="Times New Roman"/>
                <w:szCs w:val="24"/>
                <w:lang w:val="lt-LT"/>
              </w:rPr>
              <w:t xml:space="preserve"> iš Nekilnojamo turto registro (NTR)</w:t>
            </w:r>
          </w:p>
        </w:tc>
        <w:sdt>
          <w:sdtPr>
            <w:rPr>
              <w:rFonts w:cs="Times New Roman"/>
              <w:szCs w:val="24"/>
              <w:lang w:val="lt-LT"/>
            </w:rPr>
            <w:id w:val="-936362055"/>
            <w14:checkbox>
              <w14:checked w14:val="0"/>
              <w14:checkedState w14:val="2612" w14:font="MS Gothic"/>
              <w14:uncheckedState w14:val="2610" w14:font="MS Gothic"/>
            </w14:checkbox>
          </w:sdtPr>
          <w:sdtEndPr/>
          <w:sdtContent>
            <w:tc>
              <w:tcPr>
                <w:tcW w:w="1415" w:type="dxa"/>
                <w:vAlign w:val="center"/>
              </w:tcPr>
              <w:p w14:paraId="45358E3C" w14:textId="7E7FF391" w:rsidR="005431CF" w:rsidRPr="004A3AFC" w:rsidRDefault="005431C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329E6219" w14:textId="77777777" w:rsidR="005431CF" w:rsidRPr="004A3AFC" w:rsidRDefault="005431CF" w:rsidP="005431CF">
            <w:pPr>
              <w:ind w:right="105"/>
              <w:jc w:val="both"/>
              <w:rPr>
                <w:rFonts w:cs="Times New Roman"/>
                <w:szCs w:val="24"/>
                <w:lang w:val="lt-LT"/>
              </w:rPr>
            </w:pPr>
          </w:p>
        </w:tc>
      </w:tr>
      <w:tr w:rsidR="005431CF" w:rsidRPr="004A3AFC" w14:paraId="2B883B5E" w14:textId="77777777" w:rsidTr="00A1306F">
        <w:trPr>
          <w:trHeight w:val="285"/>
          <w:jc w:val="center"/>
        </w:trPr>
        <w:tc>
          <w:tcPr>
            <w:tcW w:w="981" w:type="dxa"/>
          </w:tcPr>
          <w:p w14:paraId="2483F8FE" w14:textId="1D7AC35D" w:rsidR="005431CF" w:rsidRPr="004A3AFC" w:rsidRDefault="005431CF" w:rsidP="005431CF">
            <w:pPr>
              <w:ind w:right="105"/>
              <w:rPr>
                <w:rFonts w:cs="Times New Roman"/>
                <w:szCs w:val="24"/>
                <w:lang w:val="lt-LT"/>
              </w:rPr>
            </w:pPr>
            <w:r w:rsidRPr="004A3AFC">
              <w:rPr>
                <w:rFonts w:cs="Times New Roman"/>
                <w:szCs w:val="24"/>
                <w:lang w:val="lt-LT"/>
              </w:rPr>
              <w:t>3.2</w:t>
            </w:r>
          </w:p>
        </w:tc>
        <w:tc>
          <w:tcPr>
            <w:tcW w:w="9505" w:type="dxa"/>
          </w:tcPr>
          <w:p w14:paraId="75F3F54C" w14:textId="6F1AD7AD" w:rsidR="005431CF" w:rsidRPr="004A3AFC" w:rsidRDefault="005431CF" w:rsidP="005431CF">
            <w:pPr>
              <w:ind w:right="105"/>
              <w:jc w:val="both"/>
              <w:rPr>
                <w:rFonts w:cs="Times New Roman"/>
                <w:szCs w:val="24"/>
                <w:lang w:val="lt-LT"/>
              </w:rPr>
            </w:pPr>
            <w:r w:rsidRPr="004A3AFC">
              <w:rPr>
                <w:rFonts w:cs="Times New Roman"/>
                <w:szCs w:val="24"/>
                <w:lang w:val="lt-LT"/>
              </w:rPr>
              <w:t>Išraš</w:t>
            </w:r>
            <w:r w:rsidR="00EE41AD" w:rsidRPr="004A3AFC">
              <w:rPr>
                <w:rFonts w:cs="Times New Roman"/>
                <w:szCs w:val="24"/>
                <w:lang w:val="lt-LT"/>
              </w:rPr>
              <w:t>ą</w:t>
            </w:r>
            <w:r w:rsidRPr="004A3AFC">
              <w:rPr>
                <w:rFonts w:cs="Times New Roman"/>
                <w:szCs w:val="24"/>
                <w:lang w:val="lt-LT"/>
              </w:rPr>
              <w:t xml:space="preserve"> iš Juridinių asmenų registro (JAR)</w:t>
            </w:r>
          </w:p>
        </w:tc>
        <w:sdt>
          <w:sdtPr>
            <w:rPr>
              <w:rFonts w:cs="Times New Roman"/>
              <w:szCs w:val="24"/>
              <w:lang w:val="lt-LT"/>
            </w:rPr>
            <w:id w:val="991764691"/>
            <w14:checkbox>
              <w14:checked w14:val="0"/>
              <w14:checkedState w14:val="2612" w14:font="MS Gothic"/>
              <w14:uncheckedState w14:val="2610" w14:font="MS Gothic"/>
            </w14:checkbox>
          </w:sdtPr>
          <w:sdtEndPr/>
          <w:sdtContent>
            <w:tc>
              <w:tcPr>
                <w:tcW w:w="1415" w:type="dxa"/>
                <w:vAlign w:val="center"/>
              </w:tcPr>
              <w:p w14:paraId="2B165A53" w14:textId="3D5C3886" w:rsidR="005431CF" w:rsidRPr="004A3AFC" w:rsidRDefault="005431C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1393E36B" w14:textId="77777777" w:rsidR="005431CF" w:rsidRPr="004A3AFC" w:rsidRDefault="005431CF" w:rsidP="005431CF">
            <w:pPr>
              <w:ind w:right="105"/>
              <w:jc w:val="both"/>
              <w:rPr>
                <w:rFonts w:cs="Times New Roman"/>
                <w:szCs w:val="24"/>
                <w:lang w:val="lt-LT"/>
              </w:rPr>
            </w:pPr>
          </w:p>
        </w:tc>
      </w:tr>
      <w:tr w:rsidR="005431CF" w:rsidRPr="004A3AFC" w14:paraId="3E6304E4" w14:textId="77777777" w:rsidTr="00A1306F">
        <w:trPr>
          <w:trHeight w:val="285"/>
          <w:jc w:val="center"/>
        </w:trPr>
        <w:tc>
          <w:tcPr>
            <w:tcW w:w="981" w:type="dxa"/>
          </w:tcPr>
          <w:p w14:paraId="297F87E5" w14:textId="09A58FD8" w:rsidR="005431CF" w:rsidRPr="004A3AFC" w:rsidRDefault="005431CF" w:rsidP="005431CF">
            <w:pPr>
              <w:ind w:right="105"/>
              <w:rPr>
                <w:rFonts w:cs="Times New Roman"/>
                <w:szCs w:val="24"/>
                <w:lang w:val="lt-LT"/>
              </w:rPr>
            </w:pPr>
            <w:r w:rsidRPr="004A3AFC">
              <w:rPr>
                <w:rFonts w:cs="Times New Roman"/>
                <w:szCs w:val="24"/>
                <w:lang w:val="lt-LT"/>
              </w:rPr>
              <w:t>3.3</w:t>
            </w:r>
          </w:p>
        </w:tc>
        <w:tc>
          <w:tcPr>
            <w:tcW w:w="9505" w:type="dxa"/>
          </w:tcPr>
          <w:p w14:paraId="1C8D1C8F" w14:textId="37666606" w:rsidR="005431CF" w:rsidRPr="004A3AFC" w:rsidRDefault="005431CF" w:rsidP="005431CF">
            <w:pPr>
              <w:ind w:right="105"/>
              <w:jc w:val="both"/>
              <w:rPr>
                <w:rFonts w:cs="Times New Roman"/>
                <w:szCs w:val="24"/>
                <w:lang w:val="lt-LT"/>
              </w:rPr>
            </w:pPr>
            <w:r w:rsidRPr="004A3AFC">
              <w:rPr>
                <w:rFonts w:cs="Times New Roman"/>
                <w:szCs w:val="24"/>
                <w:lang w:val="lt-LT"/>
              </w:rPr>
              <w:t>Išraš</w:t>
            </w:r>
            <w:r w:rsidR="00EE41AD" w:rsidRPr="004A3AFC">
              <w:rPr>
                <w:rFonts w:cs="Times New Roman"/>
                <w:szCs w:val="24"/>
                <w:lang w:val="lt-LT"/>
              </w:rPr>
              <w:t>ą</w:t>
            </w:r>
            <w:r w:rsidRPr="004A3AFC">
              <w:rPr>
                <w:rFonts w:cs="Times New Roman"/>
                <w:szCs w:val="24"/>
                <w:lang w:val="lt-LT"/>
              </w:rPr>
              <w:t xml:space="preserve"> iš JADIS </w:t>
            </w:r>
          </w:p>
        </w:tc>
        <w:sdt>
          <w:sdtPr>
            <w:rPr>
              <w:rFonts w:cs="Times New Roman"/>
              <w:szCs w:val="24"/>
              <w:lang w:val="lt-LT"/>
            </w:rPr>
            <w:id w:val="736280921"/>
            <w14:checkbox>
              <w14:checked w14:val="0"/>
              <w14:checkedState w14:val="2612" w14:font="MS Gothic"/>
              <w14:uncheckedState w14:val="2610" w14:font="MS Gothic"/>
            </w14:checkbox>
          </w:sdtPr>
          <w:sdtEndPr/>
          <w:sdtContent>
            <w:tc>
              <w:tcPr>
                <w:tcW w:w="1415" w:type="dxa"/>
                <w:vAlign w:val="center"/>
              </w:tcPr>
              <w:p w14:paraId="6C8D4E8C" w14:textId="7005784D" w:rsidR="005431CF" w:rsidRPr="004A3AFC" w:rsidRDefault="005431C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040B3E55" w14:textId="77777777" w:rsidR="005431CF" w:rsidRPr="004A3AFC" w:rsidRDefault="005431CF" w:rsidP="005431CF">
            <w:pPr>
              <w:ind w:right="105"/>
              <w:jc w:val="both"/>
              <w:rPr>
                <w:rFonts w:cs="Times New Roman"/>
                <w:szCs w:val="24"/>
                <w:lang w:val="lt-LT"/>
              </w:rPr>
            </w:pPr>
          </w:p>
        </w:tc>
      </w:tr>
      <w:tr w:rsidR="005431CF" w:rsidRPr="004A3AFC" w14:paraId="1A2AD981" w14:textId="77777777" w:rsidTr="00A1306F">
        <w:trPr>
          <w:trHeight w:val="285"/>
          <w:jc w:val="center"/>
        </w:trPr>
        <w:tc>
          <w:tcPr>
            <w:tcW w:w="981" w:type="dxa"/>
          </w:tcPr>
          <w:p w14:paraId="45163CB0" w14:textId="2F8C08C4" w:rsidR="005431CF" w:rsidRPr="004A3AFC" w:rsidRDefault="005431CF" w:rsidP="005431CF">
            <w:pPr>
              <w:ind w:right="105"/>
              <w:rPr>
                <w:rFonts w:cs="Times New Roman"/>
                <w:szCs w:val="24"/>
                <w:lang w:val="lt-LT"/>
              </w:rPr>
            </w:pPr>
            <w:r w:rsidRPr="004A3AFC">
              <w:rPr>
                <w:rFonts w:cs="Times New Roman"/>
                <w:szCs w:val="24"/>
                <w:lang w:val="lt-LT"/>
              </w:rPr>
              <w:t>3.4</w:t>
            </w:r>
          </w:p>
        </w:tc>
        <w:tc>
          <w:tcPr>
            <w:tcW w:w="9505" w:type="dxa"/>
          </w:tcPr>
          <w:p w14:paraId="0122F320" w14:textId="08225C51" w:rsidR="005431CF" w:rsidRPr="004A3AFC" w:rsidRDefault="00A46EEF" w:rsidP="005431CF">
            <w:pPr>
              <w:ind w:right="105"/>
              <w:jc w:val="both"/>
              <w:rPr>
                <w:rFonts w:cs="Times New Roman"/>
                <w:szCs w:val="24"/>
                <w:lang w:val="lt-LT"/>
              </w:rPr>
            </w:pPr>
            <w:r w:rsidRPr="004A3AFC">
              <w:rPr>
                <w:iCs/>
                <w:lang w:val="lt-LT"/>
              </w:rPr>
              <w:t>„</w:t>
            </w:r>
            <w:r w:rsidR="005431CF" w:rsidRPr="004A3AFC">
              <w:rPr>
                <w:iCs/>
                <w:lang w:val="lt-LT"/>
              </w:rPr>
              <w:t>Sodros</w:t>
            </w:r>
            <w:r w:rsidRPr="004A3AFC">
              <w:rPr>
                <w:iCs/>
                <w:lang w:val="lt-LT"/>
              </w:rPr>
              <w:t>“</w:t>
            </w:r>
            <w:r w:rsidR="005431CF" w:rsidRPr="004A3AFC">
              <w:rPr>
                <w:iCs/>
                <w:lang w:val="lt-LT"/>
              </w:rPr>
              <w:t xml:space="preserve"> duomenis apie įdarbintus asmenis</w:t>
            </w:r>
          </w:p>
        </w:tc>
        <w:sdt>
          <w:sdtPr>
            <w:rPr>
              <w:rFonts w:cs="Times New Roman"/>
              <w:szCs w:val="24"/>
              <w:lang w:val="lt-LT"/>
            </w:rPr>
            <w:id w:val="969488081"/>
            <w14:checkbox>
              <w14:checked w14:val="0"/>
              <w14:checkedState w14:val="2612" w14:font="MS Gothic"/>
              <w14:uncheckedState w14:val="2610" w14:font="MS Gothic"/>
            </w14:checkbox>
          </w:sdtPr>
          <w:sdtEndPr/>
          <w:sdtContent>
            <w:tc>
              <w:tcPr>
                <w:tcW w:w="1415" w:type="dxa"/>
                <w:vAlign w:val="center"/>
              </w:tcPr>
              <w:p w14:paraId="34D5B52B" w14:textId="1CB1821B" w:rsidR="005431CF" w:rsidRPr="004A3AFC" w:rsidRDefault="005431C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0594025A" w14:textId="77777777" w:rsidR="005431CF" w:rsidRPr="004A3AFC" w:rsidRDefault="005431CF" w:rsidP="005431CF">
            <w:pPr>
              <w:ind w:right="105"/>
              <w:jc w:val="both"/>
              <w:rPr>
                <w:rFonts w:cs="Times New Roman"/>
                <w:szCs w:val="24"/>
                <w:lang w:val="lt-LT"/>
              </w:rPr>
            </w:pPr>
          </w:p>
        </w:tc>
      </w:tr>
      <w:tr w:rsidR="005431CF" w:rsidRPr="004A3AFC" w14:paraId="089D2A21" w14:textId="77777777" w:rsidTr="00A1306F">
        <w:trPr>
          <w:trHeight w:val="285"/>
          <w:jc w:val="center"/>
        </w:trPr>
        <w:tc>
          <w:tcPr>
            <w:tcW w:w="981" w:type="dxa"/>
          </w:tcPr>
          <w:p w14:paraId="035126D1" w14:textId="2A3922FE" w:rsidR="005431CF" w:rsidRPr="004A3AFC" w:rsidRDefault="005431CF" w:rsidP="005431CF">
            <w:pPr>
              <w:ind w:right="105"/>
              <w:rPr>
                <w:rFonts w:cs="Times New Roman"/>
                <w:szCs w:val="24"/>
                <w:lang w:val="lt-LT"/>
              </w:rPr>
            </w:pPr>
            <w:r w:rsidRPr="004A3AFC">
              <w:rPr>
                <w:rFonts w:cs="Times New Roman"/>
                <w:szCs w:val="24"/>
                <w:lang w:val="lt-LT"/>
              </w:rPr>
              <w:t>3.5</w:t>
            </w:r>
          </w:p>
        </w:tc>
        <w:tc>
          <w:tcPr>
            <w:tcW w:w="9505" w:type="dxa"/>
          </w:tcPr>
          <w:p w14:paraId="5B4AE41C" w14:textId="772698E5" w:rsidR="005431CF" w:rsidRPr="004A3AFC" w:rsidRDefault="005431CF" w:rsidP="005431CF">
            <w:pPr>
              <w:ind w:right="105"/>
              <w:jc w:val="both"/>
              <w:rPr>
                <w:rFonts w:cs="Times New Roman"/>
                <w:szCs w:val="24"/>
                <w:lang w:val="lt-LT"/>
              </w:rPr>
            </w:pPr>
            <w:r w:rsidRPr="004A3AFC">
              <w:rPr>
                <w:rFonts w:cs="Times New Roman"/>
                <w:iCs/>
                <w:szCs w:val="24"/>
                <w:lang w:val="lt-LT"/>
              </w:rPr>
              <w:t>Informaciją apie paramos gavėjo žemės ūkio valdos ir ūkio registracijos vietą ir pan.</w:t>
            </w:r>
            <w:r w:rsidR="004B4DD8" w:rsidRPr="004A3AFC">
              <w:rPr>
                <w:rFonts w:cs="Times New Roman"/>
                <w:iCs/>
                <w:szCs w:val="24"/>
                <w:lang w:val="lt-LT"/>
              </w:rPr>
              <w:t xml:space="preserve"> (</w:t>
            </w:r>
            <w:r w:rsidR="00A46EEF" w:rsidRPr="004A3AFC">
              <w:rPr>
                <w:rFonts w:cs="Times New Roman"/>
                <w:iCs/>
                <w:szCs w:val="24"/>
                <w:lang w:val="lt-LT"/>
              </w:rPr>
              <w:t>kokios informacijos reikia, patikslina VPS vykdytoja</w:t>
            </w:r>
            <w:r w:rsidR="004B4DD8" w:rsidRPr="004A3AFC">
              <w:rPr>
                <w:rFonts w:cs="Times New Roman"/>
                <w:iCs/>
                <w:szCs w:val="24"/>
                <w:lang w:val="lt-LT"/>
              </w:rPr>
              <w:t>)</w:t>
            </w:r>
          </w:p>
        </w:tc>
        <w:sdt>
          <w:sdtPr>
            <w:rPr>
              <w:rFonts w:cs="Times New Roman"/>
              <w:szCs w:val="24"/>
              <w:lang w:val="lt-LT"/>
            </w:rPr>
            <w:id w:val="-1045300099"/>
            <w14:checkbox>
              <w14:checked w14:val="0"/>
              <w14:checkedState w14:val="2612" w14:font="MS Gothic"/>
              <w14:uncheckedState w14:val="2610" w14:font="MS Gothic"/>
            </w14:checkbox>
          </w:sdtPr>
          <w:sdtEndPr/>
          <w:sdtContent>
            <w:tc>
              <w:tcPr>
                <w:tcW w:w="1415" w:type="dxa"/>
                <w:vAlign w:val="center"/>
              </w:tcPr>
              <w:p w14:paraId="631DEB40" w14:textId="5B4B0250" w:rsidR="005431CF" w:rsidRPr="004A3AFC" w:rsidRDefault="005431C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0DD6E85F" w14:textId="77777777" w:rsidR="005431CF" w:rsidRPr="004A3AFC" w:rsidRDefault="005431CF" w:rsidP="005431CF">
            <w:pPr>
              <w:ind w:right="105"/>
              <w:jc w:val="both"/>
              <w:rPr>
                <w:rFonts w:cs="Times New Roman"/>
                <w:szCs w:val="24"/>
                <w:lang w:val="lt-LT"/>
              </w:rPr>
            </w:pPr>
          </w:p>
        </w:tc>
      </w:tr>
      <w:tr w:rsidR="005431CF" w:rsidRPr="004A3AFC" w14:paraId="1B2F773D" w14:textId="77777777" w:rsidTr="00A1306F">
        <w:trPr>
          <w:trHeight w:val="285"/>
          <w:jc w:val="center"/>
        </w:trPr>
        <w:tc>
          <w:tcPr>
            <w:tcW w:w="981" w:type="dxa"/>
          </w:tcPr>
          <w:p w14:paraId="22C5ADC1" w14:textId="6D00314E" w:rsidR="005431CF" w:rsidRPr="004A3AFC" w:rsidRDefault="005431CF" w:rsidP="005431CF">
            <w:pPr>
              <w:ind w:right="105"/>
              <w:rPr>
                <w:rFonts w:cs="Times New Roman"/>
                <w:szCs w:val="24"/>
                <w:lang w:val="lt-LT"/>
              </w:rPr>
            </w:pPr>
            <w:r w:rsidRPr="004A3AFC">
              <w:rPr>
                <w:rFonts w:cs="Times New Roman"/>
                <w:szCs w:val="24"/>
                <w:lang w:val="lt-LT"/>
              </w:rPr>
              <w:t>3.6</w:t>
            </w:r>
          </w:p>
        </w:tc>
        <w:tc>
          <w:tcPr>
            <w:tcW w:w="9505" w:type="dxa"/>
          </w:tcPr>
          <w:p w14:paraId="14A781A9" w14:textId="46B4B3AA" w:rsidR="005431CF" w:rsidRPr="004A3AFC" w:rsidRDefault="005431CF" w:rsidP="005431CF">
            <w:pPr>
              <w:ind w:right="105"/>
              <w:jc w:val="both"/>
              <w:rPr>
                <w:rFonts w:cs="Times New Roman"/>
                <w:szCs w:val="24"/>
                <w:lang w:val="lt-LT"/>
              </w:rPr>
            </w:pPr>
            <w:r w:rsidRPr="004A3AFC">
              <w:rPr>
                <w:rFonts w:cs="Times New Roman"/>
                <w:iCs/>
                <w:szCs w:val="24"/>
                <w:lang w:val="lt-LT"/>
              </w:rPr>
              <w:t>Informaciją apie paramos gavėjo registracijos vietą (PRIS)</w:t>
            </w:r>
          </w:p>
        </w:tc>
        <w:sdt>
          <w:sdtPr>
            <w:rPr>
              <w:rFonts w:cs="Times New Roman"/>
              <w:szCs w:val="24"/>
              <w:lang w:val="lt-LT"/>
            </w:rPr>
            <w:id w:val="-817340305"/>
            <w14:checkbox>
              <w14:checked w14:val="0"/>
              <w14:checkedState w14:val="2612" w14:font="MS Gothic"/>
              <w14:uncheckedState w14:val="2610" w14:font="MS Gothic"/>
            </w14:checkbox>
          </w:sdtPr>
          <w:sdtEndPr/>
          <w:sdtContent>
            <w:tc>
              <w:tcPr>
                <w:tcW w:w="1415" w:type="dxa"/>
                <w:vAlign w:val="center"/>
              </w:tcPr>
              <w:p w14:paraId="7925DAE0" w14:textId="6DD220B7" w:rsidR="005431CF" w:rsidRPr="004A3AFC" w:rsidRDefault="005431C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3C4AC334" w14:textId="77777777" w:rsidR="005431CF" w:rsidRPr="004A3AFC" w:rsidRDefault="005431CF" w:rsidP="005431CF">
            <w:pPr>
              <w:ind w:right="105"/>
              <w:jc w:val="both"/>
              <w:rPr>
                <w:rFonts w:cs="Times New Roman"/>
                <w:szCs w:val="24"/>
                <w:lang w:val="lt-LT"/>
              </w:rPr>
            </w:pPr>
          </w:p>
        </w:tc>
      </w:tr>
      <w:tr w:rsidR="005431CF" w:rsidRPr="004A3AFC" w14:paraId="40C8A37A" w14:textId="77777777" w:rsidTr="00A1306F">
        <w:trPr>
          <w:trHeight w:val="285"/>
          <w:jc w:val="center"/>
        </w:trPr>
        <w:tc>
          <w:tcPr>
            <w:tcW w:w="981" w:type="dxa"/>
          </w:tcPr>
          <w:p w14:paraId="1EAE2C54" w14:textId="3B705EAB" w:rsidR="005431CF" w:rsidRPr="004A3AFC" w:rsidRDefault="005431CF" w:rsidP="005431CF">
            <w:pPr>
              <w:ind w:right="105"/>
              <w:rPr>
                <w:rFonts w:cs="Times New Roman"/>
                <w:szCs w:val="24"/>
                <w:lang w:val="lt-LT"/>
              </w:rPr>
            </w:pPr>
            <w:r w:rsidRPr="004A3AFC">
              <w:rPr>
                <w:rFonts w:cs="Times New Roman"/>
                <w:szCs w:val="24"/>
                <w:lang w:val="lt-LT"/>
              </w:rPr>
              <w:t>3.7</w:t>
            </w:r>
          </w:p>
        </w:tc>
        <w:tc>
          <w:tcPr>
            <w:tcW w:w="9505" w:type="dxa"/>
          </w:tcPr>
          <w:p w14:paraId="1AE743BF" w14:textId="20FCD045" w:rsidR="005431CF" w:rsidRPr="004A3AFC" w:rsidRDefault="005431CF" w:rsidP="005431CF">
            <w:pPr>
              <w:ind w:right="105"/>
              <w:jc w:val="both"/>
              <w:rPr>
                <w:rFonts w:cs="Times New Roman"/>
                <w:szCs w:val="24"/>
                <w:lang w:val="lt-LT"/>
              </w:rPr>
            </w:pPr>
            <w:r w:rsidRPr="004A3AFC">
              <w:rPr>
                <w:rFonts w:cs="Times New Roman"/>
                <w:szCs w:val="24"/>
                <w:lang w:val="lt-LT"/>
              </w:rPr>
              <w:t>Agentūros patikros vietoje ataskait</w:t>
            </w:r>
            <w:r w:rsidR="00EE41AD" w:rsidRPr="004A3AFC">
              <w:rPr>
                <w:rFonts w:cs="Times New Roman"/>
                <w:szCs w:val="24"/>
                <w:lang w:val="lt-LT"/>
              </w:rPr>
              <w:t>ą</w:t>
            </w:r>
          </w:p>
        </w:tc>
        <w:sdt>
          <w:sdtPr>
            <w:rPr>
              <w:rFonts w:cs="Times New Roman"/>
              <w:szCs w:val="24"/>
              <w:lang w:val="lt-LT"/>
            </w:rPr>
            <w:id w:val="1652253369"/>
            <w14:checkbox>
              <w14:checked w14:val="0"/>
              <w14:checkedState w14:val="2612" w14:font="MS Gothic"/>
              <w14:uncheckedState w14:val="2610" w14:font="MS Gothic"/>
            </w14:checkbox>
          </w:sdtPr>
          <w:sdtEndPr/>
          <w:sdtContent>
            <w:tc>
              <w:tcPr>
                <w:tcW w:w="1415" w:type="dxa"/>
                <w:vAlign w:val="center"/>
              </w:tcPr>
              <w:p w14:paraId="351EB6D3" w14:textId="5E4FE14D" w:rsidR="005431CF" w:rsidRPr="004A3AFC" w:rsidRDefault="005431C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76589E95" w14:textId="77777777" w:rsidR="005431CF" w:rsidRPr="004A3AFC" w:rsidRDefault="005431CF" w:rsidP="005431CF">
            <w:pPr>
              <w:ind w:right="105"/>
              <w:jc w:val="both"/>
              <w:rPr>
                <w:rFonts w:cs="Times New Roman"/>
                <w:szCs w:val="24"/>
                <w:lang w:val="lt-LT"/>
              </w:rPr>
            </w:pPr>
          </w:p>
        </w:tc>
      </w:tr>
      <w:tr w:rsidR="005431CF" w:rsidRPr="004A3AFC" w14:paraId="53EAC540" w14:textId="77777777" w:rsidTr="00A1306F">
        <w:trPr>
          <w:trHeight w:val="285"/>
          <w:jc w:val="center"/>
        </w:trPr>
        <w:tc>
          <w:tcPr>
            <w:tcW w:w="981" w:type="dxa"/>
          </w:tcPr>
          <w:p w14:paraId="08F9A6E1" w14:textId="60EC9E29" w:rsidR="005431CF" w:rsidRPr="004A3AFC" w:rsidRDefault="005431CF" w:rsidP="005431CF">
            <w:pPr>
              <w:ind w:right="105"/>
              <w:rPr>
                <w:rFonts w:cs="Times New Roman"/>
                <w:szCs w:val="24"/>
                <w:lang w:val="lt-LT"/>
              </w:rPr>
            </w:pPr>
            <w:r w:rsidRPr="004A3AFC">
              <w:rPr>
                <w:rFonts w:cs="Times New Roman"/>
                <w:szCs w:val="24"/>
                <w:lang w:val="lt-LT"/>
              </w:rPr>
              <w:t>3.8</w:t>
            </w:r>
          </w:p>
        </w:tc>
        <w:tc>
          <w:tcPr>
            <w:tcW w:w="9505" w:type="dxa"/>
          </w:tcPr>
          <w:p w14:paraId="6C83B4B7" w14:textId="24F03B99" w:rsidR="005431CF" w:rsidRPr="004A3AFC" w:rsidRDefault="005431CF" w:rsidP="005431CF">
            <w:pPr>
              <w:ind w:right="105"/>
              <w:jc w:val="both"/>
              <w:rPr>
                <w:rFonts w:cs="Times New Roman"/>
                <w:szCs w:val="24"/>
                <w:lang w:val="lt-LT"/>
              </w:rPr>
            </w:pPr>
            <w:r w:rsidRPr="004A3AFC">
              <w:rPr>
                <w:rFonts w:cs="Times New Roman"/>
                <w:iCs/>
                <w:szCs w:val="24"/>
                <w:lang w:val="lt-LT"/>
              </w:rPr>
              <w:t>Fin</w:t>
            </w:r>
            <w:r w:rsidR="001368E1" w:rsidRPr="004A3AFC">
              <w:rPr>
                <w:rFonts w:cs="Times New Roman"/>
                <w:iCs/>
                <w:szCs w:val="24"/>
                <w:lang w:val="lt-LT"/>
              </w:rPr>
              <w:t>ansinės atskaitomybės dokumentus</w:t>
            </w:r>
            <w:r w:rsidRPr="004A3AFC">
              <w:rPr>
                <w:rFonts w:cs="Times New Roman"/>
                <w:iCs/>
                <w:szCs w:val="24"/>
                <w:lang w:val="lt-LT"/>
              </w:rPr>
              <w:t xml:space="preserve"> (JAR)</w:t>
            </w:r>
          </w:p>
        </w:tc>
        <w:sdt>
          <w:sdtPr>
            <w:rPr>
              <w:rFonts w:cs="Times New Roman"/>
              <w:szCs w:val="24"/>
              <w:lang w:val="lt-LT"/>
            </w:rPr>
            <w:id w:val="1929836044"/>
            <w14:checkbox>
              <w14:checked w14:val="0"/>
              <w14:checkedState w14:val="2612" w14:font="MS Gothic"/>
              <w14:uncheckedState w14:val="2610" w14:font="MS Gothic"/>
            </w14:checkbox>
          </w:sdtPr>
          <w:sdtEndPr/>
          <w:sdtContent>
            <w:tc>
              <w:tcPr>
                <w:tcW w:w="1415" w:type="dxa"/>
                <w:vAlign w:val="center"/>
              </w:tcPr>
              <w:p w14:paraId="13B8CC6A" w14:textId="49AB80AC" w:rsidR="005431CF" w:rsidRPr="004A3AFC" w:rsidRDefault="005431C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3386C2C5" w14:textId="77777777" w:rsidR="005431CF" w:rsidRPr="004A3AFC" w:rsidRDefault="005431CF" w:rsidP="005431CF">
            <w:pPr>
              <w:ind w:right="105"/>
              <w:jc w:val="both"/>
              <w:rPr>
                <w:rFonts w:cs="Times New Roman"/>
                <w:szCs w:val="24"/>
                <w:lang w:val="lt-LT"/>
              </w:rPr>
            </w:pPr>
          </w:p>
        </w:tc>
      </w:tr>
      <w:tr w:rsidR="005431CF" w:rsidRPr="004A3AFC" w14:paraId="3BFD8B36" w14:textId="77777777" w:rsidTr="00A1306F">
        <w:trPr>
          <w:trHeight w:val="285"/>
          <w:jc w:val="center"/>
        </w:trPr>
        <w:tc>
          <w:tcPr>
            <w:tcW w:w="981" w:type="dxa"/>
          </w:tcPr>
          <w:p w14:paraId="0D58ECF6" w14:textId="707C7524" w:rsidR="005431CF" w:rsidRPr="004A3AFC" w:rsidRDefault="005431CF" w:rsidP="005431CF">
            <w:pPr>
              <w:ind w:right="105"/>
              <w:rPr>
                <w:rFonts w:cs="Times New Roman"/>
                <w:szCs w:val="24"/>
                <w:lang w:val="lt-LT"/>
              </w:rPr>
            </w:pPr>
            <w:r w:rsidRPr="004A3AFC">
              <w:rPr>
                <w:rFonts w:cs="Times New Roman"/>
                <w:szCs w:val="24"/>
                <w:lang w:val="lt-LT"/>
              </w:rPr>
              <w:t>3.9</w:t>
            </w:r>
          </w:p>
        </w:tc>
        <w:tc>
          <w:tcPr>
            <w:tcW w:w="9505" w:type="dxa"/>
          </w:tcPr>
          <w:p w14:paraId="27874C9F" w14:textId="59EAA333" w:rsidR="005431CF" w:rsidRPr="004A3AFC" w:rsidRDefault="005431CF" w:rsidP="005431CF">
            <w:pPr>
              <w:ind w:right="105"/>
              <w:jc w:val="both"/>
              <w:rPr>
                <w:rFonts w:cs="Times New Roman"/>
                <w:szCs w:val="24"/>
                <w:lang w:val="lt-LT"/>
              </w:rPr>
            </w:pPr>
            <w:r w:rsidRPr="004A3AFC">
              <w:rPr>
                <w:rFonts w:cs="Times New Roman"/>
                <w:szCs w:val="24"/>
                <w:lang w:val="lt-LT"/>
              </w:rPr>
              <w:t>Kit</w:t>
            </w:r>
            <w:r w:rsidR="001368E1" w:rsidRPr="004A3AFC">
              <w:rPr>
                <w:rFonts w:cs="Times New Roman"/>
                <w:szCs w:val="24"/>
                <w:lang w:val="lt-LT"/>
              </w:rPr>
              <w:t>ą</w:t>
            </w:r>
            <w:r w:rsidR="004815A5" w:rsidRPr="004A3AFC">
              <w:rPr>
                <w:rFonts w:cs="Times New Roman"/>
                <w:szCs w:val="24"/>
                <w:lang w:val="lt-LT"/>
              </w:rPr>
              <w:t xml:space="preserve"> </w:t>
            </w:r>
            <w:r w:rsidR="004815A5" w:rsidRPr="004A3AFC">
              <w:rPr>
                <w:rFonts w:cs="Times New Roman"/>
                <w:i/>
                <w:szCs w:val="24"/>
                <w:lang w:val="lt-LT"/>
              </w:rPr>
              <w:t>(jei reikia, nurodo VPS vykdytoja)</w:t>
            </w:r>
          </w:p>
        </w:tc>
        <w:sdt>
          <w:sdtPr>
            <w:rPr>
              <w:rFonts w:cs="Times New Roman"/>
              <w:szCs w:val="24"/>
              <w:lang w:val="lt-LT"/>
            </w:rPr>
            <w:id w:val="-1494790834"/>
            <w14:checkbox>
              <w14:checked w14:val="0"/>
              <w14:checkedState w14:val="2612" w14:font="MS Gothic"/>
              <w14:uncheckedState w14:val="2610" w14:font="MS Gothic"/>
            </w14:checkbox>
          </w:sdtPr>
          <w:sdtEndPr/>
          <w:sdtContent>
            <w:tc>
              <w:tcPr>
                <w:tcW w:w="1415" w:type="dxa"/>
                <w:vAlign w:val="center"/>
              </w:tcPr>
              <w:p w14:paraId="0C932C88" w14:textId="027C843A" w:rsidR="005431CF" w:rsidRPr="004A3AFC" w:rsidRDefault="005431CF" w:rsidP="00A1306F">
                <w:pPr>
                  <w:ind w:right="105"/>
                  <w:jc w:val="center"/>
                  <w:rPr>
                    <w:rFonts w:cs="Times New Roman"/>
                    <w:szCs w:val="24"/>
                    <w:lang w:val="lt-LT"/>
                  </w:rPr>
                </w:pPr>
                <w:r w:rsidRPr="004A3AFC">
                  <w:rPr>
                    <w:rFonts w:ascii="Segoe UI Symbol" w:eastAsia="MS Gothic" w:hAnsi="Segoe UI Symbol" w:cs="Segoe UI Symbol"/>
                    <w:szCs w:val="24"/>
                    <w:lang w:val="lt-LT"/>
                  </w:rPr>
                  <w:t>☐</w:t>
                </w:r>
              </w:p>
            </w:tc>
          </w:sdtContent>
        </w:sdt>
        <w:tc>
          <w:tcPr>
            <w:tcW w:w="2228" w:type="dxa"/>
          </w:tcPr>
          <w:p w14:paraId="05201CCD" w14:textId="77777777" w:rsidR="005431CF" w:rsidRPr="004A3AFC" w:rsidRDefault="005431CF" w:rsidP="005431CF">
            <w:pPr>
              <w:ind w:right="105"/>
              <w:jc w:val="both"/>
              <w:rPr>
                <w:rFonts w:cs="Times New Roman"/>
                <w:szCs w:val="24"/>
                <w:lang w:val="lt-LT"/>
              </w:rPr>
            </w:pPr>
          </w:p>
        </w:tc>
      </w:tr>
    </w:tbl>
    <w:p w14:paraId="32EC179E" w14:textId="77777777" w:rsidR="009C4271" w:rsidRPr="004A3AFC" w:rsidRDefault="009C4271" w:rsidP="009C4271">
      <w:pPr>
        <w:spacing w:after="0" w:line="240" w:lineRule="auto"/>
        <w:ind w:right="105"/>
        <w:rPr>
          <w:rFonts w:cs="Times New Roman"/>
          <w:b/>
          <w:szCs w:val="24"/>
          <w:lang w:val="lt-LT"/>
        </w:rPr>
      </w:pPr>
    </w:p>
    <w:p w14:paraId="2652C71E" w14:textId="6418AAC5" w:rsidR="00561DF5" w:rsidRPr="004A3AFC" w:rsidRDefault="004815A5" w:rsidP="00DE02F7">
      <w:pPr>
        <w:spacing w:after="0" w:line="240" w:lineRule="auto"/>
        <w:ind w:right="105"/>
        <w:jc w:val="both"/>
        <w:rPr>
          <w:rFonts w:cs="Times New Roman"/>
          <w:b/>
          <w:szCs w:val="24"/>
          <w:lang w:val="lt-LT"/>
        </w:rPr>
      </w:pPr>
      <w:r w:rsidRPr="004A3AFC">
        <w:rPr>
          <w:rFonts w:cs="Times New Roman"/>
          <w:b/>
          <w:szCs w:val="24"/>
          <w:lang w:val="lt-LT"/>
        </w:rPr>
        <w:t>4</w:t>
      </w:r>
      <w:r w:rsidR="00651F41" w:rsidRPr="004A3AFC">
        <w:rPr>
          <w:rFonts w:cs="Times New Roman"/>
          <w:b/>
          <w:szCs w:val="24"/>
          <w:lang w:val="lt-LT"/>
        </w:rPr>
        <w:t xml:space="preserve">. </w:t>
      </w:r>
      <w:r w:rsidR="00E92CEB" w:rsidRPr="004A3AFC">
        <w:rPr>
          <w:rFonts w:cs="Times New Roman"/>
          <w:b/>
          <w:szCs w:val="24"/>
          <w:lang w:val="lt-LT"/>
        </w:rPr>
        <w:t xml:space="preserve">Teikiami papildomi </w:t>
      </w:r>
      <w:r w:rsidR="00561DF5" w:rsidRPr="004A3AFC">
        <w:rPr>
          <w:rFonts w:cs="Times New Roman"/>
          <w:b/>
          <w:szCs w:val="24"/>
          <w:lang w:val="lt-LT"/>
        </w:rPr>
        <w:t>dokumentai:</w:t>
      </w:r>
    </w:p>
    <w:p w14:paraId="50AD7EA6" w14:textId="77777777" w:rsidR="002C3A96" w:rsidRPr="004A3AFC" w:rsidRDefault="002C3A96" w:rsidP="00DE02F7">
      <w:pPr>
        <w:spacing w:after="0" w:line="240" w:lineRule="auto"/>
        <w:ind w:right="105"/>
        <w:jc w:val="both"/>
        <w:rPr>
          <w:rFonts w:cs="Times New Roman"/>
          <w:szCs w:val="24"/>
          <w:lang w:val="lt-LT"/>
        </w:rPr>
      </w:pPr>
    </w:p>
    <w:p w14:paraId="15D8CBAD" w14:textId="0EA057FF" w:rsidR="004A7792" w:rsidRPr="004A3AFC" w:rsidRDefault="004815A5" w:rsidP="004815A5">
      <w:pPr>
        <w:spacing w:after="0" w:line="240" w:lineRule="auto"/>
        <w:ind w:right="105"/>
        <w:jc w:val="both"/>
        <w:rPr>
          <w:rFonts w:cs="Times New Roman"/>
          <w:szCs w:val="24"/>
          <w:lang w:val="lt-LT"/>
        </w:rPr>
      </w:pPr>
      <w:r w:rsidRPr="004A3AFC">
        <w:rPr>
          <w:rFonts w:cs="Times New Roman"/>
          <w:szCs w:val="24"/>
          <w:lang w:val="lt-LT"/>
        </w:rPr>
        <w:t xml:space="preserve">4.1. </w:t>
      </w:r>
      <w:r w:rsidR="00561DF5" w:rsidRPr="004A3AFC">
        <w:rPr>
          <w:rFonts w:cs="Times New Roman"/>
          <w:szCs w:val="24"/>
          <w:lang w:val="lt-LT"/>
        </w:rPr>
        <w:t xml:space="preserve">SVV deklaracija (teikiama, jei </w:t>
      </w:r>
      <w:r w:rsidR="00E92CEB" w:rsidRPr="004A3AFC">
        <w:rPr>
          <w:rFonts w:cs="Times New Roman"/>
          <w:szCs w:val="24"/>
          <w:lang w:val="lt-LT"/>
        </w:rPr>
        <w:t>projektas pelno</w:t>
      </w:r>
      <w:r w:rsidR="0033416B" w:rsidRPr="004A3AFC">
        <w:rPr>
          <w:rFonts w:cs="Times New Roman"/>
          <w:szCs w:val="24"/>
          <w:lang w:val="lt-LT"/>
        </w:rPr>
        <w:t>, taip pat, kai reikia patikrinti susietumą</w:t>
      </w:r>
      <w:r w:rsidR="005442DC" w:rsidRPr="004A3AFC">
        <w:rPr>
          <w:rFonts w:cs="Times New Roman"/>
          <w:szCs w:val="24"/>
          <w:lang w:val="lt-LT"/>
        </w:rPr>
        <w:t xml:space="preserve"> bei kai prašoma metodinės pagalbos dėl 2.1.6 klausimo</w:t>
      </w:r>
      <w:r w:rsidR="00E92CEB" w:rsidRPr="004A3AFC">
        <w:rPr>
          <w:rFonts w:cs="Times New Roman"/>
          <w:szCs w:val="24"/>
          <w:lang w:val="lt-LT"/>
        </w:rPr>
        <w:t>)</w:t>
      </w:r>
      <w:r w:rsidR="00EC7F77" w:rsidRPr="004A3AFC">
        <w:rPr>
          <w:rFonts w:cs="Times New Roman"/>
          <w:szCs w:val="24"/>
          <w:lang w:val="lt-LT"/>
        </w:rPr>
        <w:t>;</w:t>
      </w:r>
    </w:p>
    <w:p w14:paraId="2AE07B5A" w14:textId="52FDBD97" w:rsidR="00561DF5" w:rsidRPr="004A3AFC" w:rsidRDefault="004815A5" w:rsidP="004815A5">
      <w:pPr>
        <w:spacing w:after="0" w:line="240" w:lineRule="auto"/>
        <w:ind w:right="105"/>
        <w:jc w:val="both"/>
        <w:rPr>
          <w:rFonts w:cs="Times New Roman"/>
          <w:szCs w:val="24"/>
          <w:lang w:val="lt-LT"/>
        </w:rPr>
      </w:pPr>
      <w:r w:rsidRPr="004A3AFC">
        <w:rPr>
          <w:rFonts w:cs="Times New Roman"/>
          <w:szCs w:val="24"/>
          <w:lang w:val="lt-LT"/>
        </w:rPr>
        <w:t xml:space="preserve">4.2. </w:t>
      </w:r>
      <w:r w:rsidR="004A7792" w:rsidRPr="004A3AFC">
        <w:rPr>
          <w:rFonts w:cs="Times New Roman"/>
          <w:szCs w:val="24"/>
          <w:lang w:val="lt-LT"/>
        </w:rPr>
        <w:t>Vienos įmonės deklaracija (</w:t>
      </w:r>
      <w:r w:rsidR="00396432" w:rsidRPr="004A3AFC">
        <w:rPr>
          <w:rFonts w:cs="Times New Roman"/>
          <w:szCs w:val="24"/>
          <w:lang w:val="lt-LT"/>
        </w:rPr>
        <w:t>kai reikia patikrinti , ar projektas suderintas su konkurencijos teise</w:t>
      </w:r>
      <w:r w:rsidR="004A7792" w:rsidRPr="004A3AFC">
        <w:rPr>
          <w:rFonts w:cs="Times New Roman"/>
          <w:szCs w:val="24"/>
          <w:lang w:val="lt-LT"/>
        </w:rPr>
        <w:t>)</w:t>
      </w:r>
      <w:r w:rsidR="00EC7F77" w:rsidRPr="004A3AFC">
        <w:rPr>
          <w:rFonts w:cs="Times New Roman"/>
          <w:szCs w:val="24"/>
          <w:lang w:val="lt-LT"/>
        </w:rPr>
        <w:t>;</w:t>
      </w:r>
      <w:r w:rsidR="00561DF5" w:rsidRPr="004A3AFC">
        <w:rPr>
          <w:rFonts w:cs="Times New Roman"/>
          <w:b/>
          <w:szCs w:val="24"/>
          <w:lang w:val="lt-LT"/>
        </w:rPr>
        <w:t xml:space="preserve"> </w:t>
      </w:r>
    </w:p>
    <w:p w14:paraId="00E8E565" w14:textId="77B0A64D" w:rsidR="00561DF5" w:rsidRPr="004A3AFC" w:rsidRDefault="004815A5" w:rsidP="004815A5">
      <w:pPr>
        <w:spacing w:after="0" w:line="240" w:lineRule="auto"/>
        <w:ind w:right="105"/>
        <w:jc w:val="both"/>
        <w:rPr>
          <w:rFonts w:cs="Times New Roman"/>
          <w:szCs w:val="24"/>
          <w:lang w:val="lt-LT"/>
        </w:rPr>
      </w:pPr>
      <w:r w:rsidRPr="004A3AFC">
        <w:rPr>
          <w:rFonts w:cs="Times New Roman"/>
          <w:szCs w:val="24"/>
          <w:lang w:val="lt-LT"/>
        </w:rPr>
        <w:t xml:space="preserve">4.3. </w:t>
      </w:r>
      <w:r w:rsidR="00561DF5" w:rsidRPr="004A3AFC">
        <w:rPr>
          <w:rFonts w:cs="Times New Roman"/>
          <w:szCs w:val="24"/>
          <w:lang w:val="lt-LT"/>
        </w:rPr>
        <w:t>Komercinis pasiūlymas</w:t>
      </w:r>
      <w:r w:rsidR="00C86DA6" w:rsidRPr="004A3AFC">
        <w:rPr>
          <w:rFonts w:cs="Times New Roman"/>
          <w:szCs w:val="24"/>
          <w:lang w:val="lt-LT"/>
        </w:rPr>
        <w:t xml:space="preserve"> ir patalpų / </w:t>
      </w:r>
      <w:r w:rsidR="00637494" w:rsidRPr="004A3AFC">
        <w:rPr>
          <w:rFonts w:cs="Times New Roman"/>
          <w:szCs w:val="24"/>
          <w:lang w:val="lt-LT"/>
        </w:rPr>
        <w:t>įrangos išdėstymo planas ir kt</w:t>
      </w:r>
      <w:r w:rsidR="00B050DE" w:rsidRPr="004A3AFC">
        <w:rPr>
          <w:rFonts w:cs="Times New Roman"/>
          <w:szCs w:val="24"/>
          <w:lang w:val="lt-LT"/>
        </w:rPr>
        <w:t>.</w:t>
      </w:r>
      <w:r w:rsidR="00561DF5" w:rsidRPr="004A3AFC">
        <w:rPr>
          <w:rFonts w:cs="Times New Roman"/>
          <w:szCs w:val="24"/>
          <w:lang w:val="lt-LT"/>
        </w:rPr>
        <w:t xml:space="preserve"> (teikiamas, kai </w:t>
      </w:r>
      <w:r w:rsidR="00FD24A0" w:rsidRPr="004A3AFC">
        <w:rPr>
          <w:rFonts w:cs="Times New Roman"/>
          <w:szCs w:val="24"/>
          <w:lang w:val="lt-LT"/>
        </w:rPr>
        <w:t>reikalinga VMVT pažyma)</w:t>
      </w:r>
      <w:r w:rsidR="00884FDC" w:rsidRPr="004A3AFC">
        <w:rPr>
          <w:rFonts w:cs="Times New Roman"/>
          <w:szCs w:val="24"/>
          <w:lang w:val="lt-LT"/>
        </w:rPr>
        <w:t>;</w:t>
      </w:r>
    </w:p>
    <w:p w14:paraId="1B7C8580" w14:textId="3E253B9A" w:rsidR="00884FDC" w:rsidRPr="004815A5" w:rsidRDefault="004815A5" w:rsidP="004815A5">
      <w:pPr>
        <w:spacing w:after="0" w:line="240" w:lineRule="auto"/>
        <w:ind w:right="105"/>
        <w:jc w:val="both"/>
        <w:rPr>
          <w:rFonts w:cs="Times New Roman"/>
          <w:szCs w:val="24"/>
          <w:lang w:val="lt-LT"/>
        </w:rPr>
      </w:pPr>
      <w:r w:rsidRPr="004A3AFC">
        <w:rPr>
          <w:rFonts w:cs="Times New Roman"/>
          <w:szCs w:val="24"/>
          <w:lang w:val="lt-LT"/>
        </w:rPr>
        <w:t xml:space="preserve">4.4. </w:t>
      </w:r>
      <w:r w:rsidR="00884FDC" w:rsidRPr="004A3AFC">
        <w:rPr>
          <w:rFonts w:cs="Times New Roman"/>
          <w:szCs w:val="24"/>
          <w:lang w:val="lt-LT"/>
        </w:rPr>
        <w:t>Kiti dokumentai</w:t>
      </w:r>
      <w:r w:rsidR="00916676" w:rsidRPr="004A3AFC">
        <w:rPr>
          <w:rFonts w:cs="Times New Roman"/>
          <w:szCs w:val="24"/>
          <w:lang w:val="lt-LT"/>
        </w:rPr>
        <w:t>:</w:t>
      </w:r>
      <w:r w:rsidR="00884FDC" w:rsidRPr="004A3AFC">
        <w:rPr>
          <w:rFonts w:cs="Times New Roman"/>
          <w:szCs w:val="24"/>
          <w:lang w:val="lt-LT"/>
        </w:rPr>
        <w:t xml:space="preserve"> </w:t>
      </w:r>
      <w:r w:rsidR="00884FDC" w:rsidRPr="004A3AFC">
        <w:rPr>
          <w:rFonts w:cs="Times New Roman"/>
          <w:i/>
          <w:szCs w:val="24"/>
          <w:lang w:val="lt-LT"/>
        </w:rPr>
        <w:t>(jei reikia, nurodo VPS vykdytoja)</w:t>
      </w:r>
      <w:r w:rsidR="00884FDC" w:rsidRPr="004A3AFC">
        <w:rPr>
          <w:rFonts w:cs="Times New Roman"/>
          <w:szCs w:val="24"/>
          <w:lang w:val="lt-LT"/>
        </w:rPr>
        <w:t>.</w:t>
      </w:r>
    </w:p>
    <w:sectPr w:rsidR="00884FDC" w:rsidRPr="004815A5" w:rsidSect="00DD1C78">
      <w:headerReference w:type="default" r:id="rId8"/>
      <w:footerReference w:type="default" r:id="rId9"/>
      <w:footerReference w:type="first" r:id="rId10"/>
      <w:pgSz w:w="15840" w:h="12240" w:orient="landscape"/>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20286" w14:textId="77777777" w:rsidR="00B12DAE" w:rsidRDefault="00B12DAE" w:rsidP="00DB426B">
      <w:pPr>
        <w:spacing w:after="0" w:line="240" w:lineRule="auto"/>
      </w:pPr>
      <w:r>
        <w:separator/>
      </w:r>
    </w:p>
  </w:endnote>
  <w:endnote w:type="continuationSeparator" w:id="0">
    <w:p w14:paraId="5B38F37F" w14:textId="77777777" w:rsidR="00B12DAE" w:rsidRDefault="00B12DAE" w:rsidP="00DB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1A744" w14:textId="52BD56E9" w:rsidR="00603AA7" w:rsidRDefault="0095623C" w:rsidP="00603AA7">
    <w:pPr>
      <w:pStyle w:val="Porat"/>
      <w:jc w:val="right"/>
    </w:pPr>
    <w:r>
      <w:rPr>
        <w:lang w:val="lt-LT"/>
      </w:rPr>
      <w:t>2020</w:t>
    </w:r>
    <w:r w:rsidR="00794007">
      <w:rPr>
        <w:lang w:val="lt-LT"/>
      </w:rPr>
      <w:t xml:space="preserve"> m. gegužės 19 </w:t>
    </w:r>
    <w:r w:rsidR="00603AA7">
      <w:rPr>
        <w:lang w:val="lt-LT"/>
      </w:rPr>
      <w:t xml:space="preserve">d. įsakymas </w:t>
    </w:r>
    <w:r>
      <w:rPr>
        <w:lang w:val="lt-LT"/>
      </w:rPr>
      <w:t>Nr. BR1-</w:t>
    </w:r>
    <w:r w:rsidR="00794007">
      <w:rPr>
        <w:lang w:val="lt-LT"/>
      </w:rPr>
      <w:t>135</w:t>
    </w:r>
  </w:p>
  <w:p w14:paraId="5A8AC859" w14:textId="77777777" w:rsidR="00DB426B" w:rsidRPr="00603AA7" w:rsidRDefault="00DB426B" w:rsidP="00603AA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38892" w14:textId="76C614DC" w:rsidR="004D1F26" w:rsidRPr="004D1F26" w:rsidRDefault="0095623C" w:rsidP="004D1F26">
    <w:pPr>
      <w:pStyle w:val="Porat"/>
      <w:jc w:val="right"/>
      <w:rPr>
        <w:rFonts w:cs="Times New Roman"/>
        <w:szCs w:val="24"/>
        <w:lang w:val="lt-LT"/>
      </w:rPr>
    </w:pPr>
    <w:r>
      <w:rPr>
        <w:rFonts w:cs="Times New Roman"/>
        <w:szCs w:val="24"/>
        <w:lang w:val="lt-LT"/>
      </w:rPr>
      <w:t xml:space="preserve">2020 </w:t>
    </w:r>
    <w:r w:rsidR="00794007">
      <w:rPr>
        <w:rFonts w:cs="Times New Roman"/>
        <w:szCs w:val="24"/>
        <w:lang w:val="lt-LT"/>
      </w:rPr>
      <w:t xml:space="preserve">m. gegužės 19 </w:t>
    </w:r>
    <w:r>
      <w:rPr>
        <w:rFonts w:cs="Times New Roman"/>
        <w:szCs w:val="24"/>
        <w:lang w:val="lt-LT"/>
      </w:rPr>
      <w:t>d. įsakymas Nr. BR1-</w:t>
    </w:r>
    <w:r w:rsidR="00794007">
      <w:rPr>
        <w:rFonts w:cs="Times New Roman"/>
        <w:szCs w:val="24"/>
        <w:lang w:val="lt-LT"/>
      </w:rPr>
      <w:t>135</w:t>
    </w:r>
  </w:p>
  <w:p w14:paraId="5A1B0235" w14:textId="77777777" w:rsidR="004D1F26" w:rsidRDefault="004D1F2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ECD9D" w14:textId="77777777" w:rsidR="00B12DAE" w:rsidRDefault="00B12DAE" w:rsidP="00DB426B">
      <w:pPr>
        <w:spacing w:after="0" w:line="240" w:lineRule="auto"/>
      </w:pPr>
      <w:r>
        <w:separator/>
      </w:r>
    </w:p>
  </w:footnote>
  <w:footnote w:type="continuationSeparator" w:id="0">
    <w:p w14:paraId="5A381BF1" w14:textId="77777777" w:rsidR="00B12DAE" w:rsidRDefault="00B12DAE" w:rsidP="00DB4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563562"/>
      <w:docPartObj>
        <w:docPartGallery w:val="Page Numbers (Top of Page)"/>
        <w:docPartUnique/>
      </w:docPartObj>
    </w:sdtPr>
    <w:sdtEndPr/>
    <w:sdtContent>
      <w:p w14:paraId="688002C7" w14:textId="77777777" w:rsidR="004A5F0E" w:rsidRDefault="004A5F0E" w:rsidP="007B2EFA">
        <w:pPr>
          <w:pStyle w:val="Antrats"/>
          <w:jc w:val="center"/>
        </w:pPr>
        <w:r>
          <w:fldChar w:fldCharType="begin"/>
        </w:r>
        <w:r>
          <w:instrText>PAGE   \* MERGEFORMAT</w:instrText>
        </w:r>
        <w:r>
          <w:fldChar w:fldCharType="separate"/>
        </w:r>
        <w:r w:rsidR="00DD1C78" w:rsidRPr="00DD1C78">
          <w:rPr>
            <w:noProof/>
            <w:lang w:val="lt-LT"/>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40A2D"/>
    <w:multiLevelType w:val="hybridMultilevel"/>
    <w:tmpl w:val="71E62782"/>
    <w:lvl w:ilvl="0" w:tplc="D3E0D9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886754E"/>
    <w:multiLevelType w:val="hybridMultilevel"/>
    <w:tmpl w:val="666CDA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737297E"/>
    <w:multiLevelType w:val="hybridMultilevel"/>
    <w:tmpl w:val="3CA4E9B6"/>
    <w:lvl w:ilvl="0" w:tplc="BE404D56">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A3443DA"/>
    <w:multiLevelType w:val="multilevel"/>
    <w:tmpl w:val="ABFC7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9976CE"/>
    <w:multiLevelType w:val="hybridMultilevel"/>
    <w:tmpl w:val="FCB65BEC"/>
    <w:lvl w:ilvl="0" w:tplc="2476417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F2A2B93"/>
    <w:multiLevelType w:val="hybridMultilevel"/>
    <w:tmpl w:val="C4FC8FA8"/>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6" w15:restartNumberingAfterBreak="0">
    <w:nsid w:val="339D543D"/>
    <w:multiLevelType w:val="hybridMultilevel"/>
    <w:tmpl w:val="2BCCB5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58C040C"/>
    <w:multiLevelType w:val="hybridMultilevel"/>
    <w:tmpl w:val="03203B46"/>
    <w:lvl w:ilvl="0" w:tplc="A664C034">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7C11E6C"/>
    <w:multiLevelType w:val="hybridMultilevel"/>
    <w:tmpl w:val="12245A2C"/>
    <w:lvl w:ilvl="0" w:tplc="CD747A38">
      <w:start w:val="1"/>
      <w:numFmt w:val="decimal"/>
      <w:lvlText w:val="%1&gt;"/>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3205F84"/>
    <w:multiLevelType w:val="hybridMultilevel"/>
    <w:tmpl w:val="04942556"/>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DA33865"/>
    <w:multiLevelType w:val="hybridMultilevel"/>
    <w:tmpl w:val="6A94505A"/>
    <w:lvl w:ilvl="0" w:tplc="D9789166">
      <w:start w:val="1"/>
      <w:numFmt w:val="upperRoman"/>
      <w:lvlText w:val="%1."/>
      <w:lvlJc w:val="left"/>
      <w:pPr>
        <w:ind w:left="862" w:hanging="72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1" w15:restartNumberingAfterBreak="0">
    <w:nsid w:val="5793635E"/>
    <w:multiLevelType w:val="hybridMultilevel"/>
    <w:tmpl w:val="058C3BA4"/>
    <w:lvl w:ilvl="0" w:tplc="663C85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0805E88"/>
    <w:multiLevelType w:val="hybridMultilevel"/>
    <w:tmpl w:val="31B6876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B586287"/>
    <w:multiLevelType w:val="hybridMultilevel"/>
    <w:tmpl w:val="37727F6E"/>
    <w:lvl w:ilvl="0" w:tplc="B4A4830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27D07F4"/>
    <w:multiLevelType w:val="multilevel"/>
    <w:tmpl w:val="A98A9D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963CA7"/>
    <w:multiLevelType w:val="multilevel"/>
    <w:tmpl w:val="1828F8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014436"/>
    <w:multiLevelType w:val="hybridMultilevel"/>
    <w:tmpl w:val="96C818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96F5A96"/>
    <w:multiLevelType w:val="hybridMultilevel"/>
    <w:tmpl w:val="8346A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8"/>
  </w:num>
  <w:num w:numId="5">
    <w:abstractNumId w:val="16"/>
  </w:num>
  <w:num w:numId="6">
    <w:abstractNumId w:val="11"/>
  </w:num>
  <w:num w:numId="7">
    <w:abstractNumId w:val="6"/>
  </w:num>
  <w:num w:numId="8">
    <w:abstractNumId w:val="1"/>
  </w:num>
  <w:num w:numId="9">
    <w:abstractNumId w:val="0"/>
  </w:num>
  <w:num w:numId="10">
    <w:abstractNumId w:val="7"/>
  </w:num>
  <w:num w:numId="11">
    <w:abstractNumId w:val="2"/>
  </w:num>
  <w:num w:numId="12">
    <w:abstractNumId w:val="17"/>
  </w:num>
  <w:num w:numId="13">
    <w:abstractNumId w:val="10"/>
  </w:num>
  <w:num w:numId="14">
    <w:abstractNumId w:val="3"/>
  </w:num>
  <w:num w:numId="15">
    <w:abstractNumId w:val="15"/>
  </w:num>
  <w:num w:numId="16">
    <w:abstractNumId w:val="9"/>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3A"/>
    <w:rsid w:val="00002AFE"/>
    <w:rsid w:val="000070FE"/>
    <w:rsid w:val="00015244"/>
    <w:rsid w:val="000162C8"/>
    <w:rsid w:val="00027B36"/>
    <w:rsid w:val="000338F5"/>
    <w:rsid w:val="00037D3D"/>
    <w:rsid w:val="00043C2E"/>
    <w:rsid w:val="00046936"/>
    <w:rsid w:val="0004785F"/>
    <w:rsid w:val="00051094"/>
    <w:rsid w:val="0005238D"/>
    <w:rsid w:val="000578A4"/>
    <w:rsid w:val="000609DB"/>
    <w:rsid w:val="00065D89"/>
    <w:rsid w:val="00073ED7"/>
    <w:rsid w:val="000775C6"/>
    <w:rsid w:val="00083668"/>
    <w:rsid w:val="00086A9B"/>
    <w:rsid w:val="000942B0"/>
    <w:rsid w:val="00095960"/>
    <w:rsid w:val="000A5052"/>
    <w:rsid w:val="000A600D"/>
    <w:rsid w:val="000B1F1C"/>
    <w:rsid w:val="000B2194"/>
    <w:rsid w:val="000B4F3E"/>
    <w:rsid w:val="000C0FC6"/>
    <w:rsid w:val="000C12A7"/>
    <w:rsid w:val="000C1CDB"/>
    <w:rsid w:val="000C1CF7"/>
    <w:rsid w:val="000D5BF4"/>
    <w:rsid w:val="000E372A"/>
    <w:rsid w:val="000E3A2C"/>
    <w:rsid w:val="000F0065"/>
    <w:rsid w:val="000F13F7"/>
    <w:rsid w:val="000F3F99"/>
    <w:rsid w:val="000F5BAB"/>
    <w:rsid w:val="000F6D73"/>
    <w:rsid w:val="00103322"/>
    <w:rsid w:val="001050A2"/>
    <w:rsid w:val="0011148C"/>
    <w:rsid w:val="001115E7"/>
    <w:rsid w:val="00113698"/>
    <w:rsid w:val="00114FF8"/>
    <w:rsid w:val="001233F2"/>
    <w:rsid w:val="001368E1"/>
    <w:rsid w:val="00140C85"/>
    <w:rsid w:val="001448E9"/>
    <w:rsid w:val="001459CB"/>
    <w:rsid w:val="00147CA8"/>
    <w:rsid w:val="0015379F"/>
    <w:rsid w:val="00155A85"/>
    <w:rsid w:val="00161141"/>
    <w:rsid w:val="001627B2"/>
    <w:rsid w:val="001650D8"/>
    <w:rsid w:val="001708D9"/>
    <w:rsid w:val="00176F04"/>
    <w:rsid w:val="001778E4"/>
    <w:rsid w:val="001844BB"/>
    <w:rsid w:val="001855FD"/>
    <w:rsid w:val="001A2EE7"/>
    <w:rsid w:val="001A744C"/>
    <w:rsid w:val="001B4D1E"/>
    <w:rsid w:val="001C1981"/>
    <w:rsid w:val="001C1F68"/>
    <w:rsid w:val="001D2590"/>
    <w:rsid w:val="001D5D0D"/>
    <w:rsid w:val="001D78B0"/>
    <w:rsid w:val="001E5DFC"/>
    <w:rsid w:val="001E64B1"/>
    <w:rsid w:val="001F57E3"/>
    <w:rsid w:val="00215B58"/>
    <w:rsid w:val="002209A7"/>
    <w:rsid w:val="002240B6"/>
    <w:rsid w:val="002447FB"/>
    <w:rsid w:val="00246C4F"/>
    <w:rsid w:val="00251C11"/>
    <w:rsid w:val="0025531C"/>
    <w:rsid w:val="00257B4C"/>
    <w:rsid w:val="00257DEA"/>
    <w:rsid w:val="002642A4"/>
    <w:rsid w:val="00265D9D"/>
    <w:rsid w:val="00273F0E"/>
    <w:rsid w:val="00276019"/>
    <w:rsid w:val="00280D3E"/>
    <w:rsid w:val="002848BC"/>
    <w:rsid w:val="0028629D"/>
    <w:rsid w:val="0028701A"/>
    <w:rsid w:val="002920ED"/>
    <w:rsid w:val="00294682"/>
    <w:rsid w:val="002950FD"/>
    <w:rsid w:val="002A6FBD"/>
    <w:rsid w:val="002C3A96"/>
    <w:rsid w:val="002F01E0"/>
    <w:rsid w:val="0031423D"/>
    <w:rsid w:val="00314F2D"/>
    <w:rsid w:val="003215F9"/>
    <w:rsid w:val="00324F41"/>
    <w:rsid w:val="00326B91"/>
    <w:rsid w:val="00331B13"/>
    <w:rsid w:val="0033416B"/>
    <w:rsid w:val="00344852"/>
    <w:rsid w:val="003662F5"/>
    <w:rsid w:val="00367353"/>
    <w:rsid w:val="00375188"/>
    <w:rsid w:val="00384A6B"/>
    <w:rsid w:val="00396432"/>
    <w:rsid w:val="00396709"/>
    <w:rsid w:val="003A2F63"/>
    <w:rsid w:val="003B27E8"/>
    <w:rsid w:val="003B39A2"/>
    <w:rsid w:val="003B6359"/>
    <w:rsid w:val="003D5EF0"/>
    <w:rsid w:val="003E01FA"/>
    <w:rsid w:val="003F7B2A"/>
    <w:rsid w:val="00400D00"/>
    <w:rsid w:val="00406D12"/>
    <w:rsid w:val="004202AC"/>
    <w:rsid w:val="004333C6"/>
    <w:rsid w:val="004353D6"/>
    <w:rsid w:val="00443AA2"/>
    <w:rsid w:val="00452741"/>
    <w:rsid w:val="004662D0"/>
    <w:rsid w:val="00467C3B"/>
    <w:rsid w:val="00475DB7"/>
    <w:rsid w:val="00480DBA"/>
    <w:rsid w:val="004815A5"/>
    <w:rsid w:val="0049739B"/>
    <w:rsid w:val="004A0661"/>
    <w:rsid w:val="004A0C6D"/>
    <w:rsid w:val="004A236D"/>
    <w:rsid w:val="004A3AFC"/>
    <w:rsid w:val="004A5F0E"/>
    <w:rsid w:val="004A7792"/>
    <w:rsid w:val="004B389C"/>
    <w:rsid w:val="004B4DD8"/>
    <w:rsid w:val="004C25EC"/>
    <w:rsid w:val="004C262F"/>
    <w:rsid w:val="004C30C2"/>
    <w:rsid w:val="004D1F26"/>
    <w:rsid w:val="004D5423"/>
    <w:rsid w:val="004D6ACD"/>
    <w:rsid w:val="004D74D1"/>
    <w:rsid w:val="004D7F30"/>
    <w:rsid w:val="00505732"/>
    <w:rsid w:val="00505ADB"/>
    <w:rsid w:val="00511E3D"/>
    <w:rsid w:val="00520D1A"/>
    <w:rsid w:val="005242DA"/>
    <w:rsid w:val="005403C4"/>
    <w:rsid w:val="005431CF"/>
    <w:rsid w:val="005442DC"/>
    <w:rsid w:val="00545FFC"/>
    <w:rsid w:val="00547567"/>
    <w:rsid w:val="00561DF5"/>
    <w:rsid w:val="00572EB3"/>
    <w:rsid w:val="00573FAA"/>
    <w:rsid w:val="00575BC8"/>
    <w:rsid w:val="00583DAF"/>
    <w:rsid w:val="005915E5"/>
    <w:rsid w:val="0059264F"/>
    <w:rsid w:val="00594199"/>
    <w:rsid w:val="005A287C"/>
    <w:rsid w:val="005B1B49"/>
    <w:rsid w:val="005B4AD9"/>
    <w:rsid w:val="005B5027"/>
    <w:rsid w:val="005C016F"/>
    <w:rsid w:val="005C0B96"/>
    <w:rsid w:val="005C443B"/>
    <w:rsid w:val="005C78C8"/>
    <w:rsid w:val="005D0219"/>
    <w:rsid w:val="005D54F0"/>
    <w:rsid w:val="00603AA7"/>
    <w:rsid w:val="0060473F"/>
    <w:rsid w:val="00607415"/>
    <w:rsid w:val="0061162E"/>
    <w:rsid w:val="0063025B"/>
    <w:rsid w:val="00633657"/>
    <w:rsid w:val="00634381"/>
    <w:rsid w:val="0063521A"/>
    <w:rsid w:val="00636EAF"/>
    <w:rsid w:val="00637494"/>
    <w:rsid w:val="00647425"/>
    <w:rsid w:val="006477B6"/>
    <w:rsid w:val="00650163"/>
    <w:rsid w:val="00651F41"/>
    <w:rsid w:val="0065351D"/>
    <w:rsid w:val="0066175B"/>
    <w:rsid w:val="00664396"/>
    <w:rsid w:val="00666317"/>
    <w:rsid w:val="00683995"/>
    <w:rsid w:val="00687671"/>
    <w:rsid w:val="0069264F"/>
    <w:rsid w:val="00693A36"/>
    <w:rsid w:val="00694C35"/>
    <w:rsid w:val="006A6F39"/>
    <w:rsid w:val="006B4EA8"/>
    <w:rsid w:val="006B5704"/>
    <w:rsid w:val="006B6589"/>
    <w:rsid w:val="006C0A1B"/>
    <w:rsid w:val="006C17FF"/>
    <w:rsid w:val="006C51F9"/>
    <w:rsid w:val="006C54E4"/>
    <w:rsid w:val="006D3ACC"/>
    <w:rsid w:val="006D4AFC"/>
    <w:rsid w:val="006E2D40"/>
    <w:rsid w:val="007023EB"/>
    <w:rsid w:val="00706456"/>
    <w:rsid w:val="00706702"/>
    <w:rsid w:val="0070733D"/>
    <w:rsid w:val="00722609"/>
    <w:rsid w:val="00742DD8"/>
    <w:rsid w:val="00743362"/>
    <w:rsid w:val="007438A2"/>
    <w:rsid w:val="00746CFC"/>
    <w:rsid w:val="0075165C"/>
    <w:rsid w:val="00755BB2"/>
    <w:rsid w:val="00755F42"/>
    <w:rsid w:val="00767FD5"/>
    <w:rsid w:val="00774949"/>
    <w:rsid w:val="007868F3"/>
    <w:rsid w:val="007906FD"/>
    <w:rsid w:val="0079265D"/>
    <w:rsid w:val="00794007"/>
    <w:rsid w:val="007A3239"/>
    <w:rsid w:val="007A516B"/>
    <w:rsid w:val="007B2EFA"/>
    <w:rsid w:val="007B6105"/>
    <w:rsid w:val="007C250C"/>
    <w:rsid w:val="007D2B64"/>
    <w:rsid w:val="007D5368"/>
    <w:rsid w:val="007E239B"/>
    <w:rsid w:val="00802A0A"/>
    <w:rsid w:val="008048F1"/>
    <w:rsid w:val="008110E6"/>
    <w:rsid w:val="008136BE"/>
    <w:rsid w:val="00815747"/>
    <w:rsid w:val="00815E11"/>
    <w:rsid w:val="00817776"/>
    <w:rsid w:val="00817C93"/>
    <w:rsid w:val="008211B3"/>
    <w:rsid w:val="008212A3"/>
    <w:rsid w:val="008377F7"/>
    <w:rsid w:val="00840970"/>
    <w:rsid w:val="00842873"/>
    <w:rsid w:val="008561B5"/>
    <w:rsid w:val="00860489"/>
    <w:rsid w:val="00863AE5"/>
    <w:rsid w:val="008659B9"/>
    <w:rsid w:val="00867FE9"/>
    <w:rsid w:val="008710A4"/>
    <w:rsid w:val="00880DBD"/>
    <w:rsid w:val="008827F8"/>
    <w:rsid w:val="00884FDC"/>
    <w:rsid w:val="00886041"/>
    <w:rsid w:val="00891BB3"/>
    <w:rsid w:val="008A4C14"/>
    <w:rsid w:val="008B51AA"/>
    <w:rsid w:val="008C5B06"/>
    <w:rsid w:val="008D28A3"/>
    <w:rsid w:val="008D2E68"/>
    <w:rsid w:val="008E35CA"/>
    <w:rsid w:val="008E61FC"/>
    <w:rsid w:val="008F2770"/>
    <w:rsid w:val="008F7EB4"/>
    <w:rsid w:val="0090062F"/>
    <w:rsid w:val="00911F4C"/>
    <w:rsid w:val="00916676"/>
    <w:rsid w:val="0092656A"/>
    <w:rsid w:val="00927D96"/>
    <w:rsid w:val="00935A8B"/>
    <w:rsid w:val="00937D57"/>
    <w:rsid w:val="0095623C"/>
    <w:rsid w:val="009615C6"/>
    <w:rsid w:val="0096705C"/>
    <w:rsid w:val="00970341"/>
    <w:rsid w:val="00976A53"/>
    <w:rsid w:val="009A21E2"/>
    <w:rsid w:val="009A3AC0"/>
    <w:rsid w:val="009B2809"/>
    <w:rsid w:val="009B3EB1"/>
    <w:rsid w:val="009B7C38"/>
    <w:rsid w:val="009C4271"/>
    <w:rsid w:val="009E0EB1"/>
    <w:rsid w:val="009F7DF3"/>
    <w:rsid w:val="00A00B0D"/>
    <w:rsid w:val="00A00BB6"/>
    <w:rsid w:val="00A014EF"/>
    <w:rsid w:val="00A03627"/>
    <w:rsid w:val="00A07819"/>
    <w:rsid w:val="00A1306F"/>
    <w:rsid w:val="00A1400F"/>
    <w:rsid w:val="00A1433E"/>
    <w:rsid w:val="00A2563B"/>
    <w:rsid w:val="00A26F67"/>
    <w:rsid w:val="00A30B2E"/>
    <w:rsid w:val="00A36D59"/>
    <w:rsid w:val="00A37D96"/>
    <w:rsid w:val="00A40BB1"/>
    <w:rsid w:val="00A46EEF"/>
    <w:rsid w:val="00A60A00"/>
    <w:rsid w:val="00A652CC"/>
    <w:rsid w:val="00A71C1F"/>
    <w:rsid w:val="00A91BB1"/>
    <w:rsid w:val="00A91F02"/>
    <w:rsid w:val="00AB1E9D"/>
    <w:rsid w:val="00AB4F49"/>
    <w:rsid w:val="00AB5B31"/>
    <w:rsid w:val="00AC4E54"/>
    <w:rsid w:val="00AD0F5B"/>
    <w:rsid w:val="00AD1605"/>
    <w:rsid w:val="00AD241C"/>
    <w:rsid w:val="00AD4E2D"/>
    <w:rsid w:val="00AE173C"/>
    <w:rsid w:val="00AF0E35"/>
    <w:rsid w:val="00AF2B86"/>
    <w:rsid w:val="00AF7ACE"/>
    <w:rsid w:val="00B03CBB"/>
    <w:rsid w:val="00B050DE"/>
    <w:rsid w:val="00B12DAE"/>
    <w:rsid w:val="00B30867"/>
    <w:rsid w:val="00B30ADE"/>
    <w:rsid w:val="00B57805"/>
    <w:rsid w:val="00B61606"/>
    <w:rsid w:val="00B63796"/>
    <w:rsid w:val="00B63FE1"/>
    <w:rsid w:val="00B73FEC"/>
    <w:rsid w:val="00B769CF"/>
    <w:rsid w:val="00B76C16"/>
    <w:rsid w:val="00B8235E"/>
    <w:rsid w:val="00B86CAE"/>
    <w:rsid w:val="00B90E59"/>
    <w:rsid w:val="00B92AE9"/>
    <w:rsid w:val="00B95672"/>
    <w:rsid w:val="00B96065"/>
    <w:rsid w:val="00BA585E"/>
    <w:rsid w:val="00BA58BC"/>
    <w:rsid w:val="00BA5B96"/>
    <w:rsid w:val="00BC3B80"/>
    <w:rsid w:val="00BC48ED"/>
    <w:rsid w:val="00BC6ADB"/>
    <w:rsid w:val="00BD5689"/>
    <w:rsid w:val="00BE5A3C"/>
    <w:rsid w:val="00BE68E2"/>
    <w:rsid w:val="00C05EEC"/>
    <w:rsid w:val="00C10C97"/>
    <w:rsid w:val="00C11EA1"/>
    <w:rsid w:val="00C134C4"/>
    <w:rsid w:val="00C165D1"/>
    <w:rsid w:val="00C20931"/>
    <w:rsid w:val="00C23C3F"/>
    <w:rsid w:val="00C26FF2"/>
    <w:rsid w:val="00C30726"/>
    <w:rsid w:val="00C33C00"/>
    <w:rsid w:val="00C3412D"/>
    <w:rsid w:val="00C344A1"/>
    <w:rsid w:val="00C41152"/>
    <w:rsid w:val="00C557F0"/>
    <w:rsid w:val="00C701B2"/>
    <w:rsid w:val="00C72941"/>
    <w:rsid w:val="00C80A0C"/>
    <w:rsid w:val="00C86B77"/>
    <w:rsid w:val="00C86DA6"/>
    <w:rsid w:val="00C9366A"/>
    <w:rsid w:val="00CA2C71"/>
    <w:rsid w:val="00CC15E1"/>
    <w:rsid w:val="00CD1B63"/>
    <w:rsid w:val="00CE047C"/>
    <w:rsid w:val="00CE747C"/>
    <w:rsid w:val="00CF6B2F"/>
    <w:rsid w:val="00D00B1C"/>
    <w:rsid w:val="00D248C5"/>
    <w:rsid w:val="00D26420"/>
    <w:rsid w:val="00D315E6"/>
    <w:rsid w:val="00D322B7"/>
    <w:rsid w:val="00D44F76"/>
    <w:rsid w:val="00D60A33"/>
    <w:rsid w:val="00D63543"/>
    <w:rsid w:val="00D645FF"/>
    <w:rsid w:val="00D70491"/>
    <w:rsid w:val="00D706CE"/>
    <w:rsid w:val="00D7282D"/>
    <w:rsid w:val="00D75AFD"/>
    <w:rsid w:val="00D7634E"/>
    <w:rsid w:val="00D96A7F"/>
    <w:rsid w:val="00DB2D79"/>
    <w:rsid w:val="00DB426B"/>
    <w:rsid w:val="00DC35C3"/>
    <w:rsid w:val="00DC4869"/>
    <w:rsid w:val="00DD1C78"/>
    <w:rsid w:val="00DD38B0"/>
    <w:rsid w:val="00DE02F7"/>
    <w:rsid w:val="00DE5BAB"/>
    <w:rsid w:val="00DF3AD9"/>
    <w:rsid w:val="00DF42B3"/>
    <w:rsid w:val="00DF4553"/>
    <w:rsid w:val="00DF470E"/>
    <w:rsid w:val="00DF7C4B"/>
    <w:rsid w:val="00E125E1"/>
    <w:rsid w:val="00E146E2"/>
    <w:rsid w:val="00E3032A"/>
    <w:rsid w:val="00E30331"/>
    <w:rsid w:val="00E33D92"/>
    <w:rsid w:val="00E43A93"/>
    <w:rsid w:val="00E454FA"/>
    <w:rsid w:val="00E4625E"/>
    <w:rsid w:val="00E80ED3"/>
    <w:rsid w:val="00E81000"/>
    <w:rsid w:val="00E81D9B"/>
    <w:rsid w:val="00E879DA"/>
    <w:rsid w:val="00E92CEB"/>
    <w:rsid w:val="00EA0113"/>
    <w:rsid w:val="00EA3352"/>
    <w:rsid w:val="00EA6E70"/>
    <w:rsid w:val="00EB5D67"/>
    <w:rsid w:val="00EB61B8"/>
    <w:rsid w:val="00EB7BB9"/>
    <w:rsid w:val="00EC497F"/>
    <w:rsid w:val="00EC7F77"/>
    <w:rsid w:val="00ED22E1"/>
    <w:rsid w:val="00ED543D"/>
    <w:rsid w:val="00EE1635"/>
    <w:rsid w:val="00EE41AD"/>
    <w:rsid w:val="00EF1C96"/>
    <w:rsid w:val="00F02E7B"/>
    <w:rsid w:val="00F04E99"/>
    <w:rsid w:val="00F1003A"/>
    <w:rsid w:val="00F1147F"/>
    <w:rsid w:val="00F13283"/>
    <w:rsid w:val="00F144C2"/>
    <w:rsid w:val="00F275D5"/>
    <w:rsid w:val="00F34027"/>
    <w:rsid w:val="00F401E4"/>
    <w:rsid w:val="00F40DFB"/>
    <w:rsid w:val="00F4145D"/>
    <w:rsid w:val="00F47A20"/>
    <w:rsid w:val="00F535C7"/>
    <w:rsid w:val="00F55DEC"/>
    <w:rsid w:val="00F70EE4"/>
    <w:rsid w:val="00F749EF"/>
    <w:rsid w:val="00F81A7C"/>
    <w:rsid w:val="00F82112"/>
    <w:rsid w:val="00F92B68"/>
    <w:rsid w:val="00FA1909"/>
    <w:rsid w:val="00FA1F23"/>
    <w:rsid w:val="00FA636B"/>
    <w:rsid w:val="00FC1682"/>
    <w:rsid w:val="00FD24A0"/>
    <w:rsid w:val="00FD3551"/>
    <w:rsid w:val="00FD765B"/>
    <w:rsid w:val="00FE3F40"/>
    <w:rsid w:val="00FE475F"/>
    <w:rsid w:val="00FF0D34"/>
    <w:rsid w:val="00FF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58282"/>
  <w15:docId w15:val="{DA5CF05F-6AED-481B-BD1E-97AB362D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134C4"/>
  </w:style>
  <w:style w:type="paragraph" w:styleId="Antrat1">
    <w:name w:val="heading 1"/>
    <w:basedOn w:val="prastasis"/>
    <w:next w:val="prastasis"/>
    <w:link w:val="Antrat1Diagrama"/>
    <w:uiPriority w:val="9"/>
    <w:qFormat/>
    <w:rsid w:val="0031423D"/>
    <w:pPr>
      <w:keepNext/>
      <w:keepLines/>
      <w:spacing w:before="240" w:after="0"/>
      <w:outlineLvl w:val="0"/>
    </w:pPr>
    <w:rPr>
      <w:rFonts w:asciiTheme="majorHAnsi" w:eastAsiaTheme="majorEastAsia" w:hAnsiTheme="majorHAnsi" w:cstheme="majorBidi"/>
      <w:color w:val="2E74B5" w:themeColor="accent1" w:themeShade="BF"/>
      <w:sz w:val="32"/>
      <w:szCs w:val="3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65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List not in Table,Bullet EY,Numbering,List Paragraph11,List Paragraph2,List Paragraph21,Lentele"/>
    <w:basedOn w:val="prastasis"/>
    <w:link w:val="SraopastraipaDiagrama"/>
    <w:uiPriority w:val="34"/>
    <w:qFormat/>
    <w:rsid w:val="004A0661"/>
    <w:pPr>
      <w:ind w:left="720"/>
      <w:contextualSpacing/>
    </w:pPr>
  </w:style>
  <w:style w:type="character" w:styleId="Komentaronuoroda">
    <w:name w:val="annotation reference"/>
    <w:basedOn w:val="Numatytasispastraiposriftas"/>
    <w:uiPriority w:val="99"/>
    <w:semiHidden/>
    <w:unhideWhenUsed/>
    <w:rsid w:val="00FA1909"/>
    <w:rPr>
      <w:sz w:val="16"/>
      <w:szCs w:val="16"/>
    </w:rPr>
  </w:style>
  <w:style w:type="paragraph" w:styleId="Komentarotekstas">
    <w:name w:val="annotation text"/>
    <w:basedOn w:val="prastasis"/>
    <w:link w:val="KomentarotekstasDiagrama"/>
    <w:uiPriority w:val="99"/>
    <w:semiHidden/>
    <w:unhideWhenUsed/>
    <w:rsid w:val="00FA190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A1909"/>
    <w:rPr>
      <w:sz w:val="20"/>
      <w:szCs w:val="20"/>
    </w:rPr>
  </w:style>
  <w:style w:type="paragraph" w:styleId="Komentarotema">
    <w:name w:val="annotation subject"/>
    <w:basedOn w:val="Komentarotekstas"/>
    <w:next w:val="Komentarotekstas"/>
    <w:link w:val="KomentarotemaDiagrama"/>
    <w:uiPriority w:val="99"/>
    <w:semiHidden/>
    <w:unhideWhenUsed/>
    <w:rsid w:val="00FA1909"/>
    <w:rPr>
      <w:b/>
      <w:bCs/>
    </w:rPr>
  </w:style>
  <w:style w:type="character" w:customStyle="1" w:styleId="KomentarotemaDiagrama">
    <w:name w:val="Komentaro tema Diagrama"/>
    <w:basedOn w:val="KomentarotekstasDiagrama"/>
    <w:link w:val="Komentarotema"/>
    <w:uiPriority w:val="99"/>
    <w:semiHidden/>
    <w:rsid w:val="00FA1909"/>
    <w:rPr>
      <w:b/>
      <w:bCs/>
      <w:sz w:val="20"/>
      <w:szCs w:val="20"/>
    </w:rPr>
  </w:style>
  <w:style w:type="paragraph" w:styleId="Debesliotekstas">
    <w:name w:val="Balloon Text"/>
    <w:basedOn w:val="prastasis"/>
    <w:link w:val="DebesliotekstasDiagrama"/>
    <w:uiPriority w:val="99"/>
    <w:semiHidden/>
    <w:unhideWhenUsed/>
    <w:rsid w:val="00FA190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A1909"/>
    <w:rPr>
      <w:rFonts w:ascii="Segoe UI" w:hAnsi="Segoe UI" w:cs="Segoe UI"/>
      <w:sz w:val="18"/>
      <w:szCs w:val="18"/>
    </w:rPr>
  </w:style>
  <w:style w:type="paragraph" w:styleId="Antrats">
    <w:name w:val="header"/>
    <w:basedOn w:val="prastasis"/>
    <w:link w:val="AntratsDiagrama"/>
    <w:uiPriority w:val="99"/>
    <w:unhideWhenUsed/>
    <w:rsid w:val="00DB426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B426B"/>
  </w:style>
  <w:style w:type="paragraph" w:styleId="Porat">
    <w:name w:val="footer"/>
    <w:basedOn w:val="prastasis"/>
    <w:link w:val="PoratDiagrama"/>
    <w:unhideWhenUsed/>
    <w:rsid w:val="00DB426B"/>
    <w:pPr>
      <w:tabs>
        <w:tab w:val="center" w:pos="4819"/>
        <w:tab w:val="right" w:pos="9638"/>
      </w:tabs>
      <w:spacing w:after="0" w:line="240" w:lineRule="auto"/>
    </w:pPr>
  </w:style>
  <w:style w:type="character" w:customStyle="1" w:styleId="PoratDiagrama">
    <w:name w:val="Poraštė Diagrama"/>
    <w:basedOn w:val="Numatytasispastraiposriftas"/>
    <w:link w:val="Porat"/>
    <w:rsid w:val="00DB426B"/>
  </w:style>
  <w:style w:type="paragraph" w:customStyle="1" w:styleId="Style2">
    <w:name w:val="Style2"/>
    <w:basedOn w:val="prastasis"/>
    <w:rsid w:val="000942B0"/>
    <w:pPr>
      <w:keepNext/>
      <w:spacing w:before="120" w:after="120" w:line="240" w:lineRule="auto"/>
      <w:jc w:val="center"/>
    </w:pPr>
    <w:rPr>
      <w:rFonts w:ascii="TimesLT" w:eastAsia="Times New Roman" w:hAnsi="TimesLT" w:cs="Times New Roman"/>
      <w:b/>
      <w:szCs w:val="20"/>
      <w:lang w:val="en-GB"/>
    </w:rPr>
  </w:style>
  <w:style w:type="paragraph" w:styleId="Pataisymai">
    <w:name w:val="Revision"/>
    <w:hidden/>
    <w:uiPriority w:val="99"/>
    <w:semiHidden/>
    <w:rsid w:val="009C4271"/>
    <w:pPr>
      <w:spacing w:after="0" w:line="240" w:lineRule="auto"/>
    </w:pPr>
  </w:style>
  <w:style w:type="character" w:styleId="Hipersaitas">
    <w:name w:val="Hyperlink"/>
    <w:basedOn w:val="Numatytasispastraiposriftas"/>
    <w:uiPriority w:val="99"/>
    <w:unhideWhenUsed/>
    <w:rsid w:val="00F749EF"/>
    <w:rPr>
      <w:color w:val="0563C1" w:themeColor="hyperlink"/>
      <w:u w:val="single"/>
    </w:rPr>
  </w:style>
  <w:style w:type="paragraph" w:customStyle="1" w:styleId="BodyText4">
    <w:name w:val="Body Text4"/>
    <w:basedOn w:val="prastasis"/>
    <w:rsid w:val="00F749EF"/>
    <w:pPr>
      <w:suppressAutoHyphens/>
      <w:autoSpaceDE w:val="0"/>
      <w:autoSpaceDN w:val="0"/>
      <w:adjustRightInd w:val="0"/>
      <w:spacing w:after="0" w:line="297" w:lineRule="auto"/>
      <w:ind w:firstLine="312"/>
      <w:jc w:val="both"/>
    </w:pPr>
    <w:rPr>
      <w:rFonts w:eastAsia="Times New Roman" w:cs="Times New Roman"/>
      <w:color w:val="000000"/>
      <w:sz w:val="20"/>
      <w:szCs w:val="20"/>
      <w:lang w:eastAsia="lt-LT"/>
    </w:rPr>
  </w:style>
  <w:style w:type="character" w:styleId="Neapdorotaspaminjimas">
    <w:name w:val="Unresolved Mention"/>
    <w:basedOn w:val="Numatytasispastraiposriftas"/>
    <w:uiPriority w:val="99"/>
    <w:semiHidden/>
    <w:unhideWhenUsed/>
    <w:rsid w:val="00F40DFB"/>
    <w:rPr>
      <w:color w:val="808080"/>
      <w:shd w:val="clear" w:color="auto" w:fill="E6E6E6"/>
    </w:rPr>
  </w:style>
  <w:style w:type="character" w:customStyle="1" w:styleId="Antrat1Diagrama">
    <w:name w:val="Antraštė 1 Diagrama"/>
    <w:basedOn w:val="Numatytasispastraiposriftas"/>
    <w:link w:val="Antrat1"/>
    <w:uiPriority w:val="9"/>
    <w:rsid w:val="0031423D"/>
    <w:rPr>
      <w:rFonts w:asciiTheme="majorHAnsi" w:eastAsiaTheme="majorEastAsia" w:hAnsiTheme="majorHAnsi" w:cstheme="majorBidi"/>
      <w:color w:val="2E74B5" w:themeColor="accent1" w:themeShade="BF"/>
      <w:sz w:val="32"/>
      <w:szCs w:val="32"/>
      <w:lang w:val="lt-LT"/>
    </w:rPr>
  </w:style>
  <w:style w:type="character" w:customStyle="1" w:styleId="SraopastraipaDiagrama">
    <w:name w:val="Sąrašo pastraipa Diagrama"/>
    <w:aliases w:val="List not in Table Diagrama,Bullet EY Diagrama,Numbering Diagrama,List Paragraph11 Diagrama,List Paragraph2 Diagrama,List Paragraph21 Diagrama,Lentele Diagrama"/>
    <w:link w:val="Sraopastraipa"/>
    <w:uiPriority w:val="34"/>
    <w:locked/>
    <w:rsid w:val="009A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44277">
      <w:bodyDiv w:val="1"/>
      <w:marLeft w:val="0"/>
      <w:marRight w:val="0"/>
      <w:marTop w:val="0"/>
      <w:marBottom w:val="0"/>
      <w:divBdr>
        <w:top w:val="none" w:sz="0" w:space="0" w:color="auto"/>
        <w:left w:val="none" w:sz="0" w:space="0" w:color="auto"/>
        <w:bottom w:val="none" w:sz="0" w:space="0" w:color="auto"/>
        <w:right w:val="none" w:sz="0" w:space="0" w:color="auto"/>
      </w:divBdr>
    </w:div>
    <w:div w:id="476923346">
      <w:bodyDiv w:val="1"/>
      <w:marLeft w:val="0"/>
      <w:marRight w:val="0"/>
      <w:marTop w:val="0"/>
      <w:marBottom w:val="0"/>
      <w:divBdr>
        <w:top w:val="none" w:sz="0" w:space="0" w:color="auto"/>
        <w:left w:val="none" w:sz="0" w:space="0" w:color="auto"/>
        <w:bottom w:val="none" w:sz="0" w:space="0" w:color="auto"/>
        <w:right w:val="none" w:sz="0" w:space="0" w:color="auto"/>
      </w:divBdr>
    </w:div>
    <w:div w:id="620378277">
      <w:bodyDiv w:val="1"/>
      <w:marLeft w:val="0"/>
      <w:marRight w:val="0"/>
      <w:marTop w:val="0"/>
      <w:marBottom w:val="0"/>
      <w:divBdr>
        <w:top w:val="none" w:sz="0" w:space="0" w:color="auto"/>
        <w:left w:val="none" w:sz="0" w:space="0" w:color="auto"/>
        <w:bottom w:val="none" w:sz="0" w:space="0" w:color="auto"/>
        <w:right w:val="none" w:sz="0" w:space="0" w:color="auto"/>
      </w:divBdr>
    </w:div>
    <w:div w:id="660041420">
      <w:bodyDiv w:val="1"/>
      <w:marLeft w:val="0"/>
      <w:marRight w:val="0"/>
      <w:marTop w:val="0"/>
      <w:marBottom w:val="0"/>
      <w:divBdr>
        <w:top w:val="none" w:sz="0" w:space="0" w:color="auto"/>
        <w:left w:val="none" w:sz="0" w:space="0" w:color="auto"/>
        <w:bottom w:val="none" w:sz="0" w:space="0" w:color="auto"/>
        <w:right w:val="none" w:sz="0" w:space="0" w:color="auto"/>
      </w:divBdr>
    </w:div>
    <w:div w:id="769817401">
      <w:bodyDiv w:val="1"/>
      <w:marLeft w:val="0"/>
      <w:marRight w:val="0"/>
      <w:marTop w:val="0"/>
      <w:marBottom w:val="0"/>
      <w:divBdr>
        <w:top w:val="none" w:sz="0" w:space="0" w:color="auto"/>
        <w:left w:val="none" w:sz="0" w:space="0" w:color="auto"/>
        <w:bottom w:val="none" w:sz="0" w:space="0" w:color="auto"/>
        <w:right w:val="none" w:sz="0" w:space="0" w:color="auto"/>
      </w:divBdr>
    </w:div>
    <w:div w:id="1329945611">
      <w:bodyDiv w:val="1"/>
      <w:marLeft w:val="0"/>
      <w:marRight w:val="0"/>
      <w:marTop w:val="0"/>
      <w:marBottom w:val="0"/>
      <w:divBdr>
        <w:top w:val="none" w:sz="0" w:space="0" w:color="auto"/>
        <w:left w:val="none" w:sz="0" w:space="0" w:color="auto"/>
        <w:bottom w:val="none" w:sz="0" w:space="0" w:color="auto"/>
        <w:right w:val="none" w:sz="0" w:space="0" w:color="auto"/>
      </w:divBdr>
    </w:div>
    <w:div w:id="1432970872">
      <w:bodyDiv w:val="1"/>
      <w:marLeft w:val="0"/>
      <w:marRight w:val="0"/>
      <w:marTop w:val="0"/>
      <w:marBottom w:val="0"/>
      <w:divBdr>
        <w:top w:val="none" w:sz="0" w:space="0" w:color="auto"/>
        <w:left w:val="none" w:sz="0" w:space="0" w:color="auto"/>
        <w:bottom w:val="none" w:sz="0" w:space="0" w:color="auto"/>
        <w:right w:val="none" w:sz="0" w:space="0" w:color="auto"/>
      </w:divBdr>
    </w:div>
    <w:div w:id="1587571296">
      <w:bodyDiv w:val="1"/>
      <w:marLeft w:val="0"/>
      <w:marRight w:val="0"/>
      <w:marTop w:val="0"/>
      <w:marBottom w:val="0"/>
      <w:divBdr>
        <w:top w:val="none" w:sz="0" w:space="0" w:color="auto"/>
        <w:left w:val="none" w:sz="0" w:space="0" w:color="auto"/>
        <w:bottom w:val="none" w:sz="0" w:space="0" w:color="auto"/>
        <w:right w:val="none" w:sz="0" w:space="0" w:color="auto"/>
      </w:divBdr>
    </w:div>
    <w:div w:id="1591962291">
      <w:bodyDiv w:val="1"/>
      <w:marLeft w:val="0"/>
      <w:marRight w:val="0"/>
      <w:marTop w:val="0"/>
      <w:marBottom w:val="0"/>
      <w:divBdr>
        <w:top w:val="none" w:sz="0" w:space="0" w:color="auto"/>
        <w:left w:val="none" w:sz="0" w:space="0" w:color="auto"/>
        <w:bottom w:val="none" w:sz="0" w:space="0" w:color="auto"/>
        <w:right w:val="none" w:sz="0" w:space="0" w:color="auto"/>
      </w:divBdr>
    </w:div>
    <w:div w:id="1833255213">
      <w:bodyDiv w:val="1"/>
      <w:marLeft w:val="0"/>
      <w:marRight w:val="0"/>
      <w:marTop w:val="0"/>
      <w:marBottom w:val="0"/>
      <w:divBdr>
        <w:top w:val="none" w:sz="0" w:space="0" w:color="auto"/>
        <w:left w:val="none" w:sz="0" w:space="0" w:color="auto"/>
        <w:bottom w:val="none" w:sz="0" w:space="0" w:color="auto"/>
        <w:right w:val="none" w:sz="0" w:space="0" w:color="auto"/>
      </w:divBdr>
    </w:div>
    <w:div w:id="1926063504">
      <w:bodyDiv w:val="1"/>
      <w:marLeft w:val="0"/>
      <w:marRight w:val="0"/>
      <w:marTop w:val="0"/>
      <w:marBottom w:val="0"/>
      <w:divBdr>
        <w:top w:val="none" w:sz="0" w:space="0" w:color="auto"/>
        <w:left w:val="none" w:sz="0" w:space="0" w:color="auto"/>
        <w:bottom w:val="none" w:sz="0" w:space="0" w:color="auto"/>
        <w:right w:val="none" w:sz="0" w:space="0" w:color="auto"/>
      </w:divBdr>
    </w:div>
    <w:div w:id="19577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E9BB-E2A3-4D20-9BA4-499C4B93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Raimonda Viliminie</cp:lastModifiedBy>
  <cp:revision>3</cp:revision>
  <dcterms:created xsi:type="dcterms:W3CDTF">2020-05-27T12:38:00Z</dcterms:created>
  <dcterms:modified xsi:type="dcterms:W3CDTF">2020-07-23T12:53:00Z</dcterms:modified>
</cp:coreProperties>
</file>