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049D6" w14:textId="77777777" w:rsidR="00675A68" w:rsidRDefault="00CB438D" w:rsidP="00282963">
      <w:pPr>
        <w:spacing w:before="160"/>
        <w:ind w:left="-851"/>
        <w:jc w:val="center"/>
        <w:rPr>
          <w:b/>
          <w:caps/>
        </w:rPr>
      </w:pPr>
      <w:r>
        <w:rPr>
          <w:noProof/>
          <w:lang w:eastAsia="lt-LT"/>
        </w:rPr>
        <w:drawing>
          <wp:anchor distT="0" distB="0" distL="114300" distR="114300" simplePos="0" relativeHeight="251657216" behindDoc="0" locked="0" layoutInCell="0" allowOverlap="1" wp14:anchorId="7F716073" wp14:editId="3B8E1AA2">
            <wp:simplePos x="0" y="0"/>
            <wp:positionH relativeFrom="page">
              <wp:posOffset>3776980</wp:posOffset>
            </wp:positionH>
            <wp:positionV relativeFrom="page">
              <wp:posOffset>720090</wp:posOffset>
            </wp:positionV>
            <wp:extent cx="543560" cy="595630"/>
            <wp:effectExtent l="0" t="0" r="0" b="0"/>
            <wp:wrapTopAndBottom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95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A68">
        <w:rPr>
          <w:b/>
          <w:caps/>
        </w:rPr>
        <w:t xml:space="preserve">LIETUVOS RESPUBLIKOS </w:t>
      </w:r>
      <w:r w:rsidR="00F669FF">
        <w:rPr>
          <w:b/>
          <w:caps/>
        </w:rPr>
        <w:t>EKONOMIKOS IR INOVACIJŲ</w:t>
      </w:r>
      <w:r w:rsidR="00675A68">
        <w:rPr>
          <w:b/>
          <w:caps/>
        </w:rPr>
        <w:t xml:space="preserve"> MINISTERIJA</w:t>
      </w:r>
    </w:p>
    <w:p w14:paraId="13BD4281" w14:textId="77777777" w:rsidR="00675A68" w:rsidRDefault="00675A68" w:rsidP="00282963">
      <w:pPr>
        <w:ind w:left="-851"/>
        <w:jc w:val="center"/>
        <w:rPr>
          <w:b/>
          <w:caps/>
          <w:sz w:val="10"/>
        </w:rPr>
      </w:pPr>
    </w:p>
    <w:p w14:paraId="5EAD0556" w14:textId="77777777" w:rsidR="00B86C4D" w:rsidRDefault="00B86C4D" w:rsidP="00314211">
      <w:pPr>
        <w:spacing w:before="40"/>
        <w:ind w:left="-851"/>
        <w:jc w:val="center"/>
        <w:rPr>
          <w:sz w:val="17"/>
        </w:rPr>
      </w:pPr>
      <w:r>
        <w:rPr>
          <w:sz w:val="17"/>
        </w:rPr>
        <w:t>Biudžetinė įstaiga, Gedimino pr. 38, LT-01104 Vilnius, tel. 8 706 64 845, 8 706 64 868,</w:t>
      </w:r>
      <w:r>
        <w:rPr>
          <w:sz w:val="17"/>
        </w:rPr>
        <w:br/>
        <w:t>faks.</w:t>
      </w:r>
      <w:r w:rsidR="00F669FF">
        <w:rPr>
          <w:sz w:val="17"/>
        </w:rPr>
        <w:t xml:space="preserve"> 8 706 64 762, el. p. </w:t>
      </w:r>
      <w:proofErr w:type="spellStart"/>
      <w:r w:rsidR="00F669FF">
        <w:rPr>
          <w:sz w:val="17"/>
        </w:rPr>
        <w:t>kanc@eimin</w:t>
      </w:r>
      <w:r>
        <w:rPr>
          <w:sz w:val="17"/>
        </w:rPr>
        <w:t>.lt</w:t>
      </w:r>
      <w:proofErr w:type="spellEnd"/>
      <w:r>
        <w:rPr>
          <w:sz w:val="17"/>
        </w:rPr>
        <w:t xml:space="preserve">, </w:t>
      </w:r>
      <w:r w:rsidR="00CB438D">
        <w:rPr>
          <w:sz w:val="17"/>
        </w:rPr>
        <w:t>http://</w:t>
      </w:r>
      <w:r w:rsidR="00F669FF">
        <w:rPr>
          <w:sz w:val="17"/>
        </w:rPr>
        <w:t>eimin</w:t>
      </w:r>
      <w:r>
        <w:rPr>
          <w:sz w:val="17"/>
        </w:rPr>
        <w:t>.</w:t>
      </w:r>
      <w:r w:rsidR="00CB438D">
        <w:rPr>
          <w:sz w:val="17"/>
        </w:rPr>
        <w:t>lrv.</w:t>
      </w:r>
      <w:r>
        <w:rPr>
          <w:sz w:val="17"/>
        </w:rPr>
        <w:t>lt.</w:t>
      </w:r>
    </w:p>
    <w:p w14:paraId="2EB2901B" w14:textId="77777777" w:rsidR="00B86C4D" w:rsidRDefault="00B86C4D" w:rsidP="00314211">
      <w:pPr>
        <w:widowControl w:val="0"/>
        <w:spacing w:after="40"/>
        <w:ind w:left="-851"/>
        <w:jc w:val="center"/>
        <w:rPr>
          <w:sz w:val="17"/>
        </w:rPr>
      </w:pPr>
      <w:r>
        <w:rPr>
          <w:sz w:val="17"/>
        </w:rPr>
        <w:t>Duomenys kaupiami ir saugomi Juridinių asmenų registre, kodas 188621919</w:t>
      </w:r>
    </w:p>
    <w:p w14:paraId="134F29D0" w14:textId="77777777" w:rsidR="00675A68" w:rsidRDefault="00CB438D" w:rsidP="00C626A2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5A08042" wp14:editId="096541CA">
                <wp:simplePos x="0" y="0"/>
                <wp:positionH relativeFrom="column">
                  <wp:posOffset>-41910</wp:posOffset>
                </wp:positionH>
                <wp:positionV relativeFrom="paragraph">
                  <wp:posOffset>-635</wp:posOffset>
                </wp:positionV>
                <wp:extent cx="5924550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226F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-.05pt;width:466.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" strokeweight=".5pt">
                <v:shadow color="#7f7f7f" opacity=".5" offset="1pt"/>
              </v:shape>
            </w:pict>
          </mc:Fallback>
        </mc:AlternateContent>
      </w:r>
    </w:p>
    <w:tbl>
      <w:tblPr>
        <w:tblpPr w:leftFromText="180" w:rightFromText="180" w:vertAnchor="text" w:horzAnchor="margin" w:tblpXSpec="right" w:tblpYSpec="outside"/>
        <w:tblW w:w="0" w:type="auto"/>
        <w:tblLook w:val="04A0" w:firstRow="1" w:lastRow="0" w:firstColumn="1" w:lastColumn="0" w:noHBand="0" w:noVBand="1"/>
      </w:tblPr>
      <w:tblGrid>
        <w:gridCol w:w="1526"/>
        <w:gridCol w:w="2160"/>
      </w:tblGrid>
      <w:tr w:rsidR="001711C9" w:rsidRPr="001711C9" w14:paraId="0F5B77CF" w14:textId="77777777" w:rsidTr="00C626A2">
        <w:trPr>
          <w:trHeight w:val="426"/>
        </w:trPr>
        <w:tc>
          <w:tcPr>
            <w:tcW w:w="1526" w:type="dxa"/>
          </w:tcPr>
          <w:p w14:paraId="518F3E5C" w14:textId="77777777" w:rsidR="001711C9" w:rsidRDefault="00230B14" w:rsidP="00C626A2">
            <w:pPr>
              <w:rPr>
                <w:lang w:val="en-US"/>
              </w:rPr>
            </w:pPr>
            <w:r>
              <w:rPr>
                <w:lang w:val="en-US"/>
              </w:rPr>
              <w:t>2019-08</w:t>
            </w:r>
            <w:r w:rsidR="001711C9" w:rsidRPr="001711C9">
              <w:rPr>
                <w:lang w:val="en-US"/>
              </w:rPr>
              <w:t>-</w:t>
            </w:r>
          </w:p>
          <w:p w14:paraId="5F03C769" w14:textId="736C4115" w:rsidR="00061C92" w:rsidRPr="001711C9" w:rsidRDefault="00061C92" w:rsidP="00C626A2">
            <w:r>
              <w:rPr>
                <w:lang w:val="en-US"/>
              </w:rPr>
              <w:t>Į 2019-08-20</w:t>
            </w:r>
          </w:p>
        </w:tc>
        <w:tc>
          <w:tcPr>
            <w:tcW w:w="2160" w:type="dxa"/>
          </w:tcPr>
          <w:p w14:paraId="2F05DF7D" w14:textId="43818393" w:rsidR="001711C9" w:rsidRPr="001711C9" w:rsidRDefault="00B629AA" w:rsidP="00C626A2">
            <w:proofErr w:type="spellStart"/>
            <w:r>
              <w:rPr>
                <w:lang w:val="en-US"/>
              </w:rPr>
              <w:t>Nr</w:t>
            </w:r>
            <w:proofErr w:type="spellEnd"/>
            <w:r>
              <w:rPr>
                <w:lang w:val="en-US"/>
              </w:rPr>
              <w:t xml:space="preserve">. </w:t>
            </w:r>
            <w:r w:rsidR="00EC7F74">
              <w:rPr>
                <w:szCs w:val="24"/>
                <w:lang w:eastAsia="lt-LT"/>
              </w:rPr>
              <w:t>16.3-41 E</w:t>
            </w:r>
          </w:p>
        </w:tc>
      </w:tr>
    </w:tbl>
    <w:p w14:paraId="1B455BD4" w14:textId="1EA3AF11" w:rsidR="00016397" w:rsidRPr="00016397" w:rsidRDefault="00016397" w:rsidP="00C626A2">
      <w:pPr>
        <w:rPr>
          <w:szCs w:val="24"/>
        </w:rPr>
      </w:pPr>
      <w:r>
        <w:rPr>
          <w:szCs w:val="24"/>
        </w:rPr>
        <w:t>Lietuvos R</w:t>
      </w:r>
      <w:r w:rsidRPr="00016397">
        <w:rPr>
          <w:szCs w:val="24"/>
        </w:rPr>
        <w:t xml:space="preserve">espublikos Seimo nariui </w:t>
      </w:r>
    </w:p>
    <w:p w14:paraId="13FC25C2" w14:textId="75B07641" w:rsidR="00FE3A88" w:rsidRPr="00016397" w:rsidRDefault="00016397" w:rsidP="00C626A2">
      <w:pPr>
        <w:rPr>
          <w:szCs w:val="24"/>
        </w:rPr>
      </w:pPr>
      <w:r w:rsidRPr="00016397">
        <w:rPr>
          <w:szCs w:val="24"/>
        </w:rPr>
        <w:t xml:space="preserve">Laurynui </w:t>
      </w:r>
      <w:proofErr w:type="spellStart"/>
      <w:r w:rsidRPr="00016397">
        <w:rPr>
          <w:szCs w:val="24"/>
        </w:rPr>
        <w:t>Kasčiūnui</w:t>
      </w:r>
      <w:proofErr w:type="spellEnd"/>
    </w:p>
    <w:p w14:paraId="62D4ACD4" w14:textId="77777777" w:rsidR="00C626A2" w:rsidRPr="00C626A2" w:rsidRDefault="00C626A2" w:rsidP="00C626A2">
      <w:pPr>
        <w:rPr>
          <w:sz w:val="20"/>
        </w:rPr>
      </w:pPr>
    </w:p>
    <w:p w14:paraId="56060897" w14:textId="77777777" w:rsidR="00956F5D" w:rsidRDefault="00956F5D" w:rsidP="00C626A2">
      <w:pPr>
        <w:rPr>
          <w:b/>
          <w:caps/>
        </w:rPr>
      </w:pPr>
    </w:p>
    <w:p w14:paraId="0DB9A755" w14:textId="1B144E42" w:rsidR="0011591B" w:rsidRPr="00016397" w:rsidRDefault="00016397" w:rsidP="00016397">
      <w:pPr>
        <w:ind w:right="-1"/>
        <w:rPr>
          <w:b/>
          <w:bCs/>
          <w:caps/>
        </w:rPr>
      </w:pPr>
      <w:r w:rsidRPr="00016397">
        <w:rPr>
          <w:b/>
          <w:bCs/>
          <w:caps/>
        </w:rPr>
        <w:t>DĖL GALIMYBIŲ BENDRUOMENINĖMS ORGANIZACIJOMS VYSTYTI SOCIALINĮ</w:t>
      </w:r>
      <w:r>
        <w:rPr>
          <w:b/>
          <w:bCs/>
          <w:caps/>
        </w:rPr>
        <w:t> </w:t>
      </w:r>
      <w:r w:rsidRPr="00016397">
        <w:rPr>
          <w:b/>
          <w:bCs/>
          <w:caps/>
        </w:rPr>
        <w:t>VERSLĄ IR VALSTYBĖS IR SAVIVALDYBIŲ TURTO PERDAVIMO PANAUDOS</w:t>
      </w:r>
      <w:r>
        <w:rPr>
          <w:b/>
          <w:bCs/>
          <w:caps/>
        </w:rPr>
        <w:t xml:space="preserve"> </w:t>
      </w:r>
      <w:r w:rsidRPr="00016397">
        <w:rPr>
          <w:b/>
          <w:bCs/>
          <w:caps/>
        </w:rPr>
        <w:t>PAGRINDAIS</w:t>
      </w:r>
    </w:p>
    <w:p w14:paraId="4681401B" w14:textId="77777777" w:rsidR="001008D5" w:rsidRPr="00C626A2" w:rsidRDefault="001008D5" w:rsidP="00C626A2">
      <w:pPr>
        <w:rPr>
          <w:b/>
          <w:caps/>
          <w:sz w:val="20"/>
        </w:rPr>
      </w:pPr>
    </w:p>
    <w:p w14:paraId="67853947" w14:textId="77777777" w:rsidR="00536E69" w:rsidRPr="00C626A2" w:rsidRDefault="00536E69" w:rsidP="008860D5">
      <w:pPr>
        <w:spacing w:line="276" w:lineRule="auto"/>
        <w:rPr>
          <w:b/>
          <w:caps/>
          <w:sz w:val="20"/>
        </w:rPr>
      </w:pPr>
    </w:p>
    <w:p w14:paraId="435A86F5" w14:textId="1036016F" w:rsidR="00230B14" w:rsidRPr="00BF7890" w:rsidRDefault="000563B8" w:rsidP="008860D5">
      <w:pPr>
        <w:spacing w:line="276" w:lineRule="auto"/>
        <w:ind w:right="-1" w:firstLine="851"/>
        <w:rPr>
          <w:bCs/>
          <w:szCs w:val="24"/>
        </w:rPr>
      </w:pPr>
      <w:r w:rsidRPr="00BF7890">
        <w:rPr>
          <w:rFonts w:eastAsia="Calibri"/>
          <w:szCs w:val="24"/>
        </w:rPr>
        <w:t>Lietuvos Respublikos ekonomikos ir inovacijų ministerij</w:t>
      </w:r>
      <w:r w:rsidR="007610B8" w:rsidRPr="00BF7890">
        <w:rPr>
          <w:rFonts w:eastAsia="Calibri"/>
          <w:szCs w:val="24"/>
        </w:rPr>
        <w:t xml:space="preserve">a </w:t>
      </w:r>
      <w:r w:rsidRPr="00BF7890">
        <w:rPr>
          <w:rFonts w:eastAsia="Calibri"/>
          <w:szCs w:val="24"/>
        </w:rPr>
        <w:t xml:space="preserve">(toliau – Ministerija) </w:t>
      </w:r>
      <w:r w:rsidR="00016397" w:rsidRPr="00BF7890">
        <w:rPr>
          <w:rFonts w:eastAsiaTheme="minorHAnsi"/>
          <w:szCs w:val="24"/>
        </w:rPr>
        <w:t xml:space="preserve">gavo ir išnagrinėjo Jūsų </w:t>
      </w:r>
      <w:r w:rsidR="00F11351" w:rsidRPr="00F11351">
        <w:t>2019 m. rugpjūčio 20 d.</w:t>
      </w:r>
      <w:r w:rsidR="00F11351">
        <w:rPr>
          <w:rFonts w:ascii="TimesNewRomanPSMT" w:hAnsi="TimesNewRomanPSMT" w:cs="TimesNewRomanPSMT"/>
          <w:szCs w:val="24"/>
          <w:lang w:eastAsia="lt-LT"/>
        </w:rPr>
        <w:t xml:space="preserve"> </w:t>
      </w:r>
      <w:r w:rsidR="00016397" w:rsidRPr="00BF7890">
        <w:rPr>
          <w:rFonts w:eastAsiaTheme="minorHAnsi"/>
          <w:szCs w:val="24"/>
        </w:rPr>
        <w:t xml:space="preserve">raštą </w:t>
      </w:r>
      <w:r w:rsidR="00F11351">
        <w:rPr>
          <w:rFonts w:eastAsiaTheme="minorHAnsi"/>
          <w:szCs w:val="24"/>
        </w:rPr>
        <w:t xml:space="preserve">(toliau – Raštas) </w:t>
      </w:r>
      <w:r w:rsidR="00016397" w:rsidRPr="00BF7890">
        <w:rPr>
          <w:rFonts w:eastAsiaTheme="minorHAnsi"/>
          <w:szCs w:val="24"/>
        </w:rPr>
        <w:t xml:space="preserve">dėl </w:t>
      </w:r>
      <w:r w:rsidR="00016397" w:rsidRPr="00BF7890">
        <w:rPr>
          <w:bCs/>
          <w:szCs w:val="24"/>
        </w:rPr>
        <w:t>galimybių bendruomeninėms organizacijoms vystyti socialinį verslą ir valstybės</w:t>
      </w:r>
      <w:r w:rsidR="002F4757">
        <w:rPr>
          <w:bCs/>
          <w:szCs w:val="24"/>
        </w:rPr>
        <w:t xml:space="preserve"> </w:t>
      </w:r>
      <w:r w:rsidR="00F11351">
        <w:rPr>
          <w:bCs/>
          <w:szCs w:val="24"/>
        </w:rPr>
        <w:t>bei</w:t>
      </w:r>
      <w:r w:rsidR="00016397" w:rsidRPr="00BF7890">
        <w:rPr>
          <w:bCs/>
          <w:szCs w:val="24"/>
        </w:rPr>
        <w:t xml:space="preserve"> savivaldybių turto </w:t>
      </w:r>
      <w:r w:rsidR="00F474B1" w:rsidRPr="00BF7890">
        <w:rPr>
          <w:bCs/>
          <w:szCs w:val="24"/>
        </w:rPr>
        <w:t>panaudos reglamentavimo.</w:t>
      </w:r>
    </w:p>
    <w:p w14:paraId="0EDA7CA4" w14:textId="49E8C017" w:rsidR="00F474B1" w:rsidRDefault="00F474B1" w:rsidP="008860D5">
      <w:pPr>
        <w:spacing w:line="276" w:lineRule="auto"/>
        <w:ind w:firstLine="851"/>
        <w:rPr>
          <w:color w:val="000000"/>
          <w:szCs w:val="24"/>
          <w:lang w:eastAsia="lt-LT"/>
        </w:rPr>
      </w:pPr>
      <w:r w:rsidRPr="00BF7890">
        <w:rPr>
          <w:bCs/>
          <w:szCs w:val="24"/>
        </w:rPr>
        <w:t>Pažymėtina, kad Lietuvos Respublikos bendruomeninių organizacijų plėtros</w:t>
      </w:r>
      <w:r w:rsidR="00061C92">
        <w:rPr>
          <w:bCs/>
          <w:szCs w:val="24"/>
        </w:rPr>
        <w:t xml:space="preserve"> įstatymo 2 </w:t>
      </w:r>
      <w:r w:rsidRPr="00BF7890">
        <w:rPr>
          <w:bCs/>
          <w:szCs w:val="24"/>
        </w:rPr>
        <w:t xml:space="preserve">straipsnio 1 dalyje nustatyta, kad </w:t>
      </w:r>
      <w:r w:rsidRPr="00061C92">
        <w:rPr>
          <w:bCs/>
          <w:i/>
          <w:szCs w:val="24"/>
        </w:rPr>
        <w:t>bendruomeninė o</w:t>
      </w:r>
      <w:bookmarkStart w:id="0" w:name="_GoBack"/>
      <w:bookmarkEnd w:id="0"/>
      <w:r w:rsidRPr="00061C92">
        <w:rPr>
          <w:bCs/>
          <w:i/>
          <w:szCs w:val="24"/>
        </w:rPr>
        <w:t>rganizacija yra asociacija</w:t>
      </w:r>
      <w:r w:rsidRPr="00BF7890">
        <w:rPr>
          <w:bCs/>
          <w:szCs w:val="24"/>
        </w:rPr>
        <w:t xml:space="preserve">. </w:t>
      </w:r>
      <w:r w:rsidR="000127F1">
        <w:rPr>
          <w:bCs/>
          <w:szCs w:val="24"/>
        </w:rPr>
        <w:t>O</w:t>
      </w:r>
      <w:r w:rsidRPr="00BF7890">
        <w:rPr>
          <w:bCs/>
          <w:szCs w:val="24"/>
        </w:rPr>
        <w:t xml:space="preserve"> pagal Lietuvos </w:t>
      </w:r>
      <w:r w:rsidRPr="00B41AA1">
        <w:rPr>
          <w:bCs/>
          <w:szCs w:val="24"/>
        </w:rPr>
        <w:t xml:space="preserve">Respublikos asociacijų įstatymo </w:t>
      </w:r>
      <w:r w:rsidRPr="00B41AA1">
        <w:rPr>
          <w:bCs/>
          <w:color w:val="000000"/>
          <w:szCs w:val="24"/>
          <w:lang w:eastAsia="lt-LT"/>
        </w:rPr>
        <w:t>2 straipsnio</w:t>
      </w:r>
      <w:r w:rsidRPr="00B41AA1">
        <w:rPr>
          <w:b/>
          <w:bCs/>
          <w:color w:val="000000"/>
          <w:szCs w:val="24"/>
          <w:lang w:eastAsia="lt-LT"/>
        </w:rPr>
        <w:t> </w:t>
      </w:r>
      <w:bookmarkStart w:id="1" w:name="part_9cea1a96444348a693c26ee7b994bf66"/>
      <w:bookmarkEnd w:id="1"/>
      <w:r w:rsidRPr="00B41AA1">
        <w:rPr>
          <w:color w:val="000000"/>
          <w:szCs w:val="24"/>
          <w:lang w:eastAsia="lt-LT"/>
        </w:rPr>
        <w:t>1 dalį</w:t>
      </w:r>
      <w:r w:rsidR="00061C92">
        <w:rPr>
          <w:color w:val="000000"/>
          <w:szCs w:val="24"/>
          <w:lang w:eastAsia="lt-LT"/>
        </w:rPr>
        <w:t>,</w:t>
      </w:r>
      <w:r w:rsidRPr="00B41AA1">
        <w:rPr>
          <w:color w:val="000000"/>
          <w:szCs w:val="24"/>
          <w:lang w:eastAsia="lt-LT"/>
        </w:rPr>
        <w:t xml:space="preserve"> a</w:t>
      </w:r>
      <w:r w:rsidRPr="00F474B1">
        <w:rPr>
          <w:color w:val="000000"/>
          <w:szCs w:val="24"/>
          <w:lang w:eastAsia="lt-LT"/>
        </w:rPr>
        <w:t xml:space="preserve">sociacija </w:t>
      </w:r>
      <w:r w:rsidRPr="00B41AA1">
        <w:rPr>
          <w:color w:val="000000"/>
          <w:szCs w:val="24"/>
          <w:lang w:eastAsia="lt-LT"/>
        </w:rPr>
        <w:t>apibrėžiama kaip</w:t>
      </w:r>
      <w:r w:rsidRPr="00F474B1">
        <w:rPr>
          <w:color w:val="000000"/>
          <w:szCs w:val="24"/>
          <w:lang w:eastAsia="lt-LT"/>
        </w:rPr>
        <w:t xml:space="preserve"> savo pavadinimą turintis ribotos civilinės atsakomybės viešasis </w:t>
      </w:r>
      <w:r w:rsidRPr="00F474B1">
        <w:rPr>
          <w:i/>
          <w:color w:val="000000"/>
          <w:szCs w:val="24"/>
          <w:lang w:eastAsia="lt-LT"/>
        </w:rPr>
        <w:t>juridinis asmuo</w:t>
      </w:r>
      <w:r w:rsidRPr="00B41AA1">
        <w:rPr>
          <w:color w:val="000000"/>
          <w:szCs w:val="24"/>
          <w:lang w:eastAsia="lt-LT"/>
        </w:rPr>
        <w:t xml:space="preserve">. </w:t>
      </w:r>
      <w:r w:rsidR="00BF7890" w:rsidRPr="00B41AA1">
        <w:rPr>
          <w:color w:val="000000"/>
          <w:szCs w:val="24"/>
          <w:lang w:eastAsia="lt-LT"/>
        </w:rPr>
        <w:t xml:space="preserve">Pagal </w:t>
      </w:r>
      <w:r w:rsidRPr="00B41AA1">
        <w:rPr>
          <w:color w:val="000000"/>
          <w:szCs w:val="24"/>
          <w:lang w:eastAsia="lt-LT"/>
        </w:rPr>
        <w:t>Ministerijos teikt</w:t>
      </w:r>
      <w:r w:rsidR="00BF7890" w:rsidRPr="00B41AA1">
        <w:rPr>
          <w:color w:val="000000"/>
          <w:szCs w:val="24"/>
          <w:lang w:eastAsia="lt-LT"/>
        </w:rPr>
        <w:t xml:space="preserve">ą </w:t>
      </w:r>
      <w:r w:rsidRPr="00B41AA1">
        <w:rPr>
          <w:color w:val="000000"/>
          <w:szCs w:val="24"/>
          <w:lang w:eastAsia="lt-LT"/>
        </w:rPr>
        <w:t>Lietuvos Respublikos socialinio verslo plėtros įstatymo</w:t>
      </w:r>
      <w:r w:rsidR="00BF7890" w:rsidRPr="00B41AA1">
        <w:rPr>
          <w:color w:val="000000"/>
          <w:szCs w:val="24"/>
          <w:lang w:eastAsia="lt-LT"/>
        </w:rPr>
        <w:t xml:space="preserve"> projektą</w:t>
      </w:r>
      <w:r w:rsidRPr="00B41AA1">
        <w:rPr>
          <w:color w:val="000000"/>
          <w:szCs w:val="24"/>
          <w:lang w:eastAsia="lt-LT"/>
        </w:rPr>
        <w:t xml:space="preserve"> </w:t>
      </w:r>
      <w:r w:rsidR="005846BF">
        <w:rPr>
          <w:color w:val="000000"/>
          <w:szCs w:val="24"/>
          <w:lang w:eastAsia="lt-LT"/>
        </w:rPr>
        <w:t xml:space="preserve">(toliau – Projektas) </w:t>
      </w:r>
      <w:r w:rsidR="00BF7890" w:rsidRPr="00B41AA1">
        <w:rPr>
          <w:color w:val="000000"/>
          <w:szCs w:val="24"/>
          <w:lang w:eastAsia="lt-LT"/>
        </w:rPr>
        <w:t xml:space="preserve">socialinio verslo subjektu </w:t>
      </w:r>
      <w:r w:rsidR="00EB622E">
        <w:rPr>
          <w:color w:val="000000"/>
          <w:szCs w:val="24"/>
          <w:lang w:eastAsia="lt-LT"/>
        </w:rPr>
        <w:t>gali būti</w:t>
      </w:r>
      <w:r w:rsidR="00E4301E">
        <w:rPr>
          <w:color w:val="000000"/>
          <w:szCs w:val="24"/>
          <w:lang w:eastAsia="lt-LT"/>
        </w:rPr>
        <w:t xml:space="preserve"> </w:t>
      </w:r>
      <w:r w:rsidR="00E4301E" w:rsidRPr="00B41AA1">
        <w:rPr>
          <w:color w:val="000000"/>
          <w:szCs w:val="24"/>
          <w:lang w:eastAsia="lt-LT"/>
        </w:rPr>
        <w:t>bet kokios teisinės formos juridinis asmuo, įskaitant</w:t>
      </w:r>
      <w:r w:rsidR="000D6533">
        <w:rPr>
          <w:color w:val="000000"/>
          <w:szCs w:val="24"/>
          <w:lang w:eastAsia="lt-LT"/>
        </w:rPr>
        <w:t xml:space="preserve"> ir asociaciją,</w:t>
      </w:r>
      <w:r w:rsidR="00EB622E">
        <w:rPr>
          <w:color w:val="000000"/>
          <w:szCs w:val="24"/>
          <w:lang w:eastAsia="lt-LT"/>
        </w:rPr>
        <w:t xml:space="preserve"> </w:t>
      </w:r>
      <w:r w:rsidR="000D6533">
        <w:rPr>
          <w:szCs w:val="24"/>
        </w:rPr>
        <w:t>jei jis atitinka</w:t>
      </w:r>
      <w:r w:rsidR="00EB622E" w:rsidRPr="00BB558D">
        <w:rPr>
          <w:szCs w:val="24"/>
        </w:rPr>
        <w:t xml:space="preserve"> </w:t>
      </w:r>
      <w:r w:rsidR="000D6533">
        <w:rPr>
          <w:szCs w:val="24"/>
        </w:rPr>
        <w:t>labai mažos</w:t>
      </w:r>
      <w:r w:rsidR="00EB622E" w:rsidRPr="00BB558D">
        <w:rPr>
          <w:szCs w:val="24"/>
        </w:rPr>
        <w:t>,</w:t>
      </w:r>
      <w:r w:rsidR="000D6533">
        <w:rPr>
          <w:szCs w:val="24"/>
        </w:rPr>
        <w:t xml:space="preserve"> mažos</w:t>
      </w:r>
      <w:r w:rsidR="00EB622E" w:rsidRPr="00BB558D">
        <w:rPr>
          <w:szCs w:val="24"/>
        </w:rPr>
        <w:t xml:space="preserve"> arba vidutinė</w:t>
      </w:r>
      <w:r w:rsidR="000D6533">
        <w:rPr>
          <w:szCs w:val="24"/>
        </w:rPr>
        <w:t>s</w:t>
      </w:r>
      <w:r w:rsidR="00EB622E" w:rsidRPr="00BB558D">
        <w:rPr>
          <w:szCs w:val="24"/>
        </w:rPr>
        <w:t xml:space="preserve"> įmonė</w:t>
      </w:r>
      <w:r w:rsidR="000D6533">
        <w:rPr>
          <w:szCs w:val="24"/>
        </w:rPr>
        <w:t>s kriterijus</w:t>
      </w:r>
      <w:r w:rsidR="00EB622E">
        <w:rPr>
          <w:szCs w:val="24"/>
        </w:rPr>
        <w:t>, kaip nustatyta Lietuvos Respublikos smulkiojo ir vidutinio verslo plėtros įstatyme</w:t>
      </w:r>
      <w:r w:rsidR="000D6533">
        <w:rPr>
          <w:szCs w:val="24"/>
        </w:rPr>
        <w:t xml:space="preserve"> ir</w:t>
      </w:r>
      <w:r w:rsidR="00EB622E" w:rsidRPr="00BB558D">
        <w:rPr>
          <w:szCs w:val="24"/>
        </w:rPr>
        <w:t xml:space="preserve"> </w:t>
      </w:r>
      <w:r w:rsidR="000D6533">
        <w:rPr>
          <w:szCs w:val="24"/>
        </w:rPr>
        <w:t>užsiima</w:t>
      </w:r>
      <w:r w:rsidR="00EB622E" w:rsidRPr="00BB558D">
        <w:rPr>
          <w:szCs w:val="24"/>
        </w:rPr>
        <w:t xml:space="preserve"> socialiniu verslu.</w:t>
      </w:r>
      <w:r w:rsidR="00EB622E">
        <w:rPr>
          <w:szCs w:val="24"/>
        </w:rPr>
        <w:t xml:space="preserve"> </w:t>
      </w:r>
    </w:p>
    <w:p w14:paraId="65B207E8" w14:textId="3E37205E" w:rsidR="00B10251" w:rsidRDefault="005846BF" w:rsidP="006B379E">
      <w:pPr>
        <w:spacing w:line="276" w:lineRule="auto"/>
        <w:ind w:firstLine="851"/>
      </w:pPr>
      <w:r>
        <w:rPr>
          <w:color w:val="000000"/>
          <w:szCs w:val="24"/>
          <w:lang w:eastAsia="lt-LT"/>
        </w:rPr>
        <w:t>Dėl Lietuvos R</w:t>
      </w:r>
      <w:r w:rsidR="00B10251">
        <w:rPr>
          <w:color w:val="000000"/>
          <w:szCs w:val="24"/>
          <w:lang w:eastAsia="lt-LT"/>
        </w:rPr>
        <w:t xml:space="preserve">espublikos specialiųjų tyrimų tarnybos </w:t>
      </w:r>
      <w:r w:rsidR="00560093">
        <w:rPr>
          <w:color w:val="000000"/>
          <w:szCs w:val="24"/>
          <w:lang w:eastAsia="lt-LT"/>
        </w:rPr>
        <w:t>pa</w:t>
      </w:r>
      <w:r w:rsidR="00B10251">
        <w:rPr>
          <w:color w:val="000000"/>
          <w:szCs w:val="24"/>
          <w:lang w:eastAsia="lt-LT"/>
        </w:rPr>
        <w:t xml:space="preserve">siūlymo </w:t>
      </w:r>
      <w:r>
        <w:t>apriboti socialinio verslo statuso galiojimo terminą arba jį panaikinti</w:t>
      </w:r>
      <w:r w:rsidR="00DF3DE3">
        <w:t>,</w:t>
      </w:r>
      <w:r>
        <w:t xml:space="preserve"> kai konkreti socialinė problema išspręsta</w:t>
      </w:r>
      <w:r w:rsidR="00B10251">
        <w:rPr>
          <w:color w:val="000000"/>
          <w:szCs w:val="24"/>
          <w:lang w:eastAsia="lt-LT"/>
        </w:rPr>
        <w:t xml:space="preserve">, </w:t>
      </w:r>
      <w:r>
        <w:t>manytina</w:t>
      </w:r>
      <w:r w:rsidR="00B10251">
        <w:t xml:space="preserve">, kad </w:t>
      </w:r>
      <w:r>
        <w:t xml:space="preserve">tai </w:t>
      </w:r>
      <w:r w:rsidR="00B10251">
        <w:t>n</w:t>
      </w:r>
      <w:r>
        <w:t xml:space="preserve">ebūtų </w:t>
      </w:r>
      <w:r w:rsidR="00B10251">
        <w:t xml:space="preserve">tikslinga, nes ta pati įmonė, turėdama </w:t>
      </w:r>
      <w:r>
        <w:t xml:space="preserve">socialinio verslo </w:t>
      </w:r>
      <w:r w:rsidR="00B10251">
        <w:t>statusą</w:t>
      </w:r>
      <w:r w:rsidR="00DF3DE3">
        <w:t>,</w:t>
      </w:r>
      <w:r>
        <w:t xml:space="preserve"> </w:t>
      </w:r>
      <w:r w:rsidR="007209EB">
        <w:t>išsprendusi</w:t>
      </w:r>
      <w:r>
        <w:t xml:space="preserve"> vieną </w:t>
      </w:r>
      <w:r w:rsidR="007209EB">
        <w:t>socialinę</w:t>
      </w:r>
      <w:r>
        <w:t xml:space="preserve"> </w:t>
      </w:r>
      <w:r w:rsidR="007209EB">
        <w:t>problemą</w:t>
      </w:r>
      <w:r w:rsidR="00B10251">
        <w:t xml:space="preserve"> gali pradėti spręsti kitą</w:t>
      </w:r>
      <w:r>
        <w:t xml:space="preserve"> arba gali spręsti kelias </w:t>
      </w:r>
      <w:r w:rsidR="007209EB">
        <w:t>socialines</w:t>
      </w:r>
      <w:r>
        <w:t xml:space="preserve"> problemas vienu metu, tačia</w:t>
      </w:r>
      <w:r w:rsidR="007209EB">
        <w:t>u viena iš problemų gali būti išsprendžiama</w:t>
      </w:r>
      <w:r>
        <w:t xml:space="preserve"> </w:t>
      </w:r>
      <w:r w:rsidR="007209EB">
        <w:t xml:space="preserve">anksčiau, kita </w:t>
      </w:r>
      <w:r w:rsidR="007209EB">
        <w:rPr>
          <w:color w:val="000000"/>
          <w:szCs w:val="24"/>
          <w:lang w:eastAsia="lt-LT"/>
        </w:rPr>
        <w:t>–</w:t>
      </w:r>
      <w:r w:rsidR="007209EB">
        <w:t xml:space="preserve"> </w:t>
      </w:r>
      <w:r>
        <w:t>vėliau ir pan.</w:t>
      </w:r>
      <w:r w:rsidR="00B10251">
        <w:t xml:space="preserve"> </w:t>
      </w:r>
      <w:r>
        <w:t>T</w:t>
      </w:r>
      <w:r w:rsidR="00B10251">
        <w:t>okiu atveju įmonei</w:t>
      </w:r>
      <w:r>
        <w:t xml:space="preserve"> reikėtų vis iš naujo</w:t>
      </w:r>
      <w:r w:rsidR="00B10251">
        <w:t xml:space="preserve"> kreiptis dėl soc</w:t>
      </w:r>
      <w:r>
        <w:t>ialinio</w:t>
      </w:r>
      <w:r w:rsidR="00B10251">
        <w:t xml:space="preserve"> verslo statuso suteikimo. Be to</w:t>
      </w:r>
      <w:r w:rsidR="00560093">
        <w:t>,</w:t>
      </w:r>
      <w:r w:rsidR="00B10251">
        <w:t xml:space="preserve"> </w:t>
      </w:r>
      <w:r>
        <w:t>pagal</w:t>
      </w:r>
      <w:r w:rsidR="007209EB">
        <w:t xml:space="preserve"> Projekto 6 straipsnį </w:t>
      </w:r>
      <w:r w:rsidR="007209EB" w:rsidRPr="00B10AB3">
        <w:rPr>
          <w:szCs w:val="24"/>
        </w:rPr>
        <w:t>socialinio verslo subjektai yra įpareigoti kas metai teikti metinę ataskait</w:t>
      </w:r>
      <w:r w:rsidR="00560093">
        <w:rPr>
          <w:szCs w:val="24"/>
        </w:rPr>
        <w:t>ą</w:t>
      </w:r>
      <w:r w:rsidR="007209EB" w:rsidRPr="00B10AB3">
        <w:rPr>
          <w:szCs w:val="24"/>
        </w:rPr>
        <w:t xml:space="preserve"> ir informacij</w:t>
      </w:r>
      <w:r w:rsidR="00DF3DE3">
        <w:rPr>
          <w:szCs w:val="24"/>
        </w:rPr>
        <w:t>ą</w:t>
      </w:r>
      <w:r w:rsidR="007209EB" w:rsidRPr="00B10AB3">
        <w:rPr>
          <w:szCs w:val="24"/>
        </w:rPr>
        <w:t xml:space="preserve"> apie veiklą</w:t>
      </w:r>
      <w:r w:rsidR="00B10251" w:rsidRPr="00B10AB3">
        <w:t>,</w:t>
      </w:r>
      <w:r w:rsidR="00B10251">
        <w:t xml:space="preserve"> todėl paaiškėjus, kad jokios socialinės problemos nebėra sprendžiamos</w:t>
      </w:r>
      <w:r w:rsidR="00B10AB3">
        <w:t>,</w:t>
      </w:r>
      <w:r w:rsidR="00B10251">
        <w:t xml:space="preserve"> statusas galės būti panaikinamas.</w:t>
      </w:r>
    </w:p>
    <w:p w14:paraId="14D95497" w14:textId="6E4FE806" w:rsidR="00B10AB3" w:rsidRDefault="003365C4" w:rsidP="006B379E">
      <w:pPr>
        <w:autoSpaceDE w:val="0"/>
        <w:autoSpaceDN w:val="0"/>
        <w:adjustRightInd w:val="0"/>
        <w:spacing w:line="276" w:lineRule="auto"/>
        <w:ind w:firstLine="851"/>
        <w:rPr>
          <w:szCs w:val="24"/>
          <w:lang w:eastAsia="lt-LT"/>
        </w:rPr>
      </w:pPr>
      <w:r>
        <w:rPr>
          <w:szCs w:val="24"/>
          <w:lang w:eastAsia="lt-LT"/>
        </w:rPr>
        <w:t>T</w:t>
      </w:r>
      <w:r w:rsidR="00B10AB3" w:rsidRPr="009C631D">
        <w:rPr>
          <w:szCs w:val="24"/>
          <w:lang w:eastAsia="lt-LT"/>
        </w:rPr>
        <w:t>eikdama Projektą</w:t>
      </w:r>
      <w:r w:rsidR="00CA18D0">
        <w:rPr>
          <w:szCs w:val="24"/>
          <w:lang w:eastAsia="lt-LT"/>
        </w:rPr>
        <w:t>,</w:t>
      </w:r>
      <w:r w:rsidR="00B10AB3" w:rsidRPr="009C631D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Ministerija </w:t>
      </w:r>
      <w:r w:rsidR="00B10AB3" w:rsidRPr="009C631D">
        <w:rPr>
          <w:szCs w:val="24"/>
          <w:lang w:eastAsia="lt-LT"/>
        </w:rPr>
        <w:t xml:space="preserve">taip pat siūlė suteikti socialinio verslo </w:t>
      </w:r>
      <w:r w:rsidR="009C631D" w:rsidRPr="009C631D">
        <w:rPr>
          <w:szCs w:val="24"/>
          <w:lang w:eastAsia="lt-LT"/>
        </w:rPr>
        <w:t>subjektams</w:t>
      </w:r>
      <w:r w:rsidR="00B10AB3" w:rsidRPr="009C631D">
        <w:rPr>
          <w:szCs w:val="24"/>
          <w:lang w:eastAsia="lt-LT"/>
        </w:rPr>
        <w:t xml:space="preserve"> galimybę gauti valstybė</w:t>
      </w:r>
      <w:r>
        <w:rPr>
          <w:szCs w:val="24"/>
          <w:lang w:eastAsia="lt-LT"/>
        </w:rPr>
        <w:t>s</w:t>
      </w:r>
      <w:r w:rsidR="00B10AB3" w:rsidRPr="009C631D">
        <w:rPr>
          <w:szCs w:val="24"/>
          <w:lang w:eastAsia="lt-LT"/>
        </w:rPr>
        <w:t xml:space="preserve"> ir savivaldybių turtą panaudos pagrind</w:t>
      </w:r>
      <w:r w:rsidR="008860D5">
        <w:rPr>
          <w:szCs w:val="24"/>
          <w:lang w:eastAsia="lt-LT"/>
        </w:rPr>
        <w:t>u</w:t>
      </w:r>
      <w:r w:rsidR="00B10AB3" w:rsidRPr="009C631D">
        <w:rPr>
          <w:szCs w:val="24"/>
          <w:lang w:eastAsia="lt-LT"/>
        </w:rPr>
        <w:t>. Tačiau</w:t>
      </w:r>
      <w:r w:rsidR="00CA18D0">
        <w:rPr>
          <w:szCs w:val="24"/>
          <w:lang w:eastAsia="lt-LT"/>
        </w:rPr>
        <w:t>,</w:t>
      </w:r>
      <w:r w:rsidR="00B10AB3" w:rsidRPr="009C631D">
        <w:rPr>
          <w:szCs w:val="24"/>
          <w:lang w:eastAsia="lt-LT"/>
        </w:rPr>
        <w:t xml:space="preserve"> užsitęsus Projekto </w:t>
      </w:r>
      <w:r w:rsidR="009C631D" w:rsidRPr="009C631D">
        <w:rPr>
          <w:szCs w:val="24"/>
          <w:lang w:eastAsia="lt-LT"/>
        </w:rPr>
        <w:t>svarstymams</w:t>
      </w:r>
      <w:r w:rsidR="00B10AB3" w:rsidRPr="009C631D">
        <w:rPr>
          <w:szCs w:val="24"/>
          <w:lang w:eastAsia="lt-LT"/>
        </w:rPr>
        <w:t xml:space="preserve"> Lietuvos Respublikos Seime, buvo priimti nauji Lietuvos Respublikos valstybės ir savivaldybių turto </w:t>
      </w:r>
      <w:r w:rsidR="00174762" w:rsidRPr="009C631D">
        <w:rPr>
          <w:szCs w:val="24"/>
          <w:lang w:eastAsia="lt-LT"/>
        </w:rPr>
        <w:t xml:space="preserve">valdymo, naudojimo ir disponavimo juo įstatymo pakeitimai, kurie  įsigalios </w:t>
      </w:r>
      <w:r w:rsidR="00B10AB3" w:rsidRPr="009C631D">
        <w:rPr>
          <w:szCs w:val="24"/>
          <w:lang w:eastAsia="lt-LT"/>
        </w:rPr>
        <w:t>2019 m. spalio 1 d</w:t>
      </w:r>
      <w:r w:rsidR="00174762" w:rsidRPr="009C631D">
        <w:rPr>
          <w:szCs w:val="24"/>
          <w:lang w:eastAsia="lt-LT"/>
        </w:rPr>
        <w:t>. ir</w:t>
      </w:r>
      <w:r w:rsidR="00B10AB3" w:rsidRPr="009C631D">
        <w:rPr>
          <w:szCs w:val="24"/>
          <w:lang w:eastAsia="lt-LT"/>
        </w:rPr>
        <w:t xml:space="preserve"> </w:t>
      </w:r>
      <w:r w:rsidR="009C631D" w:rsidRPr="009C631D">
        <w:rPr>
          <w:szCs w:val="24"/>
          <w:lang w:eastAsia="lt-LT"/>
        </w:rPr>
        <w:t>kuriais yra</w:t>
      </w:r>
      <w:r w:rsidR="00B10AB3" w:rsidRPr="009C631D">
        <w:rPr>
          <w:szCs w:val="24"/>
          <w:lang w:eastAsia="lt-LT"/>
        </w:rPr>
        <w:t xml:space="preserve"> susiaurintas subjektų,</w:t>
      </w:r>
      <w:r w:rsidR="009C631D">
        <w:rPr>
          <w:szCs w:val="24"/>
          <w:lang w:eastAsia="lt-LT"/>
        </w:rPr>
        <w:t xml:space="preserve"> </w:t>
      </w:r>
      <w:r w:rsidR="009C631D" w:rsidRPr="009C631D">
        <w:rPr>
          <w:szCs w:val="24"/>
          <w:lang w:eastAsia="lt-LT"/>
        </w:rPr>
        <w:t>galinčių</w:t>
      </w:r>
      <w:r w:rsidR="00B10AB3" w:rsidRPr="009C631D">
        <w:rPr>
          <w:szCs w:val="24"/>
          <w:lang w:eastAsia="lt-LT"/>
        </w:rPr>
        <w:t xml:space="preserve"> </w:t>
      </w:r>
      <w:r w:rsidR="009C631D" w:rsidRPr="009C631D">
        <w:rPr>
          <w:szCs w:val="24"/>
          <w:lang w:eastAsia="lt-LT"/>
        </w:rPr>
        <w:t>gauti</w:t>
      </w:r>
      <w:r w:rsidR="00B10AB3" w:rsidRPr="009C631D">
        <w:rPr>
          <w:szCs w:val="24"/>
          <w:lang w:eastAsia="lt-LT"/>
        </w:rPr>
        <w:t xml:space="preserve"> </w:t>
      </w:r>
      <w:r w:rsidR="009C631D" w:rsidRPr="009C631D">
        <w:rPr>
          <w:szCs w:val="24"/>
          <w:lang w:eastAsia="lt-LT"/>
        </w:rPr>
        <w:t>turtą</w:t>
      </w:r>
      <w:r w:rsidR="00B10AB3" w:rsidRPr="009C631D">
        <w:rPr>
          <w:szCs w:val="24"/>
          <w:lang w:eastAsia="lt-LT"/>
        </w:rPr>
        <w:t xml:space="preserve"> panaudos pagrindais, sąraš</w:t>
      </w:r>
      <w:r w:rsidR="009C631D" w:rsidRPr="009C631D">
        <w:rPr>
          <w:szCs w:val="24"/>
          <w:lang w:eastAsia="lt-LT"/>
        </w:rPr>
        <w:t xml:space="preserve">as. Socialinio verslo subjektai </w:t>
      </w:r>
      <w:r w:rsidR="00B10AB3" w:rsidRPr="009C631D">
        <w:rPr>
          <w:szCs w:val="24"/>
          <w:lang w:eastAsia="lt-LT"/>
        </w:rPr>
        <w:t>pagal</w:t>
      </w:r>
      <w:r w:rsidR="009C631D">
        <w:rPr>
          <w:szCs w:val="24"/>
          <w:lang w:eastAsia="lt-LT"/>
        </w:rPr>
        <w:t xml:space="preserve"> </w:t>
      </w:r>
      <w:r w:rsidR="009C631D" w:rsidRPr="009C631D">
        <w:rPr>
          <w:szCs w:val="24"/>
          <w:lang w:eastAsia="lt-LT"/>
        </w:rPr>
        <w:t>įsigaliosiančias</w:t>
      </w:r>
      <w:r w:rsidR="00B10AB3" w:rsidRPr="009C631D">
        <w:rPr>
          <w:szCs w:val="24"/>
          <w:lang w:eastAsia="lt-LT"/>
        </w:rPr>
        <w:t xml:space="preserve"> pataisas tokia teise pasinaudoti negalėtų.</w:t>
      </w:r>
      <w:r w:rsidR="009C631D">
        <w:rPr>
          <w:szCs w:val="24"/>
          <w:lang w:eastAsia="lt-LT"/>
        </w:rPr>
        <w:t xml:space="preserve"> </w:t>
      </w:r>
      <w:r w:rsidR="00ED663A">
        <w:rPr>
          <w:szCs w:val="24"/>
          <w:lang w:eastAsia="lt-LT"/>
        </w:rPr>
        <w:t xml:space="preserve">Kai prasidėjus rudens sesijai Projektas bus svarstomas </w:t>
      </w:r>
      <w:r w:rsidR="009C631D">
        <w:rPr>
          <w:szCs w:val="24"/>
          <w:lang w:eastAsia="lt-LT"/>
        </w:rPr>
        <w:t xml:space="preserve">Lietuvos </w:t>
      </w:r>
      <w:r w:rsidR="006B379E">
        <w:rPr>
          <w:szCs w:val="24"/>
          <w:lang w:eastAsia="lt-LT"/>
        </w:rPr>
        <w:t>Respublikos Seimo komitetuose, M</w:t>
      </w:r>
      <w:r w:rsidR="009C631D">
        <w:rPr>
          <w:szCs w:val="24"/>
          <w:lang w:eastAsia="lt-LT"/>
        </w:rPr>
        <w:t xml:space="preserve">inisterija siūlys atlikti papildomus pakeitimus </w:t>
      </w:r>
      <w:r w:rsidR="006B379E">
        <w:rPr>
          <w:szCs w:val="24"/>
          <w:lang w:eastAsia="lt-LT"/>
        </w:rPr>
        <w:t xml:space="preserve">nuo </w:t>
      </w:r>
      <w:r w:rsidR="006B379E" w:rsidRPr="009C631D">
        <w:rPr>
          <w:szCs w:val="24"/>
          <w:lang w:eastAsia="lt-LT"/>
        </w:rPr>
        <w:t xml:space="preserve">2019 m. spalio 1 d. </w:t>
      </w:r>
      <w:r w:rsidR="009C631D">
        <w:rPr>
          <w:szCs w:val="24"/>
          <w:lang w:eastAsia="lt-LT"/>
        </w:rPr>
        <w:t xml:space="preserve">naujai įsigaliosiančiose </w:t>
      </w:r>
      <w:r w:rsidR="009C631D" w:rsidRPr="009C631D">
        <w:rPr>
          <w:szCs w:val="24"/>
          <w:lang w:eastAsia="lt-LT"/>
        </w:rPr>
        <w:t>Lietuvos Respublikos valstybės ir savivaldybių turto valdymo, naudojimo ir disponavimo juo įstatymo</w:t>
      </w:r>
      <w:r w:rsidR="006B379E">
        <w:rPr>
          <w:szCs w:val="24"/>
          <w:lang w:eastAsia="lt-LT"/>
        </w:rPr>
        <w:t xml:space="preserve"> nuostatose siekiant suteikti teisę socialinio verslo subjektams gauti valstybės ir savivaldybių turtą panaudos pagrindais.</w:t>
      </w:r>
    </w:p>
    <w:p w14:paraId="48CABB72" w14:textId="61C8065A" w:rsidR="006B379E" w:rsidRPr="00F11351" w:rsidRDefault="00F11351" w:rsidP="00BF605D">
      <w:pPr>
        <w:spacing w:line="276" w:lineRule="auto"/>
        <w:ind w:firstLine="993"/>
      </w:pPr>
      <w:r w:rsidRPr="00F11351">
        <w:lastRenderedPageBreak/>
        <w:t>Rašte nurodoma, kad bendruomenėms, vystančioms socialinį verslą, ne visada</w:t>
      </w:r>
      <w:r>
        <w:t xml:space="preserve"> </w:t>
      </w:r>
      <w:r w:rsidRPr="00F11351">
        <w:t>įmanoma pasiekti socialinį poveikį, t. y. padidinti neįgaliųjų, nėščių moterų, pensinio amžiaus asmenų, nuteistųjų, ilgalaikių bedarbių, kenčiančiųjų nuo priklausomybių ir pan. užimtumą, nes konkrečios savivaldybės teritorijoje nėra pakankamai tokių asmenų.</w:t>
      </w:r>
      <w:r w:rsidR="0018715E">
        <w:t xml:space="preserve"> Atkreipiame dėmesį, kad pagal Projekto </w:t>
      </w:r>
      <w:r w:rsidR="00BF605D">
        <w:t>2 </w:t>
      </w:r>
      <w:r w:rsidR="0018715E">
        <w:t xml:space="preserve">straipsnio 3 dalį </w:t>
      </w:r>
      <w:r w:rsidR="0018715E" w:rsidRPr="0018715E">
        <w:rPr>
          <w:szCs w:val="24"/>
        </w:rPr>
        <w:t>socialinis poveikis</w:t>
      </w:r>
      <w:r w:rsidR="0018715E" w:rsidRPr="00BB558D">
        <w:rPr>
          <w:szCs w:val="24"/>
        </w:rPr>
        <w:t xml:space="preserve"> </w:t>
      </w:r>
      <w:r w:rsidR="0018715E">
        <w:rPr>
          <w:szCs w:val="24"/>
        </w:rPr>
        <w:t>apibrėžiamas kaip</w:t>
      </w:r>
      <w:r w:rsidR="0018715E" w:rsidRPr="00BB558D">
        <w:rPr>
          <w:szCs w:val="24"/>
        </w:rPr>
        <w:t xml:space="preserve"> </w:t>
      </w:r>
      <w:r w:rsidR="0018715E" w:rsidRPr="00CF0BBA">
        <w:rPr>
          <w:szCs w:val="24"/>
        </w:rPr>
        <w:t>pokytis, kurį patiria</w:t>
      </w:r>
      <w:r w:rsidR="0018715E" w:rsidRPr="00BB558D">
        <w:rPr>
          <w:szCs w:val="24"/>
        </w:rPr>
        <w:t xml:space="preserve"> visuomen</w:t>
      </w:r>
      <w:r w:rsidR="0018715E">
        <w:rPr>
          <w:szCs w:val="24"/>
        </w:rPr>
        <w:t>ė ar jos grupė dėl ūkio subjekto vykdomos veiklos bent</w:t>
      </w:r>
      <w:r w:rsidR="0018715E" w:rsidRPr="00BB558D">
        <w:rPr>
          <w:szCs w:val="24"/>
        </w:rPr>
        <w:t xml:space="preserve"> vienoje iš </w:t>
      </w:r>
      <w:r w:rsidR="0018715E">
        <w:rPr>
          <w:szCs w:val="24"/>
        </w:rPr>
        <w:t>šio</w:t>
      </w:r>
      <w:r w:rsidR="0018715E" w:rsidRPr="00BB558D">
        <w:rPr>
          <w:szCs w:val="24"/>
        </w:rPr>
        <w:t xml:space="preserve"> įstatymo 3 straipsn</w:t>
      </w:r>
      <w:r w:rsidR="0018715E">
        <w:rPr>
          <w:szCs w:val="24"/>
        </w:rPr>
        <w:t>yje</w:t>
      </w:r>
      <w:r w:rsidR="0018715E" w:rsidRPr="00BB558D">
        <w:rPr>
          <w:szCs w:val="24"/>
        </w:rPr>
        <w:t xml:space="preserve"> nurodytų sričių.</w:t>
      </w:r>
      <w:r w:rsidR="0018715E">
        <w:rPr>
          <w:szCs w:val="24"/>
        </w:rPr>
        <w:t xml:space="preserve"> Projekto 3 straipsnyje nustatoma, kad šis pokytis gali būti dvejopas, t.</w:t>
      </w:r>
      <w:r w:rsidR="001347A1">
        <w:rPr>
          <w:szCs w:val="24"/>
        </w:rPr>
        <w:t> </w:t>
      </w:r>
      <w:r w:rsidR="0018715E">
        <w:rPr>
          <w:szCs w:val="24"/>
        </w:rPr>
        <w:t>y. arba įdarbi</w:t>
      </w:r>
      <w:r w:rsidR="00F70582">
        <w:rPr>
          <w:szCs w:val="24"/>
        </w:rPr>
        <w:t>nam</w:t>
      </w:r>
      <w:r w:rsidR="008E2AB9">
        <w:rPr>
          <w:szCs w:val="24"/>
        </w:rPr>
        <w:t>i</w:t>
      </w:r>
      <w:r w:rsidR="00F70582">
        <w:rPr>
          <w:szCs w:val="24"/>
        </w:rPr>
        <w:t xml:space="preserve"> tam tikr</w:t>
      </w:r>
      <w:r w:rsidR="0018715E">
        <w:rPr>
          <w:szCs w:val="24"/>
        </w:rPr>
        <w:t>o</w:t>
      </w:r>
      <w:r w:rsidR="00F70582">
        <w:rPr>
          <w:szCs w:val="24"/>
        </w:rPr>
        <w:t>s</w:t>
      </w:r>
      <w:r w:rsidR="0018715E">
        <w:rPr>
          <w:szCs w:val="24"/>
        </w:rPr>
        <w:t xml:space="preserve"> grupės </w:t>
      </w:r>
      <w:r w:rsidR="008E2AB9">
        <w:rPr>
          <w:szCs w:val="24"/>
        </w:rPr>
        <w:t xml:space="preserve">asmenys </w:t>
      </w:r>
      <w:r w:rsidR="0018715E">
        <w:rPr>
          <w:szCs w:val="24"/>
        </w:rPr>
        <w:t xml:space="preserve">(pavyzdžiui, </w:t>
      </w:r>
      <w:r w:rsidR="00F70582">
        <w:rPr>
          <w:szCs w:val="24"/>
        </w:rPr>
        <w:t>neįgalieji, tėvai vieni auginantys vaikus iki</w:t>
      </w:r>
      <w:r w:rsidR="00F70582" w:rsidRPr="00BB558D">
        <w:rPr>
          <w:bCs/>
        </w:rPr>
        <w:t xml:space="preserve"> 8 metų</w:t>
      </w:r>
      <w:r w:rsidR="00BF605D">
        <w:rPr>
          <w:bCs/>
        </w:rPr>
        <w:t>, pens</w:t>
      </w:r>
      <w:r w:rsidR="00F70582">
        <w:rPr>
          <w:bCs/>
        </w:rPr>
        <w:t xml:space="preserve">inio amžiaus žmonės, </w:t>
      </w:r>
      <w:r w:rsidR="00BF605D">
        <w:rPr>
          <w:bCs/>
        </w:rPr>
        <w:t>asmenys</w:t>
      </w:r>
      <w:r w:rsidR="00F70582" w:rsidRPr="00BB558D">
        <w:rPr>
          <w:bCs/>
        </w:rPr>
        <w:t>, kuriems suteiktas pabėgėlio statusas</w:t>
      </w:r>
      <w:r w:rsidR="00F70582">
        <w:rPr>
          <w:bCs/>
        </w:rPr>
        <w:t xml:space="preserve"> ir pan.), arba</w:t>
      </w:r>
      <w:r w:rsidR="00BF605D">
        <w:rPr>
          <w:bCs/>
        </w:rPr>
        <w:t xml:space="preserve"> sprendžiamos socialinės problemos </w:t>
      </w:r>
      <w:r w:rsidR="00DF567A">
        <w:rPr>
          <w:bCs/>
        </w:rPr>
        <w:t>P</w:t>
      </w:r>
      <w:r w:rsidR="00BF605D">
        <w:rPr>
          <w:bCs/>
        </w:rPr>
        <w:t xml:space="preserve">rojekto 3 </w:t>
      </w:r>
      <w:r w:rsidR="00D34E31">
        <w:rPr>
          <w:bCs/>
        </w:rPr>
        <w:t>straipsnio</w:t>
      </w:r>
      <w:r w:rsidR="00BF605D">
        <w:rPr>
          <w:bCs/>
        </w:rPr>
        <w:t xml:space="preserve"> 3 dalyje nurodytose srityse (pavyzdžiui, </w:t>
      </w:r>
      <w:r w:rsidR="00BF605D" w:rsidRPr="00BB558D">
        <w:rPr>
          <w:szCs w:val="24"/>
        </w:rPr>
        <w:t>efektyv</w:t>
      </w:r>
      <w:r w:rsidR="00BF605D">
        <w:rPr>
          <w:szCs w:val="24"/>
        </w:rPr>
        <w:t>u</w:t>
      </w:r>
      <w:r w:rsidR="00BF605D" w:rsidRPr="00BB558D">
        <w:rPr>
          <w:szCs w:val="24"/>
        </w:rPr>
        <w:t>s gamtos išteklių naudojimas ir atliekų tvarkymas, klimato kait</w:t>
      </w:r>
      <w:r w:rsidR="00BF605D">
        <w:rPr>
          <w:szCs w:val="24"/>
        </w:rPr>
        <w:t xml:space="preserve">a, </w:t>
      </w:r>
      <w:r w:rsidR="00D34E31" w:rsidRPr="00BB558D">
        <w:rPr>
          <w:szCs w:val="24"/>
        </w:rPr>
        <w:t>visuomenės sveikat</w:t>
      </w:r>
      <w:r w:rsidR="00D34E31">
        <w:rPr>
          <w:szCs w:val="24"/>
        </w:rPr>
        <w:t xml:space="preserve">os stiprinimas, </w:t>
      </w:r>
      <w:r w:rsidR="00D34E31" w:rsidRPr="00BB558D">
        <w:rPr>
          <w:szCs w:val="24"/>
        </w:rPr>
        <w:t>kultūrinė veikl</w:t>
      </w:r>
      <w:r w:rsidR="00D34E31">
        <w:rPr>
          <w:szCs w:val="24"/>
        </w:rPr>
        <w:t>a</w:t>
      </w:r>
      <w:r w:rsidR="00D34E31" w:rsidRPr="00BB558D">
        <w:rPr>
          <w:szCs w:val="24"/>
        </w:rPr>
        <w:t xml:space="preserve"> ir</w:t>
      </w:r>
      <w:r w:rsidR="00D34E31" w:rsidRPr="00BB558D">
        <w:rPr>
          <w:i/>
          <w:szCs w:val="24"/>
        </w:rPr>
        <w:t xml:space="preserve"> </w:t>
      </w:r>
      <w:r w:rsidR="00D34E31" w:rsidRPr="00BB558D">
        <w:rPr>
          <w:szCs w:val="24"/>
        </w:rPr>
        <w:t>visuomenės kūrybi</w:t>
      </w:r>
      <w:r w:rsidR="00D34E31">
        <w:rPr>
          <w:szCs w:val="24"/>
        </w:rPr>
        <w:t>šku</w:t>
      </w:r>
      <w:r w:rsidR="00D34E31" w:rsidRPr="00BB558D">
        <w:rPr>
          <w:szCs w:val="24"/>
        </w:rPr>
        <w:t xml:space="preserve">mo </w:t>
      </w:r>
      <w:r w:rsidR="00D34E31">
        <w:rPr>
          <w:szCs w:val="24"/>
        </w:rPr>
        <w:t>ugdymas ir t.</w:t>
      </w:r>
      <w:r w:rsidR="00DF567A">
        <w:rPr>
          <w:szCs w:val="24"/>
        </w:rPr>
        <w:t> </w:t>
      </w:r>
      <w:r w:rsidR="00D34E31">
        <w:rPr>
          <w:szCs w:val="24"/>
        </w:rPr>
        <w:t xml:space="preserve">t.). Taigi bendruomenės, vystančios socialinį verslą, socialinio poveikio galėtų siekti ne tik įdarbindamos tam tikrų jautrių visuomenės grupių </w:t>
      </w:r>
      <w:r w:rsidR="00061C92">
        <w:rPr>
          <w:szCs w:val="24"/>
        </w:rPr>
        <w:t>asmenis</w:t>
      </w:r>
      <w:r w:rsidR="00D34E31">
        <w:rPr>
          <w:szCs w:val="24"/>
        </w:rPr>
        <w:t xml:space="preserve">, bet </w:t>
      </w:r>
      <w:r w:rsidR="00061C92">
        <w:rPr>
          <w:szCs w:val="24"/>
        </w:rPr>
        <w:t xml:space="preserve">taip pat </w:t>
      </w:r>
      <w:r w:rsidR="00770714">
        <w:rPr>
          <w:szCs w:val="24"/>
        </w:rPr>
        <w:t>spręsdamos</w:t>
      </w:r>
      <w:r w:rsidR="00D34E31">
        <w:rPr>
          <w:szCs w:val="24"/>
        </w:rPr>
        <w:t xml:space="preserve"> įvairaus pobūdžio socialines problemas srityse, kurios </w:t>
      </w:r>
      <w:r w:rsidR="00061C92">
        <w:rPr>
          <w:szCs w:val="24"/>
        </w:rPr>
        <w:t>nurodytos</w:t>
      </w:r>
      <w:r w:rsidR="00D34E31">
        <w:rPr>
          <w:szCs w:val="24"/>
        </w:rPr>
        <w:t xml:space="preserve"> Projekto 3</w:t>
      </w:r>
      <w:r w:rsidR="008E2AB9">
        <w:rPr>
          <w:szCs w:val="24"/>
        </w:rPr>
        <w:t> </w:t>
      </w:r>
      <w:r w:rsidR="00D34E31">
        <w:rPr>
          <w:szCs w:val="24"/>
        </w:rPr>
        <w:t>straipsnio 3 dalyje.</w:t>
      </w:r>
    </w:p>
    <w:p w14:paraId="52BB1941" w14:textId="6F8208B3" w:rsidR="00F474B1" w:rsidRPr="00F474B1" w:rsidRDefault="00F474B1" w:rsidP="00F474B1">
      <w:pPr>
        <w:spacing w:line="276" w:lineRule="auto"/>
        <w:ind w:firstLine="851"/>
        <w:rPr>
          <w:bCs/>
        </w:rPr>
      </w:pPr>
    </w:p>
    <w:p w14:paraId="78778D66" w14:textId="180993DF" w:rsidR="00D2092F" w:rsidRDefault="00D2092F" w:rsidP="00234FBC"/>
    <w:p w14:paraId="5B706F7A" w14:textId="77777777" w:rsidR="00E3326F" w:rsidRDefault="00E3326F"/>
    <w:p w14:paraId="728510E3" w14:textId="2A8F48FD" w:rsidR="0011591B" w:rsidRDefault="007227A3">
      <w:r>
        <w:t xml:space="preserve">Ekonomikos ir inovacijų </w:t>
      </w:r>
      <w:r w:rsidR="00736928">
        <w:t>viceministras</w:t>
      </w:r>
      <w:r w:rsidR="00B37086">
        <w:tab/>
      </w:r>
      <w:r w:rsidR="00B37086">
        <w:tab/>
      </w:r>
      <w:r w:rsidR="00B37086">
        <w:tab/>
      </w:r>
      <w:r w:rsidR="00B37086">
        <w:tab/>
      </w:r>
      <w:r w:rsidR="00A71647">
        <w:t xml:space="preserve">   </w:t>
      </w:r>
      <w:r w:rsidR="0011591B">
        <w:t xml:space="preserve">   </w:t>
      </w:r>
      <w:r w:rsidR="00A71647">
        <w:t xml:space="preserve">     </w:t>
      </w:r>
      <w:r w:rsidR="0011591B">
        <w:t xml:space="preserve"> </w:t>
      </w:r>
      <w:r w:rsidR="00234FBC">
        <w:t xml:space="preserve">   </w:t>
      </w:r>
      <w:r w:rsidR="00736928">
        <w:t xml:space="preserve">          </w:t>
      </w:r>
      <w:r w:rsidR="00C40676">
        <w:t xml:space="preserve">  </w:t>
      </w:r>
    </w:p>
    <w:p w14:paraId="0D4A73CD" w14:textId="77777777" w:rsidR="0011591B" w:rsidRDefault="0011591B"/>
    <w:p w14:paraId="21CF47F3" w14:textId="77777777" w:rsidR="0011591B" w:rsidRDefault="0011591B"/>
    <w:p w14:paraId="52E08121" w14:textId="77777777" w:rsidR="0011591B" w:rsidRDefault="0011591B"/>
    <w:p w14:paraId="25F9D6AC" w14:textId="77777777" w:rsidR="0011591B" w:rsidRDefault="0011591B"/>
    <w:p w14:paraId="6B23E535" w14:textId="77777777" w:rsidR="0011591B" w:rsidRDefault="0011591B"/>
    <w:p w14:paraId="2AC7195F" w14:textId="77777777" w:rsidR="0011591B" w:rsidRDefault="0011591B"/>
    <w:p w14:paraId="2D6B8250" w14:textId="77777777" w:rsidR="0011591B" w:rsidRDefault="0011591B"/>
    <w:p w14:paraId="02EA63A3" w14:textId="77777777" w:rsidR="0011591B" w:rsidRDefault="0011591B"/>
    <w:p w14:paraId="0E5B186C" w14:textId="77777777" w:rsidR="0011591B" w:rsidRDefault="0011591B"/>
    <w:p w14:paraId="1F2E58D2" w14:textId="2F4C4CB6" w:rsidR="0011591B" w:rsidRDefault="0011591B"/>
    <w:p w14:paraId="7B83C99D" w14:textId="3F898EB4" w:rsidR="0011591B" w:rsidRDefault="0011591B"/>
    <w:p w14:paraId="1B34615D" w14:textId="0B817769" w:rsidR="0011591B" w:rsidRDefault="0011591B"/>
    <w:p w14:paraId="00CEB4E4" w14:textId="14FE35B8" w:rsidR="00736928" w:rsidRDefault="00736928"/>
    <w:p w14:paraId="775F91BC" w14:textId="2866BFFD" w:rsidR="00736928" w:rsidRDefault="00736928"/>
    <w:p w14:paraId="49C424D2" w14:textId="18A75E7B" w:rsidR="00736928" w:rsidRDefault="00736928"/>
    <w:p w14:paraId="67E05605" w14:textId="03C138A8" w:rsidR="00061C92" w:rsidRDefault="00061C92"/>
    <w:p w14:paraId="26A740D3" w14:textId="54D3ACA5" w:rsidR="00061C92" w:rsidRDefault="00061C92"/>
    <w:p w14:paraId="579320CA" w14:textId="3EE3E889" w:rsidR="00061C92" w:rsidRDefault="00061C92"/>
    <w:p w14:paraId="485CA1BE" w14:textId="65C5865B" w:rsidR="00061C92" w:rsidRDefault="00061C92"/>
    <w:p w14:paraId="65C03563" w14:textId="65BF9E7A" w:rsidR="00061C92" w:rsidRDefault="00061C92"/>
    <w:p w14:paraId="032FA622" w14:textId="55835482" w:rsidR="00061C92" w:rsidRDefault="00061C92"/>
    <w:p w14:paraId="2A4DF311" w14:textId="28BB774B" w:rsidR="00061C92" w:rsidRDefault="00061C92"/>
    <w:p w14:paraId="3ADC499E" w14:textId="580E9F1E" w:rsidR="00061C92" w:rsidRDefault="00061C92"/>
    <w:p w14:paraId="43FB1BF6" w14:textId="1A6C5EE7" w:rsidR="00061C92" w:rsidRDefault="00061C92"/>
    <w:p w14:paraId="4A81851B" w14:textId="6FC7CDAD" w:rsidR="00061C92" w:rsidRDefault="00061C92"/>
    <w:p w14:paraId="5F2A5FAE" w14:textId="4EA8948D" w:rsidR="00061C92" w:rsidRDefault="00061C92"/>
    <w:p w14:paraId="3457B818" w14:textId="709F540D" w:rsidR="00061C92" w:rsidRDefault="00061C92"/>
    <w:p w14:paraId="3AEE8847" w14:textId="70145E22" w:rsidR="00061C92" w:rsidRDefault="00061C92"/>
    <w:p w14:paraId="3E81791B" w14:textId="77777777" w:rsidR="0011591B" w:rsidRDefault="0011591B"/>
    <w:p w14:paraId="1618AFCC" w14:textId="564C137E" w:rsidR="001008D5" w:rsidRPr="00C626A2" w:rsidRDefault="001008D5">
      <w:pPr>
        <w:rPr>
          <w:sz w:val="18"/>
          <w:szCs w:val="18"/>
        </w:rPr>
      </w:pPr>
    </w:p>
    <w:p w14:paraId="13500235" w14:textId="001909AA" w:rsidR="0025420A" w:rsidRPr="008860D5" w:rsidRDefault="0011591B" w:rsidP="001008D5">
      <w:pPr>
        <w:spacing w:after="160" w:line="259" w:lineRule="auto"/>
        <w:rPr>
          <w:rFonts w:eastAsia="Calibri"/>
          <w:szCs w:val="24"/>
        </w:rPr>
      </w:pPr>
      <w:r w:rsidRPr="008860D5">
        <w:rPr>
          <w:rFonts w:eastAsia="Calibri"/>
          <w:szCs w:val="24"/>
        </w:rPr>
        <w:t xml:space="preserve">I. </w:t>
      </w:r>
      <w:proofErr w:type="spellStart"/>
      <w:r w:rsidRPr="008860D5">
        <w:rPr>
          <w:rFonts w:eastAsia="Calibri"/>
          <w:szCs w:val="24"/>
        </w:rPr>
        <w:t>Žaunierienė</w:t>
      </w:r>
      <w:proofErr w:type="spellEnd"/>
      <w:r w:rsidRPr="008860D5">
        <w:rPr>
          <w:rFonts w:eastAsia="Calibri"/>
          <w:szCs w:val="24"/>
        </w:rPr>
        <w:t>, tel. 8 706 64</w:t>
      </w:r>
      <w:r w:rsidR="008E2AB9" w:rsidRPr="008860D5">
        <w:rPr>
          <w:rFonts w:eastAsia="Calibri"/>
          <w:szCs w:val="24"/>
        </w:rPr>
        <w:t xml:space="preserve"> </w:t>
      </w:r>
      <w:r w:rsidRPr="008860D5">
        <w:rPr>
          <w:rFonts w:eastAsia="Calibri"/>
          <w:szCs w:val="24"/>
        </w:rPr>
        <w:t>607, el. p. ieva.zaunieriene@eimin.lt</w:t>
      </w:r>
    </w:p>
    <w:sectPr w:rsidR="0025420A" w:rsidRPr="008860D5" w:rsidSect="00DA5F4A">
      <w:headerReference w:type="default" r:id="rId9"/>
      <w:footerReference w:type="even" r:id="rId10"/>
      <w:headerReference w:type="first" r:id="rId11"/>
      <w:pgSz w:w="11906" w:h="16838" w:code="9"/>
      <w:pgMar w:top="1134" w:right="567" w:bottom="1134" w:left="1701" w:header="567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D39E4" w14:textId="77777777" w:rsidR="00C247F5" w:rsidRDefault="00C247F5">
      <w:r>
        <w:separator/>
      </w:r>
    </w:p>
  </w:endnote>
  <w:endnote w:type="continuationSeparator" w:id="0">
    <w:p w14:paraId="03794560" w14:textId="77777777" w:rsidR="00C247F5" w:rsidRDefault="00C2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24A3D" w14:textId="77777777" w:rsidR="00675A68" w:rsidRDefault="00DA5F4A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675A68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75A68"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0526DC55" w14:textId="77777777" w:rsidR="00675A68" w:rsidRDefault="00675A68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5CA76" w14:textId="77777777" w:rsidR="00C247F5" w:rsidRDefault="00C247F5">
      <w:r>
        <w:separator/>
      </w:r>
    </w:p>
  </w:footnote>
  <w:footnote w:type="continuationSeparator" w:id="0">
    <w:p w14:paraId="2F4F318F" w14:textId="77777777" w:rsidR="00C247F5" w:rsidRDefault="00C24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ACFEA" w14:textId="7593853E" w:rsidR="00675A68" w:rsidRDefault="00DA5F4A">
    <w:pPr>
      <w:pStyle w:val="Antrats"/>
      <w:jc w:val="center"/>
    </w:pPr>
    <w:r>
      <w:rPr>
        <w:rStyle w:val="Puslapionumeris"/>
      </w:rPr>
      <w:fldChar w:fldCharType="begin"/>
    </w:r>
    <w:r w:rsidR="00675A68"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011484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0283C" w14:textId="77777777" w:rsidR="00051C5C" w:rsidRDefault="00051C5C" w:rsidP="00051C5C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F083C"/>
    <w:multiLevelType w:val="hybridMultilevel"/>
    <w:tmpl w:val="DD4E87F4"/>
    <w:lvl w:ilvl="0" w:tplc="D2F22496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E91FD5"/>
    <w:multiLevelType w:val="hybridMultilevel"/>
    <w:tmpl w:val="8FEA8E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A3740"/>
    <w:multiLevelType w:val="hybridMultilevel"/>
    <w:tmpl w:val="91D047F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57"/>
    <w:rsid w:val="000018CD"/>
    <w:rsid w:val="00011484"/>
    <w:rsid w:val="00011DAA"/>
    <w:rsid w:val="000127F1"/>
    <w:rsid w:val="00015E01"/>
    <w:rsid w:val="00016397"/>
    <w:rsid w:val="00016B31"/>
    <w:rsid w:val="00033B2C"/>
    <w:rsid w:val="00051C5C"/>
    <w:rsid w:val="000563B8"/>
    <w:rsid w:val="000577C3"/>
    <w:rsid w:val="0006033D"/>
    <w:rsid w:val="00061C92"/>
    <w:rsid w:val="0009061A"/>
    <w:rsid w:val="00092BAC"/>
    <w:rsid w:val="0009649D"/>
    <w:rsid w:val="00096C4F"/>
    <w:rsid w:val="000A319C"/>
    <w:rsid w:val="000A7C20"/>
    <w:rsid w:val="000B0401"/>
    <w:rsid w:val="000C1938"/>
    <w:rsid w:val="000C233A"/>
    <w:rsid w:val="000D6533"/>
    <w:rsid w:val="000E13C4"/>
    <w:rsid w:val="000E13F4"/>
    <w:rsid w:val="000E50D3"/>
    <w:rsid w:val="001008D5"/>
    <w:rsid w:val="001038CC"/>
    <w:rsid w:val="0011591B"/>
    <w:rsid w:val="0012117A"/>
    <w:rsid w:val="001347A1"/>
    <w:rsid w:val="001368A5"/>
    <w:rsid w:val="001611E7"/>
    <w:rsid w:val="00162109"/>
    <w:rsid w:val="001711C9"/>
    <w:rsid w:val="00174762"/>
    <w:rsid w:val="0018715E"/>
    <w:rsid w:val="00191CF6"/>
    <w:rsid w:val="001B3324"/>
    <w:rsid w:val="001D4573"/>
    <w:rsid w:val="001D4690"/>
    <w:rsid w:val="001E1A31"/>
    <w:rsid w:val="00216990"/>
    <w:rsid w:val="00230B14"/>
    <w:rsid w:val="00234FBC"/>
    <w:rsid w:val="002428B6"/>
    <w:rsid w:val="00250F18"/>
    <w:rsid w:val="0025420A"/>
    <w:rsid w:val="0026102F"/>
    <w:rsid w:val="00262F96"/>
    <w:rsid w:val="002650CA"/>
    <w:rsid w:val="0027097F"/>
    <w:rsid w:val="002732D5"/>
    <w:rsid w:val="00282963"/>
    <w:rsid w:val="002834BD"/>
    <w:rsid w:val="00291661"/>
    <w:rsid w:val="0029722C"/>
    <w:rsid w:val="002A05AA"/>
    <w:rsid w:val="002A490D"/>
    <w:rsid w:val="002C0585"/>
    <w:rsid w:val="002C0CD1"/>
    <w:rsid w:val="002C6615"/>
    <w:rsid w:val="002D2ABA"/>
    <w:rsid w:val="002F4757"/>
    <w:rsid w:val="00314211"/>
    <w:rsid w:val="003168D0"/>
    <w:rsid w:val="00316DAE"/>
    <w:rsid w:val="00330224"/>
    <w:rsid w:val="00331148"/>
    <w:rsid w:val="00332C42"/>
    <w:rsid w:val="00335C5D"/>
    <w:rsid w:val="003365C4"/>
    <w:rsid w:val="00346165"/>
    <w:rsid w:val="00356DD2"/>
    <w:rsid w:val="0036179D"/>
    <w:rsid w:val="003630AD"/>
    <w:rsid w:val="003B0C57"/>
    <w:rsid w:val="003B1034"/>
    <w:rsid w:val="003B3AEA"/>
    <w:rsid w:val="003C5E81"/>
    <w:rsid w:val="003E1B57"/>
    <w:rsid w:val="003E628E"/>
    <w:rsid w:val="00407EA3"/>
    <w:rsid w:val="004265D2"/>
    <w:rsid w:val="00446272"/>
    <w:rsid w:val="004559A1"/>
    <w:rsid w:val="004668F9"/>
    <w:rsid w:val="00466B03"/>
    <w:rsid w:val="00485958"/>
    <w:rsid w:val="00492C31"/>
    <w:rsid w:val="004946E4"/>
    <w:rsid w:val="004C704F"/>
    <w:rsid w:val="004D0152"/>
    <w:rsid w:val="00505772"/>
    <w:rsid w:val="00512DB5"/>
    <w:rsid w:val="00530126"/>
    <w:rsid w:val="00534E4E"/>
    <w:rsid w:val="00536E69"/>
    <w:rsid w:val="005462B2"/>
    <w:rsid w:val="005470CF"/>
    <w:rsid w:val="00552C2F"/>
    <w:rsid w:val="00557F7B"/>
    <w:rsid w:val="00560093"/>
    <w:rsid w:val="00562168"/>
    <w:rsid w:val="005846BF"/>
    <w:rsid w:val="005858B1"/>
    <w:rsid w:val="005B1429"/>
    <w:rsid w:val="005B4884"/>
    <w:rsid w:val="005D13FE"/>
    <w:rsid w:val="005D1E56"/>
    <w:rsid w:val="005E53AE"/>
    <w:rsid w:val="005E605E"/>
    <w:rsid w:val="005F5189"/>
    <w:rsid w:val="00600869"/>
    <w:rsid w:val="00627F29"/>
    <w:rsid w:val="006452DE"/>
    <w:rsid w:val="00647770"/>
    <w:rsid w:val="0065451A"/>
    <w:rsid w:val="00672B55"/>
    <w:rsid w:val="00675A68"/>
    <w:rsid w:val="006B379E"/>
    <w:rsid w:val="006C56C9"/>
    <w:rsid w:val="006E4290"/>
    <w:rsid w:val="00712BCE"/>
    <w:rsid w:val="007209EB"/>
    <w:rsid w:val="007227A3"/>
    <w:rsid w:val="0073469A"/>
    <w:rsid w:val="00736928"/>
    <w:rsid w:val="00742489"/>
    <w:rsid w:val="00746BB6"/>
    <w:rsid w:val="00753A5D"/>
    <w:rsid w:val="007610B8"/>
    <w:rsid w:val="00770714"/>
    <w:rsid w:val="00771B70"/>
    <w:rsid w:val="00774B7A"/>
    <w:rsid w:val="00780517"/>
    <w:rsid w:val="00785320"/>
    <w:rsid w:val="007947C8"/>
    <w:rsid w:val="007A325A"/>
    <w:rsid w:val="007B3FA0"/>
    <w:rsid w:val="007C0CEE"/>
    <w:rsid w:val="007C33F2"/>
    <w:rsid w:val="007C5BF9"/>
    <w:rsid w:val="007C6457"/>
    <w:rsid w:val="007D63E5"/>
    <w:rsid w:val="007D6904"/>
    <w:rsid w:val="007E58D6"/>
    <w:rsid w:val="007F2B88"/>
    <w:rsid w:val="00817FE2"/>
    <w:rsid w:val="00832100"/>
    <w:rsid w:val="00837100"/>
    <w:rsid w:val="00843EFA"/>
    <w:rsid w:val="008660FB"/>
    <w:rsid w:val="00880F45"/>
    <w:rsid w:val="00882FE9"/>
    <w:rsid w:val="008853E8"/>
    <w:rsid w:val="00885961"/>
    <w:rsid w:val="008860D5"/>
    <w:rsid w:val="008C4310"/>
    <w:rsid w:val="008C720D"/>
    <w:rsid w:val="008D710A"/>
    <w:rsid w:val="008E25F6"/>
    <w:rsid w:val="008E2AB9"/>
    <w:rsid w:val="00931CA9"/>
    <w:rsid w:val="009342D3"/>
    <w:rsid w:val="009355A1"/>
    <w:rsid w:val="00935B44"/>
    <w:rsid w:val="00937723"/>
    <w:rsid w:val="00955485"/>
    <w:rsid w:val="00956F5D"/>
    <w:rsid w:val="00984764"/>
    <w:rsid w:val="009853E1"/>
    <w:rsid w:val="009B6377"/>
    <w:rsid w:val="009C631D"/>
    <w:rsid w:val="009D3409"/>
    <w:rsid w:val="009D6B78"/>
    <w:rsid w:val="009E6DF6"/>
    <w:rsid w:val="009F2B18"/>
    <w:rsid w:val="00A2301D"/>
    <w:rsid w:val="00A27813"/>
    <w:rsid w:val="00A326A3"/>
    <w:rsid w:val="00A36D75"/>
    <w:rsid w:val="00A465FF"/>
    <w:rsid w:val="00A543F6"/>
    <w:rsid w:val="00A635B5"/>
    <w:rsid w:val="00A71647"/>
    <w:rsid w:val="00A74E27"/>
    <w:rsid w:val="00A844E2"/>
    <w:rsid w:val="00AA5062"/>
    <w:rsid w:val="00AC66A6"/>
    <w:rsid w:val="00AD20B9"/>
    <w:rsid w:val="00AE0B44"/>
    <w:rsid w:val="00B02C57"/>
    <w:rsid w:val="00B10251"/>
    <w:rsid w:val="00B1045F"/>
    <w:rsid w:val="00B10AB3"/>
    <w:rsid w:val="00B37086"/>
    <w:rsid w:val="00B41AA1"/>
    <w:rsid w:val="00B5646D"/>
    <w:rsid w:val="00B60BCE"/>
    <w:rsid w:val="00B629AA"/>
    <w:rsid w:val="00B761A6"/>
    <w:rsid w:val="00B77D78"/>
    <w:rsid w:val="00B86C4D"/>
    <w:rsid w:val="00BB270B"/>
    <w:rsid w:val="00BB3744"/>
    <w:rsid w:val="00BC528F"/>
    <w:rsid w:val="00BD56EB"/>
    <w:rsid w:val="00BF24AB"/>
    <w:rsid w:val="00BF605D"/>
    <w:rsid w:val="00BF7890"/>
    <w:rsid w:val="00C04DB2"/>
    <w:rsid w:val="00C247F5"/>
    <w:rsid w:val="00C349E9"/>
    <w:rsid w:val="00C40676"/>
    <w:rsid w:val="00C416DF"/>
    <w:rsid w:val="00C56ED0"/>
    <w:rsid w:val="00C626A2"/>
    <w:rsid w:val="00C70E5C"/>
    <w:rsid w:val="00C714F3"/>
    <w:rsid w:val="00C73186"/>
    <w:rsid w:val="00C82B07"/>
    <w:rsid w:val="00CA18D0"/>
    <w:rsid w:val="00CB1CEE"/>
    <w:rsid w:val="00CB438D"/>
    <w:rsid w:val="00CD6929"/>
    <w:rsid w:val="00CD69B0"/>
    <w:rsid w:val="00CF03FA"/>
    <w:rsid w:val="00D2092F"/>
    <w:rsid w:val="00D34E31"/>
    <w:rsid w:val="00D355E8"/>
    <w:rsid w:val="00D500BF"/>
    <w:rsid w:val="00D576F8"/>
    <w:rsid w:val="00D9029B"/>
    <w:rsid w:val="00DA5F4A"/>
    <w:rsid w:val="00DE14CF"/>
    <w:rsid w:val="00DE7B95"/>
    <w:rsid w:val="00DF0ADE"/>
    <w:rsid w:val="00DF3DE3"/>
    <w:rsid w:val="00DF567A"/>
    <w:rsid w:val="00E146AE"/>
    <w:rsid w:val="00E26307"/>
    <w:rsid w:val="00E3326F"/>
    <w:rsid w:val="00E4006E"/>
    <w:rsid w:val="00E4301E"/>
    <w:rsid w:val="00E4706A"/>
    <w:rsid w:val="00E5737B"/>
    <w:rsid w:val="00E8139C"/>
    <w:rsid w:val="00E87635"/>
    <w:rsid w:val="00E906B0"/>
    <w:rsid w:val="00E90CAE"/>
    <w:rsid w:val="00E914D7"/>
    <w:rsid w:val="00EB622E"/>
    <w:rsid w:val="00EC0D4C"/>
    <w:rsid w:val="00EC49FB"/>
    <w:rsid w:val="00EC7F74"/>
    <w:rsid w:val="00ED3081"/>
    <w:rsid w:val="00ED663A"/>
    <w:rsid w:val="00EE58B0"/>
    <w:rsid w:val="00EE7276"/>
    <w:rsid w:val="00EE793F"/>
    <w:rsid w:val="00EF0AC5"/>
    <w:rsid w:val="00F05E86"/>
    <w:rsid w:val="00F11351"/>
    <w:rsid w:val="00F1173E"/>
    <w:rsid w:val="00F16942"/>
    <w:rsid w:val="00F26BDA"/>
    <w:rsid w:val="00F2751B"/>
    <w:rsid w:val="00F3675E"/>
    <w:rsid w:val="00F451A2"/>
    <w:rsid w:val="00F474B1"/>
    <w:rsid w:val="00F4786A"/>
    <w:rsid w:val="00F505AB"/>
    <w:rsid w:val="00F54B8D"/>
    <w:rsid w:val="00F61ECB"/>
    <w:rsid w:val="00F669FF"/>
    <w:rsid w:val="00F700D9"/>
    <w:rsid w:val="00F70582"/>
    <w:rsid w:val="00F8337D"/>
    <w:rsid w:val="00F878D9"/>
    <w:rsid w:val="00FC46F7"/>
    <w:rsid w:val="00FD70C1"/>
    <w:rsid w:val="00FE1023"/>
    <w:rsid w:val="00FE3A88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079162"/>
  <w15:docId w15:val="{EB37832E-5B16-4B1E-B509-203225FF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3A88"/>
    <w:pPr>
      <w:jc w:val="both"/>
    </w:pPr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C19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B04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DA5F4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rsid w:val="00DA5F4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semiHidden/>
    <w:rsid w:val="00DA5F4A"/>
  </w:style>
  <w:style w:type="character" w:styleId="Hipersaitas">
    <w:name w:val="Hyperlink"/>
    <w:semiHidden/>
    <w:rsid w:val="00DA5F4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301D"/>
    <w:rPr>
      <w:rFonts w:ascii="Tahoma" w:hAnsi="Tahoma"/>
      <w:sz w:val="16"/>
      <w:szCs w:val="16"/>
      <w:lang w:val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C19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Default">
    <w:name w:val="Default"/>
    <w:rsid w:val="0074248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25420A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092BA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92BAC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92BAC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92BA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92BAC"/>
    <w:rPr>
      <w:b/>
      <w:bCs/>
      <w:lang w:eastAsia="en-US"/>
    </w:rPr>
  </w:style>
  <w:style w:type="character" w:styleId="Vietosrezervavimoenklotekstas">
    <w:name w:val="Placeholder Text"/>
    <w:basedOn w:val="Numatytasispastraiposriftas"/>
    <w:uiPriority w:val="99"/>
    <w:semiHidden/>
    <w:rsid w:val="008C4310"/>
    <w:rPr>
      <w:color w:val="808080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B040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2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BF5C6-57D1-4E93-806B-5606C87AB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3107</Words>
  <Characters>1772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KPC</Company>
  <LinksUpToDate>false</LinksUpToDate>
  <CharactersWithSpaces>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Stanioniene Vitalija</dc:creator>
  <cp:lastModifiedBy>User</cp:lastModifiedBy>
  <cp:revision>2</cp:revision>
  <cp:lastPrinted>2019-08-22T11:37:00Z</cp:lastPrinted>
  <dcterms:created xsi:type="dcterms:W3CDTF">2019-09-17T06:10:00Z</dcterms:created>
  <dcterms:modified xsi:type="dcterms:W3CDTF">2019-09-17T06:10:00Z</dcterms:modified>
</cp:coreProperties>
</file>