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6A4ED" w14:textId="01A968CD" w:rsidR="00581DB2" w:rsidRPr="00C37088" w:rsidRDefault="00581DB2" w:rsidP="009E3774">
      <w:pPr>
        <w:pStyle w:val="Sraopastraipa"/>
        <w:numPr>
          <w:ilvl w:val="0"/>
          <w:numId w:val="3"/>
        </w:numPr>
        <w:spacing w:after="0" w:line="240" w:lineRule="auto"/>
        <w:rPr>
          <w:rFonts w:ascii="Times New Roman" w:hAnsi="Times New Roman" w:cs="Times New Roman"/>
          <w:i/>
          <w:iCs/>
          <w:sz w:val="24"/>
          <w:szCs w:val="24"/>
          <w:lang w:val="lt-LT"/>
        </w:rPr>
      </w:pPr>
      <w:r w:rsidRPr="00C37088">
        <w:rPr>
          <w:rFonts w:ascii="Times New Roman" w:hAnsi="Times New Roman" w:cs="Times New Roman"/>
          <w:i/>
          <w:iCs/>
          <w:sz w:val="24"/>
          <w:szCs w:val="24"/>
          <w:lang w:val="lt-LT"/>
        </w:rPr>
        <w:t xml:space="preserve">Svarstomas klausimas </w:t>
      </w:r>
      <w:r w:rsidR="0033458F">
        <w:rPr>
          <w:rFonts w:ascii="Times New Roman" w:hAnsi="Times New Roman" w:cs="Times New Roman"/>
          <w:i/>
          <w:iCs/>
          <w:sz w:val="24"/>
          <w:szCs w:val="24"/>
          <w:lang w:val="lt-LT"/>
        </w:rPr>
        <w:t>„Dėl</w:t>
      </w:r>
      <w:r w:rsidR="009E3774" w:rsidRPr="00C37088">
        <w:rPr>
          <w:rFonts w:ascii="Times New Roman" w:hAnsi="Times New Roman" w:cs="Times New Roman"/>
          <w:lang w:val="lt-LT"/>
        </w:rPr>
        <w:t xml:space="preserve"> </w:t>
      </w:r>
      <w:r w:rsidR="009E3774" w:rsidRPr="00C37088">
        <w:rPr>
          <w:rFonts w:ascii="Times New Roman" w:hAnsi="Times New Roman" w:cs="Times New Roman"/>
          <w:i/>
          <w:iCs/>
          <w:sz w:val="24"/>
          <w:szCs w:val="24"/>
          <w:lang w:val="lt-LT"/>
        </w:rPr>
        <w:t>VPS keitimo</w:t>
      </w:r>
      <w:r w:rsidR="00507C9B" w:rsidRPr="00C37088">
        <w:rPr>
          <w:rFonts w:ascii="Times New Roman" w:hAnsi="Times New Roman" w:cs="Times New Roman"/>
          <w:i/>
          <w:iCs/>
          <w:sz w:val="24"/>
          <w:szCs w:val="24"/>
          <w:lang w:val="lt-LT"/>
        </w:rPr>
        <w:t>”</w:t>
      </w:r>
      <w:r w:rsidR="0033458F">
        <w:rPr>
          <w:rFonts w:ascii="Times New Roman" w:hAnsi="Times New Roman" w:cs="Times New Roman"/>
          <w:i/>
          <w:iCs/>
          <w:sz w:val="24"/>
          <w:szCs w:val="24"/>
          <w:lang w:val="lt-LT"/>
        </w:rPr>
        <w:t>.</w:t>
      </w:r>
    </w:p>
    <w:p w14:paraId="48907F42" w14:textId="614AFDFA" w:rsidR="00581DB2" w:rsidRPr="00C37088" w:rsidRDefault="00507C9B" w:rsidP="00106E45">
      <w:pPr>
        <w:spacing w:after="0" w:line="240" w:lineRule="auto"/>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SPRENDIMAS: bendru sutarimu pritarti </w:t>
      </w:r>
      <w:r w:rsidR="00E90D72">
        <w:rPr>
          <w:rFonts w:ascii="Times New Roman" w:hAnsi="Times New Roman" w:cs="Times New Roman"/>
          <w:sz w:val="24"/>
          <w:szCs w:val="24"/>
          <w:lang w:val="lt-LT"/>
        </w:rPr>
        <w:t xml:space="preserve">pateiktai VPS </w:t>
      </w:r>
      <w:r w:rsidR="0033458F">
        <w:rPr>
          <w:rFonts w:ascii="Times New Roman" w:hAnsi="Times New Roman" w:cs="Times New Roman"/>
          <w:sz w:val="24"/>
          <w:szCs w:val="24"/>
          <w:lang w:val="lt-LT"/>
        </w:rPr>
        <w:t>pa</w:t>
      </w:r>
      <w:r w:rsidR="009E3774" w:rsidRPr="00C37088">
        <w:rPr>
          <w:rFonts w:ascii="Times New Roman" w:hAnsi="Times New Roman" w:cs="Times New Roman"/>
          <w:sz w:val="24"/>
          <w:szCs w:val="24"/>
          <w:lang w:val="lt-LT"/>
        </w:rPr>
        <w:t>keitim</w:t>
      </w:r>
      <w:r w:rsidR="00E90D72">
        <w:rPr>
          <w:rFonts w:ascii="Times New Roman" w:hAnsi="Times New Roman" w:cs="Times New Roman"/>
          <w:sz w:val="24"/>
          <w:szCs w:val="24"/>
          <w:lang w:val="lt-LT"/>
        </w:rPr>
        <w:t>o redakcijai</w:t>
      </w:r>
      <w:r w:rsidR="009E3774" w:rsidRPr="00C37088">
        <w:rPr>
          <w:rFonts w:ascii="Times New Roman" w:hAnsi="Times New Roman" w:cs="Times New Roman"/>
          <w:sz w:val="24"/>
          <w:szCs w:val="24"/>
          <w:lang w:val="lt-LT"/>
        </w:rPr>
        <w:t>.</w:t>
      </w:r>
      <w:r w:rsidRPr="00C37088">
        <w:rPr>
          <w:rFonts w:ascii="Times New Roman" w:hAnsi="Times New Roman" w:cs="Times New Roman"/>
          <w:sz w:val="24"/>
          <w:szCs w:val="24"/>
          <w:lang w:val="lt-LT"/>
        </w:rPr>
        <w:t xml:space="preserve"> </w:t>
      </w:r>
    </w:p>
    <w:p w14:paraId="5E3F9A8B" w14:textId="77777777" w:rsidR="003216A0" w:rsidRPr="00C37088" w:rsidRDefault="003216A0" w:rsidP="00106E45">
      <w:pPr>
        <w:spacing w:after="0" w:line="240" w:lineRule="auto"/>
        <w:jc w:val="both"/>
        <w:rPr>
          <w:rFonts w:ascii="Times New Roman" w:hAnsi="Times New Roman" w:cs="Times New Roman"/>
          <w:sz w:val="24"/>
          <w:szCs w:val="24"/>
          <w:lang w:val="lt-LT"/>
        </w:rPr>
      </w:pPr>
    </w:p>
    <w:p w14:paraId="6810B7EF" w14:textId="0B1FCE72" w:rsidR="00507C9B" w:rsidRPr="00C37088" w:rsidRDefault="00507C9B" w:rsidP="00106E45">
      <w:pPr>
        <w:spacing w:after="0" w:line="240" w:lineRule="auto"/>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PAAIŠKINIMAS</w:t>
      </w:r>
    </w:p>
    <w:p w14:paraId="640E44BE" w14:textId="238C1E3C" w:rsidR="003216A0" w:rsidRPr="00C37088" w:rsidRDefault="009E3774" w:rsidP="00106E45">
      <w:pPr>
        <w:spacing w:after="0" w:line="240" w:lineRule="auto"/>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Keisti VPS reikia </w:t>
      </w:r>
    </w:p>
    <w:p w14:paraId="5170B5B1" w14:textId="380B34C3" w:rsidR="009E3774" w:rsidRDefault="009E3774" w:rsidP="009E3774">
      <w:pPr>
        <w:pStyle w:val="Sraopastraipa"/>
        <w:numPr>
          <w:ilvl w:val="0"/>
          <w:numId w:val="4"/>
        </w:numPr>
        <w:spacing w:after="0" w:line="240" w:lineRule="auto"/>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Dėl VVG skirto vertinimo rezervo</w:t>
      </w:r>
      <w:r w:rsidR="00CC4FDE">
        <w:rPr>
          <w:rFonts w:ascii="Times New Roman" w:hAnsi="Times New Roman" w:cs="Times New Roman"/>
          <w:sz w:val="24"/>
          <w:szCs w:val="24"/>
          <w:lang w:val="lt-LT"/>
        </w:rPr>
        <w:t xml:space="preserve">, ŽŪM 2020-09-11 Nr. 4D-145 (1.8E): 53 097 Eur, iš kurių </w:t>
      </w:r>
      <w:r w:rsidR="00D7569E">
        <w:rPr>
          <w:rFonts w:ascii="Times New Roman" w:hAnsi="Times New Roman" w:cs="Times New Roman"/>
          <w:sz w:val="24"/>
          <w:szCs w:val="24"/>
          <w:lang w:val="lt-LT"/>
        </w:rPr>
        <w:t xml:space="preserve">(&gt;80 proc.) </w:t>
      </w:r>
      <w:r w:rsidR="00CC4FDE">
        <w:rPr>
          <w:rFonts w:ascii="Times New Roman" w:hAnsi="Times New Roman" w:cs="Times New Roman"/>
          <w:sz w:val="24"/>
          <w:szCs w:val="24"/>
          <w:lang w:val="lt-LT"/>
        </w:rPr>
        <w:t>VP – 42</w:t>
      </w:r>
      <w:r w:rsidR="00D7569E">
        <w:rPr>
          <w:rFonts w:ascii="Times New Roman" w:hAnsi="Times New Roman" w:cs="Times New Roman"/>
          <w:sz w:val="24"/>
          <w:szCs w:val="24"/>
          <w:lang w:val="lt-LT"/>
        </w:rPr>
        <w:t>497</w:t>
      </w:r>
      <w:r w:rsidR="00CC4FDE">
        <w:rPr>
          <w:rFonts w:ascii="Times New Roman" w:hAnsi="Times New Roman" w:cs="Times New Roman"/>
          <w:sz w:val="24"/>
          <w:szCs w:val="24"/>
          <w:lang w:val="lt-LT"/>
        </w:rPr>
        <w:t xml:space="preserve"> Eur, administravimui 10600 Eur</w:t>
      </w:r>
      <w:r w:rsidR="00B6248B">
        <w:rPr>
          <w:rFonts w:ascii="Times New Roman" w:hAnsi="Times New Roman" w:cs="Times New Roman"/>
          <w:sz w:val="24"/>
          <w:szCs w:val="24"/>
          <w:lang w:val="lt-LT"/>
        </w:rPr>
        <w:t>.</w:t>
      </w:r>
    </w:p>
    <w:p w14:paraId="2E25FC08" w14:textId="6AA6DB0C" w:rsidR="00B6248B" w:rsidRPr="00C37088" w:rsidRDefault="00B6248B" w:rsidP="00B6248B">
      <w:pPr>
        <w:pStyle w:val="Sraopastraipa"/>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VP skirtus 42 497 Eur nukreipti į </w:t>
      </w:r>
      <w:r w:rsidR="00E90D72">
        <w:rPr>
          <w:rFonts w:ascii="Times New Roman" w:hAnsi="Times New Roman" w:cs="Times New Roman"/>
          <w:sz w:val="24"/>
          <w:szCs w:val="24"/>
          <w:lang w:val="lt-LT"/>
        </w:rPr>
        <w:t>veiklos sritį</w:t>
      </w:r>
      <w:r>
        <w:rPr>
          <w:rFonts w:ascii="Times New Roman" w:hAnsi="Times New Roman" w:cs="Times New Roman"/>
          <w:sz w:val="24"/>
          <w:szCs w:val="24"/>
          <w:lang w:val="lt-LT"/>
        </w:rPr>
        <w:t xml:space="preserve"> „</w:t>
      </w:r>
      <w:r w:rsidRPr="00B6248B">
        <w:rPr>
          <w:rFonts w:ascii="Times New Roman" w:hAnsi="Times New Roman" w:cs="Times New Roman"/>
          <w:sz w:val="24"/>
          <w:szCs w:val="24"/>
          <w:lang w:val="lt-LT"/>
        </w:rPr>
        <w:t>Parama verslui pradėti“ (LEADER-19.2-6.2)</w:t>
      </w:r>
      <w:r w:rsidRPr="00C37088">
        <w:rPr>
          <w:rFonts w:ascii="Times New Roman" w:hAnsi="Times New Roman" w:cs="Times New Roman"/>
          <w:sz w:val="24"/>
          <w:szCs w:val="24"/>
          <w:lang w:val="lt-LT"/>
        </w:rPr>
        <w:t xml:space="preserve">, </w:t>
      </w:r>
      <w:r w:rsidR="00E90D72">
        <w:rPr>
          <w:rFonts w:ascii="Times New Roman" w:hAnsi="Times New Roman" w:cs="Times New Roman"/>
          <w:sz w:val="24"/>
          <w:szCs w:val="24"/>
          <w:lang w:val="lt-LT"/>
        </w:rPr>
        <w:t xml:space="preserve">nes ši sritis turi </w:t>
      </w:r>
      <w:r w:rsidRPr="00C37088">
        <w:rPr>
          <w:rFonts w:ascii="Times New Roman" w:hAnsi="Times New Roman" w:cs="Times New Roman"/>
          <w:sz w:val="24"/>
          <w:szCs w:val="24"/>
          <w:lang w:val="lt-LT"/>
        </w:rPr>
        <w:t>sudaryt</w:t>
      </w:r>
      <w:r w:rsidR="00E90D72">
        <w:rPr>
          <w:rFonts w:ascii="Times New Roman" w:hAnsi="Times New Roman" w:cs="Times New Roman"/>
          <w:sz w:val="24"/>
          <w:szCs w:val="24"/>
          <w:lang w:val="lt-LT"/>
        </w:rPr>
        <w:t>ą</w:t>
      </w:r>
      <w:r w:rsidRPr="00C37088">
        <w:rPr>
          <w:rFonts w:ascii="Times New Roman" w:hAnsi="Times New Roman" w:cs="Times New Roman"/>
          <w:sz w:val="24"/>
          <w:szCs w:val="24"/>
          <w:lang w:val="lt-LT"/>
        </w:rPr>
        <w:t xml:space="preserve"> rezervin</w:t>
      </w:r>
      <w:r>
        <w:rPr>
          <w:rFonts w:ascii="Times New Roman" w:hAnsi="Times New Roman" w:cs="Times New Roman"/>
          <w:sz w:val="24"/>
          <w:szCs w:val="24"/>
          <w:lang w:val="lt-LT"/>
        </w:rPr>
        <w:t>ių</w:t>
      </w:r>
      <w:r w:rsidRPr="00C37088">
        <w:rPr>
          <w:rFonts w:ascii="Times New Roman" w:hAnsi="Times New Roman" w:cs="Times New Roman"/>
          <w:sz w:val="24"/>
          <w:szCs w:val="24"/>
          <w:lang w:val="lt-LT"/>
        </w:rPr>
        <w:t xml:space="preserve"> projektų sąraš</w:t>
      </w:r>
      <w:r w:rsidR="00E90D72">
        <w:rPr>
          <w:rFonts w:ascii="Times New Roman" w:hAnsi="Times New Roman" w:cs="Times New Roman"/>
          <w:sz w:val="24"/>
          <w:szCs w:val="24"/>
          <w:lang w:val="lt-LT"/>
        </w:rPr>
        <w:t>ą</w:t>
      </w:r>
      <w:r>
        <w:rPr>
          <w:rFonts w:ascii="Times New Roman" w:hAnsi="Times New Roman" w:cs="Times New Roman"/>
          <w:sz w:val="24"/>
          <w:szCs w:val="24"/>
          <w:lang w:val="lt-LT"/>
        </w:rPr>
        <w:t>.</w:t>
      </w:r>
    </w:p>
    <w:p w14:paraId="6CB6C60C" w14:textId="1320C176" w:rsidR="009E3774" w:rsidRDefault="009E3774" w:rsidP="009E3774">
      <w:pPr>
        <w:pStyle w:val="Sraopastraipa"/>
        <w:numPr>
          <w:ilvl w:val="0"/>
          <w:numId w:val="4"/>
        </w:numPr>
        <w:spacing w:after="0" w:line="240" w:lineRule="auto"/>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Dėl lėšų likučių perskirstymo tarp veiklų sričių įskaitant sankcijas</w:t>
      </w:r>
      <w:r w:rsidR="00C37088" w:rsidRPr="00C37088">
        <w:rPr>
          <w:rFonts w:ascii="Times New Roman" w:hAnsi="Times New Roman" w:cs="Times New Roman"/>
          <w:sz w:val="24"/>
          <w:szCs w:val="24"/>
          <w:lang w:val="lt-LT"/>
        </w:rPr>
        <w:t>,</w:t>
      </w:r>
      <w:r w:rsidRPr="00C37088">
        <w:rPr>
          <w:rFonts w:ascii="Times New Roman" w:hAnsi="Times New Roman" w:cs="Times New Roman"/>
          <w:sz w:val="24"/>
          <w:szCs w:val="24"/>
          <w:lang w:val="lt-LT"/>
        </w:rPr>
        <w:t xml:space="preserve"> pritaikytas vykdytojams</w:t>
      </w:r>
      <w:r w:rsidR="00E90D72">
        <w:rPr>
          <w:rFonts w:ascii="Times New Roman" w:hAnsi="Times New Roman" w:cs="Times New Roman"/>
          <w:sz w:val="24"/>
          <w:szCs w:val="24"/>
          <w:lang w:val="lt-LT"/>
        </w:rPr>
        <w:t xml:space="preserve"> ir rezervo lėšas</w:t>
      </w:r>
      <w:r w:rsidR="00B6248B">
        <w:rPr>
          <w:rFonts w:ascii="Times New Roman" w:hAnsi="Times New Roman" w:cs="Times New Roman"/>
          <w:sz w:val="24"/>
          <w:szCs w:val="24"/>
          <w:lang w:val="lt-LT"/>
        </w:rPr>
        <w:t>:</w:t>
      </w:r>
    </w:p>
    <w:p w14:paraId="444F8C41" w14:textId="15F82140" w:rsidR="00B6248B" w:rsidRDefault="00B6248B" w:rsidP="00B6248B">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I Prioritetas</w:t>
      </w:r>
    </w:p>
    <w:tbl>
      <w:tblPr>
        <w:tblStyle w:val="Lentelstinklelis"/>
        <w:tblW w:w="0" w:type="auto"/>
        <w:tblLook w:val="04A0" w:firstRow="1" w:lastRow="0" w:firstColumn="1" w:lastColumn="0" w:noHBand="0" w:noVBand="1"/>
      </w:tblPr>
      <w:tblGrid>
        <w:gridCol w:w="2689"/>
        <w:gridCol w:w="2835"/>
        <w:gridCol w:w="1275"/>
        <w:gridCol w:w="1276"/>
        <w:gridCol w:w="1852"/>
      </w:tblGrid>
      <w:tr w:rsidR="000E199A" w:rsidRPr="00E90D72" w14:paraId="4ADB76AB" w14:textId="77777777" w:rsidTr="00536D91">
        <w:tc>
          <w:tcPr>
            <w:tcW w:w="2689" w:type="dxa"/>
          </w:tcPr>
          <w:p w14:paraId="30BABEC7" w14:textId="77777777" w:rsidR="000E199A" w:rsidRPr="00E90D72" w:rsidRDefault="000E199A" w:rsidP="00536D91">
            <w:pPr>
              <w:jc w:val="both"/>
              <w:rPr>
                <w:rFonts w:ascii="Times New Roman" w:hAnsi="Times New Roman" w:cs="Times New Roman"/>
                <w:b/>
                <w:bCs/>
                <w:sz w:val="24"/>
                <w:szCs w:val="24"/>
                <w:lang w:val="lt-LT"/>
              </w:rPr>
            </w:pPr>
            <w:r w:rsidRPr="00E90D72">
              <w:rPr>
                <w:rFonts w:ascii="Times New Roman" w:hAnsi="Times New Roman" w:cs="Times New Roman"/>
                <w:b/>
                <w:bCs/>
                <w:sz w:val="24"/>
                <w:szCs w:val="24"/>
                <w:lang w:val="lt-LT"/>
              </w:rPr>
              <w:t xml:space="preserve">Priemonės veiklos sritis </w:t>
            </w:r>
          </w:p>
        </w:tc>
        <w:tc>
          <w:tcPr>
            <w:tcW w:w="2835" w:type="dxa"/>
          </w:tcPr>
          <w:p w14:paraId="0735B296" w14:textId="77777777" w:rsidR="000E199A" w:rsidRPr="00E90D72" w:rsidRDefault="000E199A" w:rsidP="00536D91">
            <w:pPr>
              <w:jc w:val="both"/>
              <w:rPr>
                <w:rFonts w:ascii="Times New Roman" w:hAnsi="Times New Roman" w:cs="Times New Roman"/>
                <w:b/>
                <w:bCs/>
                <w:sz w:val="24"/>
                <w:szCs w:val="24"/>
                <w:lang w:val="lt-LT"/>
              </w:rPr>
            </w:pPr>
            <w:r w:rsidRPr="00E90D72">
              <w:rPr>
                <w:rFonts w:ascii="Times New Roman" w:hAnsi="Times New Roman" w:cs="Times New Roman"/>
                <w:b/>
                <w:bCs/>
                <w:sz w:val="24"/>
                <w:szCs w:val="24"/>
                <w:lang w:val="lt-LT"/>
              </w:rPr>
              <w:t xml:space="preserve">Buvo, Eur, Rodikliai </w:t>
            </w:r>
          </w:p>
        </w:tc>
        <w:tc>
          <w:tcPr>
            <w:tcW w:w="1275" w:type="dxa"/>
          </w:tcPr>
          <w:p w14:paraId="3210D340" w14:textId="77777777" w:rsidR="000E199A" w:rsidRPr="00E90D72" w:rsidRDefault="000E199A" w:rsidP="00536D91">
            <w:pPr>
              <w:jc w:val="both"/>
              <w:rPr>
                <w:rFonts w:ascii="Times New Roman" w:hAnsi="Times New Roman" w:cs="Times New Roman"/>
                <w:b/>
                <w:bCs/>
                <w:sz w:val="24"/>
                <w:szCs w:val="24"/>
                <w:lang w:val="lt-LT"/>
              </w:rPr>
            </w:pPr>
            <w:r w:rsidRPr="00E90D72">
              <w:rPr>
                <w:rFonts w:ascii="Times New Roman" w:hAnsi="Times New Roman" w:cs="Times New Roman"/>
                <w:b/>
                <w:bCs/>
                <w:sz w:val="24"/>
                <w:szCs w:val="24"/>
                <w:lang w:val="lt-LT"/>
              </w:rPr>
              <w:t>Sutaupyta</w:t>
            </w:r>
          </w:p>
        </w:tc>
        <w:tc>
          <w:tcPr>
            <w:tcW w:w="1276" w:type="dxa"/>
          </w:tcPr>
          <w:p w14:paraId="4A84FEEA" w14:textId="77777777" w:rsidR="000E199A" w:rsidRPr="00E90D72" w:rsidRDefault="000E199A" w:rsidP="00536D91">
            <w:pPr>
              <w:jc w:val="both"/>
              <w:rPr>
                <w:rFonts w:ascii="Times New Roman" w:hAnsi="Times New Roman" w:cs="Times New Roman"/>
                <w:b/>
                <w:bCs/>
                <w:sz w:val="24"/>
                <w:szCs w:val="24"/>
                <w:lang w:val="lt-LT"/>
              </w:rPr>
            </w:pPr>
            <w:r w:rsidRPr="00E90D72">
              <w:rPr>
                <w:rFonts w:ascii="Times New Roman" w:hAnsi="Times New Roman" w:cs="Times New Roman"/>
                <w:b/>
                <w:bCs/>
                <w:sz w:val="24"/>
                <w:szCs w:val="24"/>
                <w:lang w:val="lt-LT"/>
              </w:rPr>
              <w:t xml:space="preserve">Perkelti į </w:t>
            </w:r>
          </w:p>
        </w:tc>
        <w:tc>
          <w:tcPr>
            <w:tcW w:w="1852" w:type="dxa"/>
          </w:tcPr>
          <w:p w14:paraId="6B34277A" w14:textId="77777777" w:rsidR="000E199A" w:rsidRPr="00E90D72" w:rsidRDefault="000E199A" w:rsidP="00536D91">
            <w:pPr>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V</w:t>
            </w:r>
            <w:r w:rsidRPr="00E90D72">
              <w:rPr>
                <w:rFonts w:ascii="Times New Roman" w:hAnsi="Times New Roman" w:cs="Times New Roman"/>
                <w:b/>
                <w:bCs/>
                <w:sz w:val="24"/>
                <w:szCs w:val="24"/>
                <w:lang w:val="lt-LT"/>
              </w:rPr>
              <w:t>eiklos sričiai po pakeitimo</w:t>
            </w:r>
            <w:r>
              <w:rPr>
                <w:rFonts w:ascii="Times New Roman" w:hAnsi="Times New Roman" w:cs="Times New Roman"/>
                <w:b/>
                <w:bCs/>
                <w:sz w:val="24"/>
                <w:szCs w:val="24"/>
                <w:lang w:val="lt-LT"/>
              </w:rPr>
              <w:t xml:space="preserve"> Eur/</w:t>
            </w:r>
            <w:r w:rsidRPr="00E90D72">
              <w:rPr>
                <w:rFonts w:ascii="Times New Roman" w:hAnsi="Times New Roman" w:cs="Times New Roman"/>
                <w:b/>
                <w:bCs/>
                <w:sz w:val="24"/>
                <w:szCs w:val="24"/>
                <w:lang w:val="lt-LT"/>
              </w:rPr>
              <w:t xml:space="preserve"> </w:t>
            </w:r>
            <w:r>
              <w:rPr>
                <w:rFonts w:ascii="Times New Roman" w:hAnsi="Times New Roman" w:cs="Times New Roman"/>
                <w:b/>
                <w:bCs/>
                <w:sz w:val="24"/>
                <w:szCs w:val="24"/>
                <w:lang w:val="lt-LT"/>
              </w:rPr>
              <w:t>p</w:t>
            </w:r>
            <w:r w:rsidRPr="00E90D72">
              <w:rPr>
                <w:rFonts w:ascii="Times New Roman" w:hAnsi="Times New Roman" w:cs="Times New Roman"/>
                <w:b/>
                <w:bCs/>
                <w:sz w:val="24"/>
                <w:szCs w:val="24"/>
                <w:lang w:val="lt-LT"/>
              </w:rPr>
              <w:t>astabos</w:t>
            </w:r>
          </w:p>
        </w:tc>
      </w:tr>
      <w:tr w:rsidR="000E199A" w:rsidRPr="00AB2479" w14:paraId="6946E5CC" w14:textId="77777777" w:rsidTr="00536D91">
        <w:tc>
          <w:tcPr>
            <w:tcW w:w="2689" w:type="dxa"/>
          </w:tcPr>
          <w:p w14:paraId="606467FE" w14:textId="77777777" w:rsidR="000E199A" w:rsidRPr="00AB2479" w:rsidRDefault="000E199A" w:rsidP="00536D91">
            <w:pPr>
              <w:jc w:val="both"/>
              <w:rPr>
                <w:rFonts w:ascii="Times New Roman" w:hAnsi="Times New Roman" w:cs="Times New Roman"/>
                <w:sz w:val="24"/>
                <w:szCs w:val="24"/>
                <w:lang w:val="lt-LT"/>
              </w:rPr>
            </w:pPr>
            <w:r w:rsidRPr="00AB2479">
              <w:rPr>
                <w:rFonts w:ascii="Times New Roman" w:hAnsi="Times New Roman" w:cs="Times New Roman"/>
                <w:sz w:val="24"/>
                <w:szCs w:val="24"/>
                <w:lang w:val="lt-LT"/>
              </w:rPr>
              <w:t>1.1.1. Parama investicijoms į kultūros paveldo objektus ir saugomas teritorijas bei jų įveiklinimą (LEADER-19.2-7.6)</w:t>
            </w:r>
          </w:p>
        </w:tc>
        <w:tc>
          <w:tcPr>
            <w:tcW w:w="2835" w:type="dxa"/>
          </w:tcPr>
          <w:p w14:paraId="06F66E5E" w14:textId="77777777" w:rsidR="000E199A" w:rsidRPr="002243A1" w:rsidRDefault="000E199A" w:rsidP="00536D91">
            <w:pPr>
              <w:jc w:val="both"/>
              <w:rPr>
                <w:rFonts w:ascii="Times New Roman" w:hAnsi="Times New Roman" w:cs="Times New Roman"/>
                <w:b/>
                <w:bCs/>
                <w:sz w:val="24"/>
                <w:szCs w:val="24"/>
                <w:lang w:val="lt-LT"/>
              </w:rPr>
            </w:pPr>
            <w:r w:rsidRPr="002243A1">
              <w:rPr>
                <w:rFonts w:ascii="Times New Roman" w:hAnsi="Times New Roman" w:cs="Times New Roman"/>
                <w:b/>
                <w:bCs/>
                <w:sz w:val="24"/>
                <w:szCs w:val="24"/>
                <w:lang w:val="lt-LT"/>
              </w:rPr>
              <w:t>160000,00</w:t>
            </w:r>
          </w:p>
          <w:p w14:paraId="36F4BFA0"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2 VP</w:t>
            </w:r>
          </w:p>
          <w:p w14:paraId="66682ECB" w14:textId="77777777" w:rsidR="000E199A" w:rsidRPr="00AB2479"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2 objektai</w:t>
            </w:r>
          </w:p>
          <w:p w14:paraId="45D82180" w14:textId="77777777" w:rsidR="000E199A" w:rsidRPr="00AB2479" w:rsidRDefault="000E199A" w:rsidP="00536D91">
            <w:pPr>
              <w:jc w:val="both"/>
              <w:rPr>
                <w:rFonts w:ascii="Times New Roman" w:hAnsi="Times New Roman" w:cs="Times New Roman"/>
                <w:sz w:val="24"/>
                <w:szCs w:val="24"/>
                <w:lang w:val="lt-LT"/>
              </w:rPr>
            </w:pPr>
          </w:p>
          <w:p w14:paraId="0F89F9BA" w14:textId="77777777" w:rsidR="000E199A" w:rsidRDefault="000E199A" w:rsidP="00536D91">
            <w:pPr>
              <w:jc w:val="both"/>
              <w:rPr>
                <w:rFonts w:ascii="Times New Roman" w:hAnsi="Times New Roman" w:cs="Times New Roman"/>
                <w:bCs/>
                <w:sz w:val="24"/>
                <w:szCs w:val="24"/>
                <w:lang w:val="lt-LT"/>
              </w:rPr>
            </w:pPr>
            <w:r>
              <w:rPr>
                <w:rFonts w:ascii="Times New Roman" w:hAnsi="Times New Roman" w:cs="Times New Roman"/>
                <w:bCs/>
                <w:sz w:val="24"/>
                <w:szCs w:val="24"/>
                <w:lang w:val="lt-LT"/>
              </w:rPr>
              <w:t>Įgyvendinimas</w:t>
            </w:r>
          </w:p>
          <w:p w14:paraId="3B3E2053" w14:textId="77777777" w:rsidR="000E199A" w:rsidRDefault="000E199A" w:rsidP="00536D91">
            <w:pPr>
              <w:rPr>
                <w:rFonts w:ascii="Times New Roman" w:hAnsi="Times New Roman" w:cs="Times New Roman"/>
                <w:bCs/>
                <w:sz w:val="24"/>
                <w:szCs w:val="24"/>
                <w:lang w:val="lt-LT"/>
              </w:rPr>
            </w:pPr>
            <w:r>
              <w:rPr>
                <w:rFonts w:ascii="Times New Roman" w:hAnsi="Times New Roman" w:cs="Times New Roman"/>
                <w:bCs/>
                <w:sz w:val="24"/>
                <w:szCs w:val="24"/>
                <w:lang w:val="lt-LT"/>
              </w:rPr>
              <w:t xml:space="preserve">2VP </w:t>
            </w:r>
          </w:p>
          <w:p w14:paraId="596ADC21" w14:textId="77777777" w:rsidR="000E199A" w:rsidRPr="00AB2479" w:rsidRDefault="000E199A" w:rsidP="00536D91">
            <w:pPr>
              <w:jc w:val="both"/>
              <w:rPr>
                <w:rFonts w:ascii="Times New Roman" w:hAnsi="Times New Roman" w:cs="Times New Roman"/>
                <w:sz w:val="24"/>
                <w:szCs w:val="24"/>
                <w:lang w:val="lt-LT"/>
              </w:rPr>
            </w:pPr>
            <w:r>
              <w:rPr>
                <w:rFonts w:ascii="Times New Roman" w:hAnsi="Times New Roman" w:cs="Times New Roman"/>
                <w:bCs/>
                <w:sz w:val="24"/>
                <w:szCs w:val="24"/>
                <w:lang w:val="lt-LT"/>
              </w:rPr>
              <w:t>2 objektai</w:t>
            </w:r>
          </w:p>
        </w:tc>
        <w:tc>
          <w:tcPr>
            <w:tcW w:w="1275" w:type="dxa"/>
          </w:tcPr>
          <w:p w14:paraId="738BBEDE" w14:textId="77777777" w:rsidR="000E199A" w:rsidRPr="00AB2479" w:rsidRDefault="000E199A" w:rsidP="00536D91">
            <w:pPr>
              <w:jc w:val="both"/>
              <w:rPr>
                <w:rFonts w:ascii="Times New Roman" w:hAnsi="Times New Roman" w:cs="Times New Roman"/>
                <w:sz w:val="24"/>
                <w:szCs w:val="24"/>
                <w:lang w:val="lt-LT"/>
              </w:rPr>
            </w:pPr>
            <w:r w:rsidRPr="00AB2479">
              <w:rPr>
                <w:rFonts w:ascii="Times New Roman" w:hAnsi="Times New Roman" w:cs="Times New Roman"/>
                <w:sz w:val="24"/>
                <w:szCs w:val="24"/>
                <w:lang w:val="lt-LT"/>
              </w:rPr>
              <w:t>5693,00</w:t>
            </w:r>
          </w:p>
        </w:tc>
        <w:tc>
          <w:tcPr>
            <w:tcW w:w="1276" w:type="dxa"/>
          </w:tcPr>
          <w:p w14:paraId="53264588" w14:textId="77777777" w:rsidR="000E199A" w:rsidRPr="00AB2479"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į savanorių priemonę</w:t>
            </w:r>
          </w:p>
        </w:tc>
        <w:tc>
          <w:tcPr>
            <w:tcW w:w="1852" w:type="dxa"/>
          </w:tcPr>
          <w:p w14:paraId="7E46480C" w14:textId="77777777" w:rsidR="000E199A" w:rsidRPr="002243A1" w:rsidRDefault="000E199A" w:rsidP="00536D91">
            <w:pPr>
              <w:jc w:val="both"/>
              <w:rPr>
                <w:rFonts w:ascii="Times New Roman" w:hAnsi="Times New Roman" w:cs="Times New Roman"/>
                <w:b/>
                <w:bCs/>
                <w:sz w:val="24"/>
                <w:szCs w:val="24"/>
                <w:lang w:val="lt-LT"/>
              </w:rPr>
            </w:pPr>
            <w:r w:rsidRPr="002243A1">
              <w:rPr>
                <w:rFonts w:ascii="Times New Roman" w:hAnsi="Times New Roman" w:cs="Times New Roman"/>
                <w:b/>
                <w:bCs/>
                <w:sz w:val="24"/>
                <w:szCs w:val="24"/>
                <w:lang w:val="lt-LT"/>
              </w:rPr>
              <w:t>154307,00</w:t>
            </w:r>
          </w:p>
        </w:tc>
      </w:tr>
      <w:tr w:rsidR="000E199A" w:rsidRPr="00AB2479" w14:paraId="79C46870" w14:textId="77777777" w:rsidTr="00536D91">
        <w:tc>
          <w:tcPr>
            <w:tcW w:w="2689" w:type="dxa"/>
          </w:tcPr>
          <w:p w14:paraId="5FEAC39C" w14:textId="77777777" w:rsidR="000E199A" w:rsidRPr="00AB2479" w:rsidRDefault="000E199A" w:rsidP="00536D91">
            <w:pPr>
              <w:rPr>
                <w:rFonts w:ascii="Times New Roman" w:hAnsi="Times New Roman" w:cs="Times New Roman"/>
                <w:sz w:val="24"/>
                <w:szCs w:val="24"/>
                <w:lang w:val="lt-LT"/>
              </w:rPr>
            </w:pPr>
            <w:r w:rsidRPr="00AB2479">
              <w:rPr>
                <w:rFonts w:ascii="Times New Roman" w:hAnsi="Times New Roman" w:cs="Times New Roman"/>
                <w:sz w:val="24"/>
                <w:szCs w:val="24"/>
                <w:lang w:val="lt-LT"/>
              </w:rPr>
              <w:t>1.2.1. Parama investicijoms į socialinę, kultūrinę, aktyvaus laisvalaikio, turizmo infrastruktūrą ir paslaugas, kurios organizuojamos apjungiant vietos savanorių iniciatyvas (LEADER-19.2-SAVA-5.1)</w:t>
            </w:r>
          </w:p>
          <w:p w14:paraId="4C5F2537" w14:textId="77777777" w:rsidR="000E199A" w:rsidRPr="00AB2479" w:rsidRDefault="000E199A" w:rsidP="00536D91">
            <w:pPr>
              <w:jc w:val="both"/>
              <w:rPr>
                <w:rFonts w:ascii="Times New Roman" w:hAnsi="Times New Roman" w:cs="Times New Roman"/>
                <w:sz w:val="24"/>
                <w:szCs w:val="24"/>
                <w:lang w:val="lt-LT"/>
              </w:rPr>
            </w:pPr>
          </w:p>
        </w:tc>
        <w:tc>
          <w:tcPr>
            <w:tcW w:w="2835" w:type="dxa"/>
          </w:tcPr>
          <w:p w14:paraId="79239E3F" w14:textId="77777777" w:rsidR="000E199A" w:rsidRPr="002243A1" w:rsidRDefault="000E199A" w:rsidP="00536D91">
            <w:pPr>
              <w:jc w:val="both"/>
              <w:rPr>
                <w:rFonts w:ascii="Times New Roman" w:hAnsi="Times New Roman" w:cs="Times New Roman"/>
                <w:b/>
                <w:bCs/>
                <w:sz w:val="24"/>
                <w:szCs w:val="24"/>
                <w:lang w:val="lt-LT"/>
              </w:rPr>
            </w:pPr>
            <w:r w:rsidRPr="002243A1">
              <w:rPr>
                <w:rFonts w:ascii="Times New Roman" w:hAnsi="Times New Roman" w:cs="Times New Roman"/>
                <w:b/>
                <w:bCs/>
                <w:sz w:val="24"/>
                <w:szCs w:val="24"/>
                <w:lang w:val="lt-LT"/>
              </w:rPr>
              <w:t>160000,00</w:t>
            </w:r>
          </w:p>
          <w:p w14:paraId="667ACCF9"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4 VP</w:t>
            </w:r>
          </w:p>
          <w:p w14:paraId="1016507D" w14:textId="77777777" w:rsidR="000E199A" w:rsidRDefault="000E199A" w:rsidP="00536D91">
            <w:pPr>
              <w:jc w:val="both"/>
              <w:rPr>
                <w:rFonts w:ascii="Times New Roman" w:hAnsi="Times New Roman" w:cs="Times New Roman"/>
                <w:sz w:val="24"/>
                <w:szCs w:val="24"/>
                <w:lang w:val="lt-LT"/>
              </w:rPr>
            </w:pPr>
          </w:p>
          <w:p w14:paraId="431A91B1" w14:textId="77777777" w:rsidR="000E199A" w:rsidRDefault="000E199A" w:rsidP="00536D91">
            <w:pPr>
              <w:jc w:val="both"/>
              <w:rPr>
                <w:rFonts w:ascii="Times New Roman" w:hAnsi="Times New Roman" w:cs="Times New Roman"/>
                <w:bCs/>
                <w:sz w:val="24"/>
                <w:szCs w:val="24"/>
                <w:lang w:val="lt-LT"/>
              </w:rPr>
            </w:pPr>
            <w:r>
              <w:rPr>
                <w:rFonts w:ascii="Times New Roman" w:hAnsi="Times New Roman" w:cs="Times New Roman"/>
                <w:bCs/>
                <w:sz w:val="24"/>
                <w:szCs w:val="24"/>
                <w:lang w:val="lt-LT"/>
              </w:rPr>
              <w:t>Įgyvendinimas</w:t>
            </w:r>
          </w:p>
          <w:p w14:paraId="6D541BAC" w14:textId="77777777" w:rsidR="000E199A" w:rsidRPr="00181B59" w:rsidRDefault="000E199A" w:rsidP="00536D91">
            <w:pPr>
              <w:rPr>
                <w:rFonts w:ascii="Times New Roman" w:hAnsi="Times New Roman" w:cs="Times New Roman"/>
                <w:bCs/>
                <w:sz w:val="24"/>
                <w:szCs w:val="24"/>
                <w:lang w:val="lt-LT"/>
              </w:rPr>
            </w:pPr>
            <w:r>
              <w:rPr>
                <w:rFonts w:ascii="Times New Roman" w:hAnsi="Times New Roman" w:cs="Times New Roman"/>
                <w:bCs/>
                <w:sz w:val="24"/>
                <w:szCs w:val="24"/>
                <w:lang w:val="lt-LT"/>
              </w:rPr>
              <w:t xml:space="preserve">4VP </w:t>
            </w:r>
          </w:p>
        </w:tc>
        <w:tc>
          <w:tcPr>
            <w:tcW w:w="1275" w:type="dxa"/>
          </w:tcPr>
          <w:p w14:paraId="4EB696A9" w14:textId="77777777" w:rsidR="000E199A" w:rsidRPr="00AB2479"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15807,03</w:t>
            </w:r>
          </w:p>
        </w:tc>
        <w:tc>
          <w:tcPr>
            <w:tcW w:w="1276" w:type="dxa"/>
          </w:tcPr>
          <w:p w14:paraId="4DBEB0ED" w14:textId="77777777" w:rsidR="000E199A" w:rsidRPr="00AB2479"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+ 5693,00</w:t>
            </w:r>
          </w:p>
        </w:tc>
        <w:tc>
          <w:tcPr>
            <w:tcW w:w="1852" w:type="dxa"/>
          </w:tcPr>
          <w:p w14:paraId="279664A4" w14:textId="77777777" w:rsidR="000E199A" w:rsidRPr="002243A1" w:rsidRDefault="000E199A" w:rsidP="00536D91">
            <w:pPr>
              <w:jc w:val="both"/>
              <w:rPr>
                <w:rFonts w:ascii="Times New Roman" w:hAnsi="Times New Roman" w:cs="Times New Roman"/>
                <w:b/>
                <w:bCs/>
                <w:sz w:val="24"/>
                <w:szCs w:val="24"/>
                <w:lang w:val="lt-LT"/>
              </w:rPr>
            </w:pPr>
            <w:r w:rsidRPr="002243A1">
              <w:rPr>
                <w:rFonts w:ascii="Times New Roman" w:hAnsi="Times New Roman" w:cs="Times New Roman"/>
                <w:b/>
                <w:bCs/>
                <w:sz w:val="24"/>
                <w:szCs w:val="24"/>
                <w:lang w:val="lt-LT"/>
              </w:rPr>
              <w:t>165693,00</w:t>
            </w:r>
          </w:p>
          <w:p w14:paraId="4F9FBAAC" w14:textId="77777777" w:rsidR="000E199A" w:rsidRDefault="000E199A" w:rsidP="00536D91">
            <w:pPr>
              <w:jc w:val="both"/>
              <w:rPr>
                <w:rFonts w:ascii="Times New Roman" w:hAnsi="Times New Roman" w:cs="Times New Roman"/>
                <w:sz w:val="24"/>
                <w:szCs w:val="24"/>
                <w:lang w:val="lt-LT"/>
              </w:rPr>
            </w:pPr>
          </w:p>
          <w:p w14:paraId="3DC9432F"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Likutis kvietimams 21500,03 Eur</w:t>
            </w:r>
          </w:p>
          <w:p w14:paraId="6D232EB9" w14:textId="77777777" w:rsidR="000E199A" w:rsidRPr="00AB2479"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Rodikliai 5 VP</w:t>
            </w:r>
          </w:p>
        </w:tc>
      </w:tr>
    </w:tbl>
    <w:p w14:paraId="7EE78CFD" w14:textId="77777777" w:rsidR="000E199A" w:rsidRDefault="000E199A" w:rsidP="000E199A">
      <w:pPr>
        <w:spacing w:after="0" w:line="240" w:lineRule="auto"/>
        <w:jc w:val="both"/>
        <w:rPr>
          <w:rFonts w:ascii="Times New Roman" w:hAnsi="Times New Roman" w:cs="Times New Roman"/>
          <w:sz w:val="24"/>
          <w:szCs w:val="24"/>
          <w:lang w:val="lt-LT"/>
        </w:rPr>
      </w:pPr>
    </w:p>
    <w:p w14:paraId="1418D34E" w14:textId="77777777" w:rsidR="000E199A" w:rsidRDefault="000E199A" w:rsidP="000E199A">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II Prioritetas</w:t>
      </w:r>
    </w:p>
    <w:tbl>
      <w:tblPr>
        <w:tblStyle w:val="Lentelstinklelis"/>
        <w:tblW w:w="0" w:type="auto"/>
        <w:tblLook w:val="04A0" w:firstRow="1" w:lastRow="0" w:firstColumn="1" w:lastColumn="0" w:noHBand="0" w:noVBand="1"/>
      </w:tblPr>
      <w:tblGrid>
        <w:gridCol w:w="2689"/>
        <w:gridCol w:w="2835"/>
        <w:gridCol w:w="1275"/>
        <w:gridCol w:w="1276"/>
        <w:gridCol w:w="1852"/>
      </w:tblGrid>
      <w:tr w:rsidR="000E199A" w14:paraId="32F14F2B" w14:textId="77777777" w:rsidTr="00536D91">
        <w:tc>
          <w:tcPr>
            <w:tcW w:w="2689" w:type="dxa"/>
          </w:tcPr>
          <w:p w14:paraId="176F0186"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Priemonės veiklos sritis </w:t>
            </w:r>
          </w:p>
        </w:tc>
        <w:tc>
          <w:tcPr>
            <w:tcW w:w="2835" w:type="dxa"/>
          </w:tcPr>
          <w:p w14:paraId="189A2F46"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Buvo, Eur, Rodikliai </w:t>
            </w:r>
          </w:p>
        </w:tc>
        <w:tc>
          <w:tcPr>
            <w:tcW w:w="1275" w:type="dxa"/>
          </w:tcPr>
          <w:p w14:paraId="6E144FBE"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Sutaupyta</w:t>
            </w:r>
          </w:p>
        </w:tc>
        <w:tc>
          <w:tcPr>
            <w:tcW w:w="1276" w:type="dxa"/>
          </w:tcPr>
          <w:p w14:paraId="1C441886"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Perkelti į </w:t>
            </w:r>
          </w:p>
        </w:tc>
        <w:tc>
          <w:tcPr>
            <w:tcW w:w="1852" w:type="dxa"/>
          </w:tcPr>
          <w:p w14:paraId="7B6D80C0"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Pastabos/ priemonei /veiklos sričiai po pakeitimo</w:t>
            </w:r>
          </w:p>
        </w:tc>
      </w:tr>
      <w:tr w:rsidR="000E199A" w:rsidRPr="00E43A8B" w14:paraId="6F624E77" w14:textId="77777777" w:rsidTr="00536D91">
        <w:tc>
          <w:tcPr>
            <w:tcW w:w="2689" w:type="dxa"/>
          </w:tcPr>
          <w:p w14:paraId="6E77038D" w14:textId="77777777" w:rsidR="000E199A" w:rsidRPr="00E43A8B" w:rsidRDefault="000E199A" w:rsidP="00536D91">
            <w:pPr>
              <w:jc w:val="both"/>
              <w:rPr>
                <w:rFonts w:ascii="Times New Roman" w:hAnsi="Times New Roman" w:cs="Times New Roman"/>
                <w:sz w:val="24"/>
                <w:szCs w:val="24"/>
                <w:lang w:val="lt-LT"/>
              </w:rPr>
            </w:pPr>
            <w:r w:rsidRPr="00E43A8B">
              <w:rPr>
                <w:rFonts w:ascii="Times New Roman" w:hAnsi="Times New Roman" w:cs="Times New Roman"/>
                <w:sz w:val="24"/>
                <w:szCs w:val="24"/>
              </w:rPr>
              <w:t>2.1.1. Parama mokymams, kurie skirti suteikti įgūdžiams ir patobulinti kompetencijas versle</w:t>
            </w:r>
          </w:p>
        </w:tc>
        <w:tc>
          <w:tcPr>
            <w:tcW w:w="2835" w:type="dxa"/>
          </w:tcPr>
          <w:p w14:paraId="66D03DBE" w14:textId="77777777" w:rsidR="000E199A" w:rsidRPr="002243A1" w:rsidRDefault="000E199A" w:rsidP="00536D91">
            <w:pPr>
              <w:jc w:val="both"/>
              <w:rPr>
                <w:rFonts w:ascii="Times New Roman" w:hAnsi="Times New Roman" w:cs="Times New Roman"/>
                <w:b/>
                <w:bCs/>
                <w:sz w:val="24"/>
                <w:szCs w:val="24"/>
                <w:lang w:val="lt-LT"/>
              </w:rPr>
            </w:pPr>
            <w:r w:rsidRPr="002243A1">
              <w:rPr>
                <w:rFonts w:ascii="Times New Roman" w:hAnsi="Times New Roman" w:cs="Times New Roman"/>
                <w:b/>
                <w:bCs/>
                <w:sz w:val="24"/>
                <w:szCs w:val="24"/>
                <w:lang w:val="lt-LT"/>
              </w:rPr>
              <w:t>18000,00</w:t>
            </w:r>
          </w:p>
          <w:p w14:paraId="5DDD963C"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2 VP</w:t>
            </w:r>
          </w:p>
          <w:p w14:paraId="18D97170" w14:textId="77777777" w:rsidR="000E199A" w:rsidRDefault="000E199A" w:rsidP="00536D91">
            <w:pPr>
              <w:jc w:val="both"/>
              <w:rPr>
                <w:rFonts w:ascii="Times New Roman" w:hAnsi="Times New Roman" w:cs="Times New Roman"/>
                <w:sz w:val="24"/>
                <w:szCs w:val="24"/>
                <w:lang w:val="lt-LT"/>
              </w:rPr>
            </w:pPr>
          </w:p>
          <w:p w14:paraId="68E18FE8" w14:textId="77777777" w:rsidR="000E199A" w:rsidRDefault="000E199A" w:rsidP="00536D91">
            <w:pPr>
              <w:jc w:val="both"/>
              <w:rPr>
                <w:rFonts w:ascii="Times New Roman" w:hAnsi="Times New Roman" w:cs="Times New Roman"/>
                <w:bCs/>
                <w:sz w:val="24"/>
                <w:szCs w:val="24"/>
                <w:lang w:val="lt-LT"/>
              </w:rPr>
            </w:pPr>
            <w:r>
              <w:rPr>
                <w:rFonts w:ascii="Times New Roman" w:hAnsi="Times New Roman" w:cs="Times New Roman"/>
                <w:bCs/>
                <w:sz w:val="24"/>
                <w:szCs w:val="24"/>
                <w:lang w:val="lt-LT"/>
              </w:rPr>
              <w:t>Įgyvendinimas</w:t>
            </w:r>
          </w:p>
          <w:p w14:paraId="305A964B" w14:textId="77777777" w:rsidR="000E199A" w:rsidRPr="00E43A8B" w:rsidRDefault="000E199A" w:rsidP="00536D91">
            <w:pPr>
              <w:rPr>
                <w:rFonts w:ascii="Times New Roman" w:hAnsi="Times New Roman" w:cs="Times New Roman"/>
                <w:sz w:val="24"/>
                <w:szCs w:val="24"/>
                <w:lang w:val="lt-LT"/>
              </w:rPr>
            </w:pPr>
            <w:r>
              <w:rPr>
                <w:rFonts w:ascii="Times New Roman" w:hAnsi="Times New Roman" w:cs="Times New Roman"/>
                <w:bCs/>
                <w:sz w:val="24"/>
                <w:szCs w:val="24"/>
                <w:lang w:val="lt-LT"/>
              </w:rPr>
              <w:t xml:space="preserve">2VP </w:t>
            </w:r>
          </w:p>
        </w:tc>
        <w:tc>
          <w:tcPr>
            <w:tcW w:w="1275" w:type="dxa"/>
          </w:tcPr>
          <w:p w14:paraId="1E447B03" w14:textId="77777777" w:rsidR="000E199A" w:rsidRPr="00E43A8B"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2425,84</w:t>
            </w:r>
          </w:p>
        </w:tc>
        <w:tc>
          <w:tcPr>
            <w:tcW w:w="1276" w:type="dxa"/>
          </w:tcPr>
          <w:p w14:paraId="442FEBAB" w14:textId="77777777" w:rsidR="000E199A" w:rsidRPr="00E43A8B"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Į verslui pradėti 2425,00</w:t>
            </w:r>
          </w:p>
        </w:tc>
        <w:tc>
          <w:tcPr>
            <w:tcW w:w="1852" w:type="dxa"/>
          </w:tcPr>
          <w:p w14:paraId="7D70E731" w14:textId="77777777" w:rsidR="000E199A" w:rsidRPr="002243A1" w:rsidRDefault="000E199A" w:rsidP="00536D91">
            <w:pPr>
              <w:jc w:val="both"/>
              <w:rPr>
                <w:rFonts w:ascii="Times New Roman" w:hAnsi="Times New Roman" w:cs="Times New Roman"/>
                <w:b/>
                <w:bCs/>
                <w:sz w:val="24"/>
                <w:szCs w:val="24"/>
                <w:lang w:val="lt-LT"/>
              </w:rPr>
            </w:pPr>
            <w:r w:rsidRPr="002243A1">
              <w:rPr>
                <w:rFonts w:ascii="Times New Roman" w:hAnsi="Times New Roman" w:cs="Times New Roman"/>
                <w:b/>
                <w:bCs/>
                <w:sz w:val="24"/>
                <w:szCs w:val="24"/>
                <w:lang w:val="lt-LT"/>
              </w:rPr>
              <w:t>1557</w:t>
            </w:r>
            <w:r>
              <w:rPr>
                <w:rFonts w:ascii="Times New Roman" w:hAnsi="Times New Roman" w:cs="Times New Roman"/>
                <w:b/>
                <w:bCs/>
                <w:sz w:val="24"/>
                <w:szCs w:val="24"/>
                <w:lang w:val="lt-LT"/>
              </w:rPr>
              <w:t>5,00</w:t>
            </w:r>
          </w:p>
        </w:tc>
      </w:tr>
      <w:tr w:rsidR="000E199A" w:rsidRPr="008926AD" w14:paraId="5994897C" w14:textId="77777777" w:rsidTr="00536D91">
        <w:tc>
          <w:tcPr>
            <w:tcW w:w="2689" w:type="dxa"/>
          </w:tcPr>
          <w:p w14:paraId="29691B40" w14:textId="77777777" w:rsidR="000E199A" w:rsidRPr="008926AD" w:rsidRDefault="000E199A" w:rsidP="00536D91">
            <w:pPr>
              <w:rPr>
                <w:rFonts w:ascii="Times New Roman" w:hAnsi="Times New Roman" w:cs="Times New Roman"/>
                <w:sz w:val="24"/>
                <w:szCs w:val="24"/>
                <w:lang w:val="lt-LT"/>
              </w:rPr>
            </w:pPr>
            <w:r w:rsidRPr="008926AD">
              <w:rPr>
                <w:rFonts w:ascii="Times New Roman" w:hAnsi="Times New Roman" w:cs="Times New Roman"/>
                <w:sz w:val="24"/>
                <w:szCs w:val="24"/>
                <w:lang w:val="lt-LT"/>
              </w:rPr>
              <w:t xml:space="preserve">2.2.1.  Parama verslui pradėti  </w:t>
            </w:r>
          </w:p>
        </w:tc>
        <w:tc>
          <w:tcPr>
            <w:tcW w:w="2835" w:type="dxa"/>
          </w:tcPr>
          <w:p w14:paraId="40472F01" w14:textId="77777777" w:rsidR="000E199A" w:rsidRPr="008926AD" w:rsidRDefault="000E199A" w:rsidP="00536D91">
            <w:pPr>
              <w:rPr>
                <w:rFonts w:ascii="Times New Roman" w:hAnsi="Times New Roman" w:cs="Times New Roman"/>
                <w:b/>
                <w:sz w:val="24"/>
                <w:szCs w:val="24"/>
                <w:lang w:val="lt-LT"/>
              </w:rPr>
            </w:pPr>
            <w:r w:rsidRPr="008926AD">
              <w:rPr>
                <w:rFonts w:ascii="Times New Roman" w:hAnsi="Times New Roman" w:cs="Times New Roman"/>
                <w:b/>
                <w:sz w:val="24"/>
                <w:szCs w:val="24"/>
                <w:lang w:val="lt-LT"/>
              </w:rPr>
              <w:t>400000,00</w:t>
            </w:r>
          </w:p>
          <w:p w14:paraId="05E32184" w14:textId="77777777" w:rsidR="000E199A" w:rsidRPr="008926AD" w:rsidRDefault="000E199A" w:rsidP="00536D91">
            <w:pPr>
              <w:rPr>
                <w:rFonts w:ascii="Times New Roman" w:hAnsi="Times New Roman" w:cs="Times New Roman"/>
                <w:bCs/>
                <w:sz w:val="24"/>
                <w:szCs w:val="24"/>
                <w:lang w:val="lt-LT"/>
              </w:rPr>
            </w:pPr>
            <w:r w:rsidRPr="008926AD">
              <w:rPr>
                <w:rFonts w:ascii="Times New Roman" w:hAnsi="Times New Roman" w:cs="Times New Roman"/>
                <w:bCs/>
                <w:sz w:val="24"/>
                <w:szCs w:val="24"/>
                <w:lang w:val="lt-LT"/>
              </w:rPr>
              <w:t>8 VP+1VP</w:t>
            </w:r>
          </w:p>
          <w:p w14:paraId="75898ADC" w14:textId="77777777" w:rsidR="000E199A" w:rsidRPr="008926AD" w:rsidRDefault="000E199A" w:rsidP="00536D91">
            <w:pPr>
              <w:rPr>
                <w:rFonts w:ascii="Times New Roman" w:hAnsi="Times New Roman" w:cs="Times New Roman"/>
                <w:bCs/>
                <w:sz w:val="24"/>
                <w:szCs w:val="24"/>
                <w:lang w:val="lt-LT"/>
              </w:rPr>
            </w:pPr>
            <w:r w:rsidRPr="008926AD">
              <w:rPr>
                <w:rFonts w:ascii="Times New Roman" w:hAnsi="Times New Roman" w:cs="Times New Roman"/>
                <w:bCs/>
                <w:sz w:val="24"/>
                <w:szCs w:val="24"/>
                <w:lang w:val="lt-LT"/>
              </w:rPr>
              <w:lastRenderedPageBreak/>
              <w:t>8DV-1DV</w:t>
            </w:r>
          </w:p>
          <w:p w14:paraId="38A105D2" w14:textId="77777777" w:rsidR="000E199A" w:rsidRDefault="000E199A" w:rsidP="00536D91">
            <w:pPr>
              <w:rPr>
                <w:rFonts w:ascii="Times New Roman" w:hAnsi="Times New Roman" w:cs="Times New Roman"/>
                <w:bCs/>
                <w:sz w:val="24"/>
                <w:szCs w:val="24"/>
                <w:lang w:val="lt-LT"/>
              </w:rPr>
            </w:pPr>
          </w:p>
          <w:p w14:paraId="14691259" w14:textId="77777777" w:rsidR="000E199A" w:rsidRDefault="000E199A" w:rsidP="00536D91">
            <w:pPr>
              <w:jc w:val="both"/>
              <w:rPr>
                <w:rFonts w:ascii="Times New Roman" w:hAnsi="Times New Roman" w:cs="Times New Roman"/>
                <w:bCs/>
                <w:sz w:val="24"/>
                <w:szCs w:val="24"/>
                <w:lang w:val="lt-LT"/>
              </w:rPr>
            </w:pPr>
            <w:r>
              <w:rPr>
                <w:rFonts w:ascii="Times New Roman" w:hAnsi="Times New Roman" w:cs="Times New Roman"/>
                <w:bCs/>
                <w:sz w:val="24"/>
                <w:szCs w:val="24"/>
                <w:lang w:val="lt-LT"/>
              </w:rPr>
              <w:t>Įgyvendinimas</w:t>
            </w:r>
          </w:p>
          <w:p w14:paraId="1DF197A2" w14:textId="77777777" w:rsidR="000E199A" w:rsidRDefault="000E199A" w:rsidP="00536D91">
            <w:pPr>
              <w:rPr>
                <w:rFonts w:ascii="Times New Roman" w:hAnsi="Times New Roman" w:cs="Times New Roman"/>
                <w:bCs/>
                <w:sz w:val="24"/>
                <w:szCs w:val="24"/>
                <w:lang w:val="lt-LT"/>
              </w:rPr>
            </w:pPr>
            <w:r>
              <w:rPr>
                <w:rFonts w:ascii="Times New Roman" w:hAnsi="Times New Roman" w:cs="Times New Roman"/>
                <w:bCs/>
                <w:sz w:val="24"/>
                <w:szCs w:val="24"/>
                <w:lang w:val="lt-LT"/>
              </w:rPr>
              <w:t xml:space="preserve">8VP </w:t>
            </w:r>
          </w:p>
          <w:p w14:paraId="5852D746" w14:textId="77777777" w:rsidR="000E199A" w:rsidRPr="008926AD" w:rsidRDefault="000E199A" w:rsidP="00536D91">
            <w:pPr>
              <w:jc w:val="both"/>
              <w:rPr>
                <w:rFonts w:ascii="Times New Roman" w:hAnsi="Times New Roman" w:cs="Times New Roman"/>
                <w:sz w:val="24"/>
                <w:szCs w:val="24"/>
                <w:lang w:val="lt-LT"/>
              </w:rPr>
            </w:pPr>
            <w:r>
              <w:rPr>
                <w:rFonts w:ascii="Times New Roman" w:hAnsi="Times New Roman" w:cs="Times New Roman"/>
                <w:bCs/>
                <w:sz w:val="24"/>
                <w:szCs w:val="24"/>
                <w:lang w:val="lt-LT"/>
              </w:rPr>
              <w:t>11,75 DV</w:t>
            </w:r>
            <w:r w:rsidRPr="008926AD">
              <w:rPr>
                <w:rFonts w:ascii="Times New Roman" w:hAnsi="Times New Roman" w:cs="Times New Roman"/>
                <w:sz w:val="24"/>
                <w:szCs w:val="24"/>
                <w:lang w:val="lt-LT"/>
              </w:rPr>
              <w:t xml:space="preserve"> </w:t>
            </w:r>
          </w:p>
        </w:tc>
        <w:tc>
          <w:tcPr>
            <w:tcW w:w="1275" w:type="dxa"/>
          </w:tcPr>
          <w:p w14:paraId="7D1985D2"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44785,36</w:t>
            </w:r>
          </w:p>
          <w:p w14:paraId="572FD0FC" w14:textId="77777777" w:rsidR="000E199A" w:rsidRPr="008926AD" w:rsidRDefault="000E199A" w:rsidP="00536D91">
            <w:pPr>
              <w:jc w:val="both"/>
              <w:rPr>
                <w:rFonts w:ascii="Times New Roman" w:hAnsi="Times New Roman" w:cs="Times New Roman"/>
                <w:sz w:val="24"/>
                <w:szCs w:val="24"/>
                <w:lang w:val="lt-LT"/>
              </w:rPr>
            </w:pPr>
          </w:p>
        </w:tc>
        <w:tc>
          <w:tcPr>
            <w:tcW w:w="1276" w:type="dxa"/>
          </w:tcPr>
          <w:p w14:paraId="60712B96"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+44922,00 </w:t>
            </w:r>
          </w:p>
          <w:p w14:paraId="70A203BD" w14:textId="77777777" w:rsidR="000E199A" w:rsidRDefault="000E199A" w:rsidP="00536D91">
            <w:pPr>
              <w:jc w:val="both"/>
              <w:rPr>
                <w:rFonts w:ascii="Times New Roman" w:hAnsi="Times New Roman" w:cs="Times New Roman"/>
                <w:sz w:val="24"/>
                <w:szCs w:val="24"/>
                <w:lang w:val="lt-LT"/>
              </w:rPr>
            </w:pPr>
          </w:p>
          <w:p w14:paraId="1276593B"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Rezervas 42497,00 pridedant ir rodiklius +1VP; +1DV</w:t>
            </w:r>
          </w:p>
          <w:p w14:paraId="6149F1BE" w14:textId="77777777" w:rsidR="000E199A" w:rsidRPr="008926AD"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Iš mokymų 2425,00</w:t>
            </w:r>
          </w:p>
        </w:tc>
        <w:tc>
          <w:tcPr>
            <w:tcW w:w="1852" w:type="dxa"/>
          </w:tcPr>
          <w:p w14:paraId="6CCBE089" w14:textId="77777777" w:rsidR="000E199A" w:rsidRPr="00E9228A" w:rsidRDefault="000E199A" w:rsidP="00536D91">
            <w:pPr>
              <w:jc w:val="both"/>
              <w:rPr>
                <w:rFonts w:ascii="Times New Roman" w:hAnsi="Times New Roman" w:cs="Times New Roman"/>
                <w:b/>
                <w:bCs/>
                <w:sz w:val="24"/>
                <w:szCs w:val="24"/>
                <w:lang w:val="lt-LT"/>
              </w:rPr>
            </w:pPr>
            <w:r w:rsidRPr="00E9228A">
              <w:rPr>
                <w:rFonts w:ascii="Times New Roman" w:hAnsi="Times New Roman" w:cs="Times New Roman"/>
                <w:b/>
                <w:bCs/>
                <w:sz w:val="24"/>
                <w:szCs w:val="24"/>
                <w:lang w:val="lt-LT"/>
              </w:rPr>
              <w:lastRenderedPageBreak/>
              <w:t>444922,</w:t>
            </w:r>
            <w:r>
              <w:rPr>
                <w:rFonts w:ascii="Times New Roman" w:hAnsi="Times New Roman" w:cs="Times New Roman"/>
                <w:b/>
                <w:bCs/>
                <w:sz w:val="24"/>
                <w:szCs w:val="24"/>
                <w:lang w:val="lt-LT"/>
              </w:rPr>
              <w:t>00</w:t>
            </w:r>
          </w:p>
          <w:p w14:paraId="6471D1CB" w14:textId="77777777" w:rsidR="000E199A" w:rsidRDefault="000E199A" w:rsidP="00536D91">
            <w:pPr>
              <w:jc w:val="both"/>
              <w:rPr>
                <w:rFonts w:ascii="Times New Roman" w:hAnsi="Times New Roman" w:cs="Times New Roman"/>
                <w:sz w:val="24"/>
                <w:szCs w:val="24"/>
                <w:lang w:val="lt-LT"/>
              </w:rPr>
            </w:pPr>
          </w:p>
          <w:p w14:paraId="7D8A337B" w14:textId="77777777" w:rsidR="000E199A" w:rsidRPr="00E9228A" w:rsidRDefault="000E199A" w:rsidP="00536D91">
            <w:pPr>
              <w:jc w:val="both"/>
              <w:rPr>
                <w:rFonts w:ascii="Times New Roman" w:hAnsi="Times New Roman" w:cs="Times New Roman"/>
                <w:b/>
                <w:bCs/>
                <w:sz w:val="24"/>
                <w:szCs w:val="24"/>
                <w:lang w:val="lt-LT"/>
              </w:rPr>
            </w:pPr>
            <w:r w:rsidRPr="00E9228A">
              <w:rPr>
                <w:rFonts w:ascii="Times New Roman" w:hAnsi="Times New Roman" w:cs="Times New Roman"/>
                <w:b/>
                <w:bCs/>
                <w:sz w:val="24"/>
                <w:szCs w:val="24"/>
                <w:lang w:val="lt-LT"/>
              </w:rPr>
              <w:lastRenderedPageBreak/>
              <w:t>9VP</w:t>
            </w:r>
          </w:p>
          <w:p w14:paraId="39E5F49D" w14:textId="77777777" w:rsidR="000E199A" w:rsidRPr="00E9228A" w:rsidRDefault="000E199A" w:rsidP="00536D91">
            <w:pPr>
              <w:jc w:val="both"/>
              <w:rPr>
                <w:rFonts w:ascii="Times New Roman" w:hAnsi="Times New Roman" w:cs="Times New Roman"/>
                <w:b/>
                <w:bCs/>
                <w:sz w:val="24"/>
                <w:szCs w:val="24"/>
                <w:lang w:val="lt-LT"/>
              </w:rPr>
            </w:pPr>
            <w:r w:rsidRPr="00E9228A">
              <w:rPr>
                <w:rFonts w:ascii="Times New Roman" w:hAnsi="Times New Roman" w:cs="Times New Roman"/>
                <w:b/>
                <w:bCs/>
                <w:sz w:val="24"/>
                <w:szCs w:val="24"/>
                <w:lang w:val="lt-LT"/>
              </w:rPr>
              <w:t>9DV</w:t>
            </w:r>
          </w:p>
          <w:p w14:paraId="45E5F97C" w14:textId="77777777" w:rsidR="000E199A" w:rsidRDefault="000E199A" w:rsidP="00536D91">
            <w:pPr>
              <w:jc w:val="both"/>
              <w:rPr>
                <w:rFonts w:ascii="Times New Roman" w:hAnsi="Times New Roman" w:cs="Times New Roman"/>
                <w:sz w:val="24"/>
                <w:szCs w:val="24"/>
                <w:lang w:val="lt-LT"/>
              </w:rPr>
            </w:pPr>
          </w:p>
          <w:p w14:paraId="22A0EAB5" w14:textId="77777777" w:rsidR="000E199A"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Likutis 89707,36</w:t>
            </w:r>
          </w:p>
          <w:p w14:paraId="1258E15F" w14:textId="77777777" w:rsidR="000E199A" w:rsidRDefault="000E199A" w:rsidP="00536D91">
            <w:pPr>
              <w:jc w:val="both"/>
              <w:rPr>
                <w:rFonts w:ascii="Times New Roman" w:hAnsi="Times New Roman" w:cs="Times New Roman"/>
                <w:sz w:val="24"/>
                <w:szCs w:val="24"/>
                <w:lang w:val="lt-LT"/>
              </w:rPr>
            </w:pPr>
          </w:p>
          <w:p w14:paraId="76CAB527" w14:textId="77777777" w:rsidR="000E199A" w:rsidRPr="008926AD"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Rezerve Rokbetonis – 99997,66</w:t>
            </w:r>
          </w:p>
        </w:tc>
      </w:tr>
      <w:tr w:rsidR="000E199A" w:rsidRPr="008926AD" w14:paraId="3CE615C5" w14:textId="77777777" w:rsidTr="00536D91">
        <w:tc>
          <w:tcPr>
            <w:tcW w:w="2689" w:type="dxa"/>
          </w:tcPr>
          <w:p w14:paraId="326B3EAD" w14:textId="77777777" w:rsidR="000E199A" w:rsidRPr="008926AD" w:rsidRDefault="000E199A" w:rsidP="00536D91">
            <w:pPr>
              <w:jc w:val="both"/>
              <w:rPr>
                <w:rFonts w:ascii="Times New Roman" w:hAnsi="Times New Roman" w:cs="Times New Roman"/>
                <w:sz w:val="24"/>
                <w:szCs w:val="24"/>
                <w:lang w:val="lt-LT"/>
              </w:rPr>
            </w:pPr>
            <w:r w:rsidRPr="008926AD">
              <w:rPr>
                <w:rFonts w:ascii="Times New Roman" w:hAnsi="Times New Roman" w:cs="Times New Roman"/>
                <w:sz w:val="24"/>
                <w:szCs w:val="24"/>
                <w:lang w:val="lt-LT"/>
              </w:rPr>
              <w:lastRenderedPageBreak/>
              <w:t>2.2.2. Parama verslui plėtoti</w:t>
            </w:r>
          </w:p>
        </w:tc>
        <w:tc>
          <w:tcPr>
            <w:tcW w:w="2835" w:type="dxa"/>
          </w:tcPr>
          <w:p w14:paraId="57504A83" w14:textId="77777777" w:rsidR="000E199A" w:rsidRPr="008926AD" w:rsidRDefault="000E199A" w:rsidP="00536D91">
            <w:pPr>
              <w:rPr>
                <w:rFonts w:ascii="Times New Roman" w:hAnsi="Times New Roman" w:cs="Times New Roman"/>
                <w:b/>
                <w:sz w:val="24"/>
                <w:szCs w:val="24"/>
                <w:lang w:val="lt-LT"/>
              </w:rPr>
            </w:pPr>
            <w:r w:rsidRPr="008926AD">
              <w:rPr>
                <w:rFonts w:ascii="Times New Roman" w:hAnsi="Times New Roman" w:cs="Times New Roman"/>
                <w:b/>
                <w:sz w:val="24"/>
                <w:szCs w:val="24"/>
                <w:lang w:val="lt-LT"/>
              </w:rPr>
              <w:t>465000,00</w:t>
            </w:r>
          </w:p>
          <w:p w14:paraId="3E47715C" w14:textId="77777777" w:rsidR="000E199A" w:rsidRPr="008926AD" w:rsidRDefault="000E199A" w:rsidP="00536D91">
            <w:pPr>
              <w:rPr>
                <w:rFonts w:ascii="Times New Roman" w:hAnsi="Times New Roman" w:cs="Times New Roman"/>
                <w:bCs/>
                <w:sz w:val="24"/>
                <w:szCs w:val="24"/>
                <w:lang w:val="lt-LT"/>
              </w:rPr>
            </w:pPr>
            <w:r w:rsidRPr="008926AD">
              <w:rPr>
                <w:rFonts w:ascii="Times New Roman" w:hAnsi="Times New Roman" w:cs="Times New Roman"/>
                <w:bCs/>
                <w:sz w:val="24"/>
                <w:szCs w:val="24"/>
                <w:lang w:val="lt-LT"/>
              </w:rPr>
              <w:t>10 VP</w:t>
            </w:r>
          </w:p>
          <w:p w14:paraId="55D4B43B" w14:textId="77777777" w:rsidR="000E199A" w:rsidRDefault="000E199A" w:rsidP="00536D91">
            <w:pPr>
              <w:rPr>
                <w:rFonts w:ascii="Times New Roman" w:hAnsi="Times New Roman" w:cs="Times New Roman"/>
                <w:bCs/>
                <w:sz w:val="24"/>
                <w:szCs w:val="24"/>
                <w:lang w:val="lt-LT"/>
              </w:rPr>
            </w:pPr>
            <w:r w:rsidRPr="008926AD">
              <w:rPr>
                <w:rFonts w:ascii="Times New Roman" w:hAnsi="Times New Roman" w:cs="Times New Roman"/>
                <w:bCs/>
                <w:sz w:val="24"/>
                <w:szCs w:val="24"/>
                <w:lang w:val="lt-LT"/>
              </w:rPr>
              <w:t>11DV</w:t>
            </w:r>
          </w:p>
          <w:p w14:paraId="5C132528" w14:textId="77777777" w:rsidR="000E199A" w:rsidRDefault="000E199A" w:rsidP="00536D91">
            <w:pPr>
              <w:rPr>
                <w:rFonts w:ascii="Times New Roman" w:hAnsi="Times New Roman" w:cs="Times New Roman"/>
                <w:bCs/>
                <w:sz w:val="24"/>
                <w:szCs w:val="24"/>
                <w:lang w:val="lt-LT"/>
              </w:rPr>
            </w:pPr>
          </w:p>
          <w:p w14:paraId="658554AF" w14:textId="77777777" w:rsidR="000E199A" w:rsidRDefault="000E199A" w:rsidP="00536D91">
            <w:pPr>
              <w:jc w:val="both"/>
              <w:rPr>
                <w:rFonts w:ascii="Times New Roman" w:hAnsi="Times New Roman" w:cs="Times New Roman"/>
                <w:bCs/>
                <w:sz w:val="24"/>
                <w:szCs w:val="24"/>
                <w:lang w:val="lt-LT"/>
              </w:rPr>
            </w:pPr>
            <w:r>
              <w:rPr>
                <w:rFonts w:ascii="Times New Roman" w:hAnsi="Times New Roman" w:cs="Times New Roman"/>
                <w:bCs/>
                <w:sz w:val="24"/>
                <w:szCs w:val="24"/>
                <w:lang w:val="lt-LT"/>
              </w:rPr>
              <w:t>Įgyvendinimas</w:t>
            </w:r>
          </w:p>
          <w:p w14:paraId="470E9FA8" w14:textId="77777777" w:rsidR="000E199A" w:rsidRDefault="000E199A" w:rsidP="00536D91">
            <w:pPr>
              <w:rPr>
                <w:rFonts w:ascii="Times New Roman" w:hAnsi="Times New Roman" w:cs="Times New Roman"/>
                <w:bCs/>
                <w:sz w:val="24"/>
                <w:szCs w:val="24"/>
                <w:lang w:val="lt-LT"/>
              </w:rPr>
            </w:pPr>
            <w:r>
              <w:rPr>
                <w:rFonts w:ascii="Times New Roman" w:hAnsi="Times New Roman" w:cs="Times New Roman"/>
                <w:bCs/>
                <w:sz w:val="24"/>
                <w:szCs w:val="24"/>
                <w:lang w:val="lt-LT"/>
              </w:rPr>
              <w:t xml:space="preserve">9VP </w:t>
            </w:r>
          </w:p>
          <w:p w14:paraId="170FC0F5" w14:textId="77777777" w:rsidR="000E199A" w:rsidRPr="008926AD" w:rsidRDefault="000E199A" w:rsidP="00536D91">
            <w:pPr>
              <w:rPr>
                <w:rFonts w:ascii="Times New Roman" w:hAnsi="Times New Roman" w:cs="Times New Roman"/>
                <w:sz w:val="24"/>
                <w:szCs w:val="24"/>
                <w:lang w:val="lt-LT"/>
              </w:rPr>
            </w:pPr>
            <w:r>
              <w:rPr>
                <w:rFonts w:ascii="Times New Roman" w:hAnsi="Times New Roman" w:cs="Times New Roman"/>
                <w:bCs/>
                <w:sz w:val="24"/>
                <w:szCs w:val="24"/>
                <w:lang w:val="lt-LT"/>
              </w:rPr>
              <w:t>11,3 DV</w:t>
            </w:r>
          </w:p>
        </w:tc>
        <w:tc>
          <w:tcPr>
            <w:tcW w:w="1275" w:type="dxa"/>
          </w:tcPr>
          <w:p w14:paraId="526A3113" w14:textId="77777777" w:rsidR="000E199A" w:rsidRPr="008926AD"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105084,79</w:t>
            </w:r>
          </w:p>
        </w:tc>
        <w:tc>
          <w:tcPr>
            <w:tcW w:w="1276" w:type="dxa"/>
          </w:tcPr>
          <w:p w14:paraId="4EE976F9" w14:textId="77777777" w:rsidR="000E199A" w:rsidRPr="008926AD" w:rsidRDefault="000E199A" w:rsidP="00536D91">
            <w:pPr>
              <w:jc w:val="both"/>
              <w:rPr>
                <w:rFonts w:ascii="Times New Roman" w:hAnsi="Times New Roman" w:cs="Times New Roman"/>
                <w:sz w:val="24"/>
                <w:szCs w:val="24"/>
                <w:lang w:val="lt-LT"/>
              </w:rPr>
            </w:pPr>
          </w:p>
        </w:tc>
        <w:tc>
          <w:tcPr>
            <w:tcW w:w="1852" w:type="dxa"/>
          </w:tcPr>
          <w:p w14:paraId="6D861CD3" w14:textId="77777777" w:rsidR="000E199A" w:rsidRDefault="000E199A" w:rsidP="00536D91">
            <w:pPr>
              <w:rPr>
                <w:rFonts w:ascii="Times New Roman" w:hAnsi="Times New Roman" w:cs="Times New Roman"/>
                <w:b/>
                <w:sz w:val="24"/>
                <w:szCs w:val="24"/>
                <w:lang w:val="lt-LT"/>
              </w:rPr>
            </w:pPr>
            <w:r w:rsidRPr="008926AD">
              <w:rPr>
                <w:rFonts w:ascii="Times New Roman" w:hAnsi="Times New Roman" w:cs="Times New Roman"/>
                <w:b/>
                <w:sz w:val="24"/>
                <w:szCs w:val="24"/>
                <w:lang w:val="lt-LT"/>
              </w:rPr>
              <w:t>465000,00</w:t>
            </w:r>
          </w:p>
          <w:p w14:paraId="4D0CB9D8" w14:textId="77777777" w:rsidR="000E199A" w:rsidRDefault="000E199A" w:rsidP="00536D91">
            <w:pPr>
              <w:rPr>
                <w:rFonts w:ascii="Times New Roman" w:hAnsi="Times New Roman" w:cs="Times New Roman"/>
                <w:b/>
                <w:sz w:val="24"/>
                <w:szCs w:val="24"/>
                <w:lang w:val="lt-LT"/>
              </w:rPr>
            </w:pPr>
          </w:p>
          <w:p w14:paraId="7C428296" w14:textId="77777777" w:rsidR="000E199A" w:rsidRDefault="000E199A" w:rsidP="00536D91">
            <w:pPr>
              <w:rPr>
                <w:rFonts w:ascii="Times New Roman" w:hAnsi="Times New Roman" w:cs="Times New Roman"/>
                <w:b/>
                <w:sz w:val="24"/>
                <w:szCs w:val="24"/>
                <w:lang w:val="lt-LT"/>
              </w:rPr>
            </w:pPr>
          </w:p>
          <w:p w14:paraId="1E989CA5" w14:textId="77777777" w:rsidR="000E199A" w:rsidRDefault="000E199A" w:rsidP="00536D91">
            <w:pPr>
              <w:rPr>
                <w:rFonts w:ascii="Times New Roman" w:hAnsi="Times New Roman" w:cs="Times New Roman"/>
                <w:b/>
                <w:sz w:val="24"/>
                <w:szCs w:val="24"/>
                <w:lang w:val="lt-LT"/>
              </w:rPr>
            </w:pPr>
          </w:p>
          <w:p w14:paraId="5FBE2BFF" w14:textId="77777777" w:rsidR="000E199A" w:rsidRPr="008926AD" w:rsidRDefault="000E199A" w:rsidP="00536D91">
            <w:pPr>
              <w:rPr>
                <w:rFonts w:ascii="Times New Roman" w:hAnsi="Times New Roman" w:cs="Times New Roman"/>
                <w:b/>
                <w:sz w:val="24"/>
                <w:szCs w:val="24"/>
                <w:lang w:val="lt-LT"/>
              </w:rPr>
            </w:pPr>
            <w:r>
              <w:rPr>
                <w:rFonts w:ascii="Times New Roman" w:hAnsi="Times New Roman" w:cs="Times New Roman"/>
                <w:sz w:val="24"/>
                <w:szCs w:val="24"/>
                <w:lang w:val="lt-LT"/>
              </w:rPr>
              <w:t>Likutis kvietimams 105084,79 –2 VP</w:t>
            </w:r>
          </w:p>
          <w:p w14:paraId="1DAACF79" w14:textId="77777777" w:rsidR="000E199A" w:rsidRPr="008926AD" w:rsidRDefault="000E199A" w:rsidP="00536D91">
            <w:pPr>
              <w:jc w:val="both"/>
              <w:rPr>
                <w:rFonts w:ascii="Times New Roman" w:hAnsi="Times New Roman" w:cs="Times New Roman"/>
                <w:sz w:val="24"/>
                <w:szCs w:val="24"/>
                <w:lang w:val="lt-LT"/>
              </w:rPr>
            </w:pPr>
          </w:p>
        </w:tc>
      </w:tr>
      <w:tr w:rsidR="000E199A" w:rsidRPr="008926AD" w14:paraId="63942717" w14:textId="77777777" w:rsidTr="00536D91">
        <w:tc>
          <w:tcPr>
            <w:tcW w:w="2689" w:type="dxa"/>
          </w:tcPr>
          <w:p w14:paraId="61DE04F9" w14:textId="77777777" w:rsidR="000E199A" w:rsidRPr="008926AD" w:rsidRDefault="000E199A" w:rsidP="00536D91">
            <w:pPr>
              <w:jc w:val="both"/>
              <w:rPr>
                <w:rFonts w:ascii="Times New Roman" w:hAnsi="Times New Roman" w:cs="Times New Roman"/>
                <w:sz w:val="24"/>
                <w:szCs w:val="24"/>
                <w:lang w:val="lt-LT"/>
              </w:rPr>
            </w:pPr>
            <w:r w:rsidRPr="008926AD">
              <w:rPr>
                <w:rFonts w:ascii="Times New Roman" w:hAnsi="Times New Roman" w:cs="Times New Roman"/>
                <w:sz w:val="24"/>
                <w:szCs w:val="24"/>
                <w:lang w:val="lt-LT"/>
              </w:rPr>
              <w:t xml:space="preserve">2.3.1. Parama socialiniam verslui kurti ir plėtoti  </w:t>
            </w:r>
          </w:p>
        </w:tc>
        <w:tc>
          <w:tcPr>
            <w:tcW w:w="2835" w:type="dxa"/>
          </w:tcPr>
          <w:p w14:paraId="1D71BF91" w14:textId="77777777" w:rsidR="000E199A" w:rsidRPr="008926AD" w:rsidRDefault="000E199A" w:rsidP="00536D91">
            <w:pPr>
              <w:rPr>
                <w:rFonts w:ascii="Times New Roman" w:hAnsi="Times New Roman" w:cs="Times New Roman"/>
                <w:b/>
                <w:sz w:val="24"/>
                <w:szCs w:val="24"/>
                <w:lang w:val="lt-LT"/>
              </w:rPr>
            </w:pPr>
            <w:r w:rsidRPr="008926AD">
              <w:rPr>
                <w:rFonts w:ascii="Times New Roman" w:hAnsi="Times New Roman" w:cs="Times New Roman"/>
                <w:b/>
                <w:sz w:val="24"/>
                <w:szCs w:val="24"/>
                <w:lang w:val="lt-LT"/>
              </w:rPr>
              <w:t>425000,00</w:t>
            </w:r>
          </w:p>
          <w:p w14:paraId="2FCEE1DD" w14:textId="77777777" w:rsidR="000E199A" w:rsidRPr="008926AD" w:rsidRDefault="000E199A" w:rsidP="00536D91">
            <w:pPr>
              <w:rPr>
                <w:rFonts w:ascii="Times New Roman" w:hAnsi="Times New Roman" w:cs="Times New Roman"/>
                <w:bCs/>
                <w:sz w:val="24"/>
                <w:szCs w:val="24"/>
                <w:lang w:val="lt-LT"/>
              </w:rPr>
            </w:pPr>
            <w:r w:rsidRPr="008926AD">
              <w:rPr>
                <w:rFonts w:ascii="Times New Roman" w:hAnsi="Times New Roman" w:cs="Times New Roman"/>
                <w:bCs/>
                <w:sz w:val="24"/>
                <w:szCs w:val="24"/>
                <w:lang w:val="lt-LT"/>
              </w:rPr>
              <w:t>5VP</w:t>
            </w:r>
          </w:p>
          <w:p w14:paraId="2EBB9A00" w14:textId="77777777" w:rsidR="000E199A" w:rsidRDefault="000E199A" w:rsidP="00536D91">
            <w:pPr>
              <w:rPr>
                <w:rFonts w:ascii="Times New Roman" w:hAnsi="Times New Roman" w:cs="Times New Roman"/>
                <w:bCs/>
                <w:sz w:val="24"/>
                <w:szCs w:val="24"/>
                <w:lang w:val="lt-LT"/>
              </w:rPr>
            </w:pPr>
            <w:r w:rsidRPr="008926AD">
              <w:rPr>
                <w:rFonts w:ascii="Times New Roman" w:hAnsi="Times New Roman" w:cs="Times New Roman"/>
                <w:bCs/>
                <w:sz w:val="24"/>
                <w:szCs w:val="24"/>
                <w:lang w:val="lt-LT"/>
              </w:rPr>
              <w:t>7DV</w:t>
            </w:r>
          </w:p>
          <w:p w14:paraId="6E0FCD1C" w14:textId="77777777" w:rsidR="000E199A" w:rsidRDefault="000E199A" w:rsidP="00536D91">
            <w:pPr>
              <w:rPr>
                <w:rFonts w:ascii="Times New Roman" w:hAnsi="Times New Roman" w:cs="Times New Roman"/>
                <w:bCs/>
                <w:sz w:val="24"/>
                <w:szCs w:val="24"/>
                <w:lang w:val="lt-LT"/>
              </w:rPr>
            </w:pPr>
          </w:p>
          <w:p w14:paraId="6F3CA694" w14:textId="77777777" w:rsidR="000E199A" w:rsidRDefault="000E199A" w:rsidP="00536D91">
            <w:pPr>
              <w:jc w:val="both"/>
              <w:rPr>
                <w:rFonts w:ascii="Times New Roman" w:hAnsi="Times New Roman" w:cs="Times New Roman"/>
                <w:bCs/>
                <w:sz w:val="24"/>
                <w:szCs w:val="24"/>
                <w:lang w:val="lt-LT"/>
              </w:rPr>
            </w:pPr>
            <w:r>
              <w:rPr>
                <w:rFonts w:ascii="Times New Roman" w:hAnsi="Times New Roman" w:cs="Times New Roman"/>
                <w:bCs/>
                <w:sz w:val="24"/>
                <w:szCs w:val="24"/>
                <w:lang w:val="lt-LT"/>
              </w:rPr>
              <w:t>Įgyvendinimas</w:t>
            </w:r>
          </w:p>
          <w:p w14:paraId="04CF5BE7" w14:textId="77777777" w:rsidR="000E199A" w:rsidRDefault="000E199A" w:rsidP="00536D91">
            <w:pPr>
              <w:rPr>
                <w:rFonts w:ascii="Times New Roman" w:hAnsi="Times New Roman" w:cs="Times New Roman"/>
                <w:bCs/>
                <w:sz w:val="24"/>
                <w:szCs w:val="24"/>
                <w:lang w:val="lt-LT"/>
              </w:rPr>
            </w:pPr>
            <w:r>
              <w:rPr>
                <w:rFonts w:ascii="Times New Roman" w:hAnsi="Times New Roman" w:cs="Times New Roman"/>
                <w:bCs/>
                <w:sz w:val="24"/>
                <w:szCs w:val="24"/>
                <w:lang w:val="lt-LT"/>
              </w:rPr>
              <w:t xml:space="preserve">2VP </w:t>
            </w:r>
          </w:p>
          <w:p w14:paraId="22056232" w14:textId="77777777" w:rsidR="000E199A" w:rsidRPr="008926AD" w:rsidRDefault="000E199A" w:rsidP="00536D91">
            <w:pPr>
              <w:rPr>
                <w:rFonts w:ascii="Times New Roman" w:hAnsi="Times New Roman" w:cs="Times New Roman"/>
                <w:sz w:val="24"/>
                <w:szCs w:val="24"/>
                <w:lang w:val="lt-LT"/>
              </w:rPr>
            </w:pPr>
            <w:r>
              <w:rPr>
                <w:rFonts w:ascii="Times New Roman" w:hAnsi="Times New Roman" w:cs="Times New Roman"/>
                <w:bCs/>
                <w:sz w:val="24"/>
                <w:szCs w:val="24"/>
                <w:lang w:val="lt-LT"/>
              </w:rPr>
              <w:t>3,45 DV</w:t>
            </w:r>
          </w:p>
        </w:tc>
        <w:tc>
          <w:tcPr>
            <w:tcW w:w="1275" w:type="dxa"/>
          </w:tcPr>
          <w:p w14:paraId="4394D142" w14:textId="77777777" w:rsidR="000E199A" w:rsidRPr="008926AD" w:rsidRDefault="000E199A" w:rsidP="00536D91">
            <w:pPr>
              <w:jc w:val="both"/>
              <w:rPr>
                <w:rFonts w:ascii="Times New Roman" w:hAnsi="Times New Roman" w:cs="Times New Roman"/>
                <w:sz w:val="24"/>
                <w:szCs w:val="24"/>
                <w:lang w:val="lt-LT"/>
              </w:rPr>
            </w:pPr>
            <w:r>
              <w:rPr>
                <w:rFonts w:ascii="Times New Roman" w:hAnsi="Times New Roman" w:cs="Times New Roman"/>
                <w:bCs/>
                <w:sz w:val="24"/>
                <w:szCs w:val="24"/>
                <w:lang w:val="lt-LT"/>
              </w:rPr>
              <w:t>1532,21</w:t>
            </w:r>
          </w:p>
        </w:tc>
        <w:tc>
          <w:tcPr>
            <w:tcW w:w="1276" w:type="dxa"/>
          </w:tcPr>
          <w:p w14:paraId="3F2CBA8D" w14:textId="77777777" w:rsidR="000E199A" w:rsidRPr="008926AD" w:rsidRDefault="000E199A" w:rsidP="00536D91">
            <w:pPr>
              <w:jc w:val="both"/>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852" w:type="dxa"/>
          </w:tcPr>
          <w:p w14:paraId="31FD8A71" w14:textId="77777777" w:rsidR="000E199A" w:rsidRDefault="000E199A" w:rsidP="00536D91">
            <w:pPr>
              <w:rPr>
                <w:rFonts w:ascii="Times New Roman" w:hAnsi="Times New Roman" w:cs="Times New Roman"/>
                <w:b/>
                <w:sz w:val="24"/>
                <w:szCs w:val="24"/>
                <w:lang w:val="lt-LT"/>
              </w:rPr>
            </w:pPr>
            <w:r w:rsidRPr="008926AD">
              <w:rPr>
                <w:rFonts w:ascii="Times New Roman" w:hAnsi="Times New Roman" w:cs="Times New Roman"/>
                <w:b/>
                <w:sz w:val="24"/>
                <w:szCs w:val="24"/>
                <w:lang w:val="lt-LT"/>
              </w:rPr>
              <w:t>425000,00</w:t>
            </w:r>
          </w:p>
          <w:p w14:paraId="66B4D502" w14:textId="77777777" w:rsidR="000E199A" w:rsidRDefault="000E199A" w:rsidP="00536D91">
            <w:pPr>
              <w:rPr>
                <w:rFonts w:ascii="Times New Roman" w:hAnsi="Times New Roman" w:cs="Times New Roman"/>
                <w:b/>
                <w:sz w:val="24"/>
                <w:szCs w:val="24"/>
                <w:lang w:val="lt-LT"/>
              </w:rPr>
            </w:pPr>
          </w:p>
          <w:p w14:paraId="425CA443" w14:textId="77777777" w:rsidR="000E199A" w:rsidRDefault="000E199A" w:rsidP="00536D91">
            <w:pPr>
              <w:rPr>
                <w:rFonts w:ascii="Times New Roman" w:hAnsi="Times New Roman" w:cs="Times New Roman"/>
                <w:sz w:val="24"/>
                <w:szCs w:val="24"/>
                <w:lang w:val="lt-LT"/>
              </w:rPr>
            </w:pPr>
            <w:r>
              <w:rPr>
                <w:rFonts w:ascii="Times New Roman" w:hAnsi="Times New Roman" w:cs="Times New Roman"/>
                <w:sz w:val="24"/>
                <w:szCs w:val="24"/>
                <w:lang w:val="lt-LT"/>
              </w:rPr>
              <w:t>Likutis kvietimams</w:t>
            </w:r>
          </w:p>
          <w:p w14:paraId="771685D0" w14:textId="77777777" w:rsidR="000E199A" w:rsidRPr="008926AD" w:rsidRDefault="000E199A" w:rsidP="00536D91">
            <w:pPr>
              <w:rPr>
                <w:rFonts w:ascii="Times New Roman" w:hAnsi="Times New Roman" w:cs="Times New Roman"/>
                <w:bCs/>
                <w:sz w:val="24"/>
                <w:szCs w:val="24"/>
                <w:lang w:val="lt-LT"/>
              </w:rPr>
            </w:pPr>
            <w:r w:rsidRPr="008926AD">
              <w:rPr>
                <w:rFonts w:ascii="Times New Roman" w:hAnsi="Times New Roman" w:cs="Times New Roman"/>
                <w:bCs/>
                <w:sz w:val="24"/>
                <w:szCs w:val="24"/>
                <w:lang w:val="lt-LT"/>
              </w:rPr>
              <w:t>255000,00+ 1532,21</w:t>
            </w:r>
          </w:p>
          <w:p w14:paraId="361876D9" w14:textId="77777777" w:rsidR="000E199A" w:rsidRPr="008926AD" w:rsidRDefault="000E199A" w:rsidP="00536D91">
            <w:pPr>
              <w:jc w:val="both"/>
              <w:rPr>
                <w:rFonts w:ascii="Times New Roman" w:hAnsi="Times New Roman" w:cs="Times New Roman"/>
                <w:sz w:val="24"/>
                <w:szCs w:val="24"/>
                <w:lang w:val="lt-LT"/>
              </w:rPr>
            </w:pPr>
          </w:p>
        </w:tc>
      </w:tr>
      <w:tr w:rsidR="000E199A" w:rsidRPr="008926AD" w14:paraId="5B9317F7" w14:textId="77777777" w:rsidTr="00536D91">
        <w:tc>
          <w:tcPr>
            <w:tcW w:w="2689" w:type="dxa"/>
          </w:tcPr>
          <w:p w14:paraId="45AC8967" w14:textId="77777777" w:rsidR="000E199A" w:rsidRPr="008926AD" w:rsidRDefault="000E199A" w:rsidP="00536D91">
            <w:pPr>
              <w:jc w:val="both"/>
              <w:rPr>
                <w:rFonts w:ascii="Times New Roman" w:hAnsi="Times New Roman" w:cs="Times New Roman"/>
                <w:sz w:val="24"/>
                <w:szCs w:val="24"/>
                <w:lang w:val="lt-LT"/>
              </w:rPr>
            </w:pPr>
            <w:r w:rsidRPr="008926AD">
              <w:rPr>
                <w:rFonts w:ascii="Times New Roman" w:hAnsi="Times New Roman" w:cs="Times New Roman"/>
                <w:sz w:val="24"/>
                <w:szCs w:val="24"/>
                <w:lang w:val="lt-LT"/>
              </w:rPr>
              <w:t>2.4.1. „Parama smulkių veiklos vykdytojų bendradarbiavimui organizuojant bendrus darbo procesus ir dalijantis infrastruktūra bei ištekliais ir siekiant plėtoti su kaimo turizmu susijusias turizmo paslaugas ir (arba) vykdyti jų rinkodarą“</w:t>
            </w:r>
          </w:p>
        </w:tc>
        <w:tc>
          <w:tcPr>
            <w:tcW w:w="2835" w:type="dxa"/>
          </w:tcPr>
          <w:p w14:paraId="07200B6A" w14:textId="77777777" w:rsidR="000E199A" w:rsidRPr="008926AD" w:rsidRDefault="000E199A" w:rsidP="00536D91">
            <w:pPr>
              <w:jc w:val="both"/>
              <w:rPr>
                <w:rFonts w:ascii="Times New Roman" w:hAnsi="Times New Roman" w:cs="Times New Roman"/>
                <w:b/>
                <w:sz w:val="24"/>
                <w:szCs w:val="24"/>
                <w:lang w:val="lt-LT"/>
              </w:rPr>
            </w:pPr>
            <w:r w:rsidRPr="008926AD">
              <w:rPr>
                <w:rFonts w:ascii="Times New Roman" w:hAnsi="Times New Roman" w:cs="Times New Roman"/>
                <w:b/>
                <w:sz w:val="24"/>
                <w:szCs w:val="24"/>
                <w:lang w:val="lt-LT"/>
              </w:rPr>
              <w:t>91980,00</w:t>
            </w:r>
          </w:p>
          <w:p w14:paraId="7362908F" w14:textId="77777777" w:rsidR="000E199A" w:rsidRDefault="000E199A" w:rsidP="00536D91">
            <w:pPr>
              <w:jc w:val="both"/>
              <w:rPr>
                <w:rFonts w:ascii="Times New Roman" w:hAnsi="Times New Roman" w:cs="Times New Roman"/>
                <w:bCs/>
                <w:sz w:val="24"/>
                <w:szCs w:val="24"/>
                <w:lang w:val="lt-LT"/>
              </w:rPr>
            </w:pPr>
            <w:r w:rsidRPr="008926AD">
              <w:rPr>
                <w:rFonts w:ascii="Times New Roman" w:hAnsi="Times New Roman" w:cs="Times New Roman"/>
                <w:bCs/>
                <w:sz w:val="24"/>
                <w:szCs w:val="24"/>
                <w:lang w:val="lt-LT"/>
              </w:rPr>
              <w:t>2VP</w:t>
            </w:r>
          </w:p>
          <w:p w14:paraId="2750C0DA" w14:textId="77777777" w:rsidR="000E199A" w:rsidRDefault="000E199A" w:rsidP="00536D91">
            <w:pPr>
              <w:jc w:val="both"/>
              <w:rPr>
                <w:rFonts w:ascii="Times New Roman" w:hAnsi="Times New Roman" w:cs="Times New Roman"/>
                <w:bCs/>
                <w:sz w:val="24"/>
                <w:szCs w:val="24"/>
                <w:lang w:val="lt-LT"/>
              </w:rPr>
            </w:pPr>
          </w:p>
          <w:p w14:paraId="60032B42" w14:textId="77777777" w:rsidR="000E199A" w:rsidRDefault="000E199A" w:rsidP="00536D91">
            <w:pPr>
              <w:jc w:val="both"/>
              <w:rPr>
                <w:rFonts w:ascii="Times New Roman" w:hAnsi="Times New Roman" w:cs="Times New Roman"/>
                <w:bCs/>
                <w:sz w:val="24"/>
                <w:szCs w:val="24"/>
                <w:lang w:val="lt-LT"/>
              </w:rPr>
            </w:pPr>
            <w:r>
              <w:rPr>
                <w:rFonts w:ascii="Times New Roman" w:hAnsi="Times New Roman" w:cs="Times New Roman"/>
                <w:bCs/>
                <w:sz w:val="24"/>
                <w:szCs w:val="24"/>
                <w:lang w:val="lt-LT"/>
              </w:rPr>
              <w:t>Įgyvendinimas</w:t>
            </w:r>
          </w:p>
          <w:p w14:paraId="749F686D" w14:textId="77777777" w:rsidR="000E199A" w:rsidRPr="008926AD" w:rsidRDefault="000E199A" w:rsidP="00536D91">
            <w:pPr>
              <w:jc w:val="both"/>
              <w:rPr>
                <w:rFonts w:ascii="Times New Roman" w:hAnsi="Times New Roman" w:cs="Times New Roman"/>
                <w:bCs/>
                <w:sz w:val="24"/>
                <w:szCs w:val="24"/>
                <w:lang w:val="lt-LT"/>
              </w:rPr>
            </w:pPr>
            <w:r>
              <w:rPr>
                <w:rFonts w:ascii="Times New Roman" w:hAnsi="Times New Roman" w:cs="Times New Roman"/>
                <w:bCs/>
                <w:sz w:val="24"/>
                <w:szCs w:val="24"/>
                <w:lang w:val="lt-LT"/>
              </w:rPr>
              <w:t>0</w:t>
            </w:r>
          </w:p>
          <w:p w14:paraId="22761B8E" w14:textId="77777777" w:rsidR="000E199A" w:rsidRPr="008926AD" w:rsidRDefault="000E199A" w:rsidP="00536D91">
            <w:pPr>
              <w:jc w:val="both"/>
              <w:rPr>
                <w:rFonts w:ascii="Times New Roman" w:hAnsi="Times New Roman" w:cs="Times New Roman"/>
                <w:sz w:val="24"/>
                <w:szCs w:val="24"/>
                <w:lang w:val="lt-LT"/>
              </w:rPr>
            </w:pPr>
          </w:p>
        </w:tc>
        <w:tc>
          <w:tcPr>
            <w:tcW w:w="1275" w:type="dxa"/>
          </w:tcPr>
          <w:p w14:paraId="280BD71A" w14:textId="77777777" w:rsidR="000E199A" w:rsidRPr="008926AD" w:rsidRDefault="000E199A" w:rsidP="00536D91">
            <w:pPr>
              <w:jc w:val="both"/>
              <w:rPr>
                <w:rFonts w:ascii="Times New Roman" w:hAnsi="Times New Roman" w:cs="Times New Roman"/>
                <w:sz w:val="24"/>
                <w:szCs w:val="24"/>
                <w:lang w:val="lt-LT"/>
              </w:rPr>
            </w:pPr>
          </w:p>
        </w:tc>
        <w:tc>
          <w:tcPr>
            <w:tcW w:w="1276" w:type="dxa"/>
          </w:tcPr>
          <w:p w14:paraId="6947C2FB" w14:textId="77777777" w:rsidR="000E199A" w:rsidRPr="008926AD" w:rsidRDefault="000E199A" w:rsidP="00536D91">
            <w:pPr>
              <w:jc w:val="both"/>
              <w:rPr>
                <w:rFonts w:ascii="Times New Roman" w:hAnsi="Times New Roman" w:cs="Times New Roman"/>
                <w:sz w:val="24"/>
                <w:szCs w:val="24"/>
                <w:lang w:val="lt-LT"/>
              </w:rPr>
            </w:pPr>
          </w:p>
        </w:tc>
        <w:tc>
          <w:tcPr>
            <w:tcW w:w="1852" w:type="dxa"/>
          </w:tcPr>
          <w:p w14:paraId="010FFC6A" w14:textId="77777777" w:rsidR="000E199A" w:rsidRPr="008926AD" w:rsidRDefault="000E199A" w:rsidP="00536D91">
            <w:pPr>
              <w:jc w:val="both"/>
              <w:rPr>
                <w:rFonts w:ascii="Times New Roman" w:hAnsi="Times New Roman" w:cs="Times New Roman"/>
                <w:b/>
                <w:sz w:val="24"/>
                <w:szCs w:val="24"/>
                <w:lang w:val="lt-LT"/>
              </w:rPr>
            </w:pPr>
            <w:r w:rsidRPr="008926AD">
              <w:rPr>
                <w:rFonts w:ascii="Times New Roman" w:hAnsi="Times New Roman" w:cs="Times New Roman"/>
                <w:b/>
                <w:sz w:val="24"/>
                <w:szCs w:val="24"/>
                <w:lang w:val="lt-LT"/>
              </w:rPr>
              <w:t>91980,00</w:t>
            </w:r>
          </w:p>
          <w:p w14:paraId="5D533131" w14:textId="77777777" w:rsidR="000E199A" w:rsidRPr="008926AD" w:rsidRDefault="000E199A" w:rsidP="00536D91">
            <w:pPr>
              <w:jc w:val="both"/>
              <w:rPr>
                <w:rFonts w:ascii="Times New Roman" w:hAnsi="Times New Roman" w:cs="Times New Roman"/>
                <w:sz w:val="24"/>
                <w:szCs w:val="24"/>
                <w:lang w:val="lt-LT"/>
              </w:rPr>
            </w:pPr>
          </w:p>
        </w:tc>
      </w:tr>
    </w:tbl>
    <w:p w14:paraId="70009588" w14:textId="481BA727" w:rsidR="00E43A8B" w:rsidRDefault="00E43A8B" w:rsidP="00B6248B">
      <w:pPr>
        <w:spacing w:after="0" w:line="240" w:lineRule="auto"/>
        <w:jc w:val="both"/>
        <w:rPr>
          <w:rFonts w:ascii="Times New Roman" w:hAnsi="Times New Roman" w:cs="Times New Roman"/>
          <w:sz w:val="24"/>
          <w:szCs w:val="24"/>
          <w:lang w:val="lt-LT"/>
        </w:rPr>
      </w:pPr>
    </w:p>
    <w:p w14:paraId="0A8AE5E1" w14:textId="0E9BFD01" w:rsidR="00C37088" w:rsidRPr="00C37088" w:rsidRDefault="00C37088" w:rsidP="009E3774">
      <w:pPr>
        <w:pStyle w:val="Sraopastraipa"/>
        <w:numPr>
          <w:ilvl w:val="0"/>
          <w:numId w:val="4"/>
        </w:numPr>
        <w:spacing w:after="0" w:line="240" w:lineRule="auto"/>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Dėl VVG noro perkvalifikuoti Bendradarbiavimo priemonę, svarstyta posėdžiuose</w:t>
      </w:r>
      <w:r>
        <w:rPr>
          <w:rFonts w:ascii="Times New Roman" w:hAnsi="Times New Roman" w:cs="Times New Roman"/>
          <w:sz w:val="24"/>
          <w:szCs w:val="24"/>
          <w:lang w:val="lt-LT"/>
        </w:rPr>
        <w:t>:</w:t>
      </w:r>
    </w:p>
    <w:p w14:paraId="12F14188" w14:textId="0C01DDAD" w:rsidR="00C37088" w:rsidRPr="00C37088" w:rsidRDefault="00C37088" w:rsidP="00C37088">
      <w:pPr>
        <w:spacing w:after="0" w:line="240" w:lineRule="auto"/>
        <w:jc w:val="both"/>
        <w:rPr>
          <w:rFonts w:ascii="Times New Roman" w:hAnsi="Times New Roman" w:cs="Times New Roman"/>
          <w:sz w:val="24"/>
          <w:szCs w:val="24"/>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7371"/>
      </w:tblGrid>
      <w:tr w:rsidR="00C37088" w:rsidRPr="00C37088" w14:paraId="1F2F4128" w14:textId="77777777" w:rsidTr="00DD08E0">
        <w:tc>
          <w:tcPr>
            <w:tcW w:w="9889" w:type="dxa"/>
            <w:gridSpan w:val="3"/>
            <w:tcBorders>
              <w:bottom w:val="single" w:sz="4" w:space="0" w:color="auto"/>
            </w:tcBorders>
            <w:shd w:val="clear" w:color="auto" w:fill="FABF8F"/>
          </w:tcPr>
          <w:p w14:paraId="33FA2A23" w14:textId="77777777" w:rsidR="00C37088" w:rsidRPr="00C37088" w:rsidRDefault="00C37088" w:rsidP="00DD08E0">
            <w:pPr>
              <w:jc w:val="center"/>
              <w:rPr>
                <w:rFonts w:ascii="Times New Roman" w:hAnsi="Times New Roman" w:cs="Times New Roman"/>
                <w:i/>
                <w:sz w:val="24"/>
                <w:szCs w:val="24"/>
                <w:lang w:val="lt-LT"/>
              </w:rPr>
            </w:pPr>
            <w:r w:rsidRPr="00C37088">
              <w:rPr>
                <w:rFonts w:ascii="Times New Roman" w:hAnsi="Times New Roman" w:cs="Times New Roman"/>
                <w:b/>
                <w:sz w:val="24"/>
                <w:szCs w:val="24"/>
                <w:lang w:val="lt-LT"/>
              </w:rPr>
              <w:t xml:space="preserve">9.7. VPS priemonės, turinčios veiklos sritis </w:t>
            </w:r>
          </w:p>
        </w:tc>
      </w:tr>
      <w:tr w:rsidR="00C37088" w:rsidRPr="00C37088" w14:paraId="5DD4BBC9" w14:textId="77777777" w:rsidTr="00DD08E0">
        <w:trPr>
          <w:trHeight w:val="294"/>
        </w:trPr>
        <w:tc>
          <w:tcPr>
            <w:tcW w:w="959" w:type="dxa"/>
            <w:tcBorders>
              <w:bottom w:val="single" w:sz="4" w:space="0" w:color="auto"/>
            </w:tcBorders>
            <w:shd w:val="clear" w:color="auto" w:fill="FBD4B4"/>
          </w:tcPr>
          <w:p w14:paraId="72E35719"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9.7.1. </w:t>
            </w:r>
          </w:p>
        </w:tc>
        <w:tc>
          <w:tcPr>
            <w:tcW w:w="8930" w:type="dxa"/>
            <w:gridSpan w:val="2"/>
            <w:tcBorders>
              <w:bottom w:val="single" w:sz="4" w:space="0" w:color="auto"/>
            </w:tcBorders>
            <w:shd w:val="clear" w:color="auto" w:fill="FBD4B4"/>
          </w:tcPr>
          <w:p w14:paraId="1691436F"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VPS prioritetas Nr. II. Verslumo skatinimas </w:t>
            </w:r>
          </w:p>
        </w:tc>
      </w:tr>
      <w:tr w:rsidR="00C37088" w:rsidRPr="00C37088" w14:paraId="6EEA6C28" w14:textId="77777777" w:rsidTr="00DD08E0">
        <w:tc>
          <w:tcPr>
            <w:tcW w:w="959" w:type="dxa"/>
            <w:shd w:val="clear" w:color="auto" w:fill="FDE9D9"/>
          </w:tcPr>
          <w:p w14:paraId="4534EC48"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9.7.2. </w:t>
            </w:r>
          </w:p>
        </w:tc>
        <w:tc>
          <w:tcPr>
            <w:tcW w:w="8930" w:type="dxa"/>
            <w:gridSpan w:val="2"/>
            <w:shd w:val="clear" w:color="auto" w:fill="FDE9D9"/>
          </w:tcPr>
          <w:p w14:paraId="1A594CF7"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VPS priemonė 2.4. Bendradarbiavimas (kodas LEADER-19.2-16)</w:t>
            </w:r>
          </w:p>
        </w:tc>
      </w:tr>
      <w:tr w:rsidR="00C37088" w:rsidRPr="00C37088" w14:paraId="7BBB1FE1" w14:textId="77777777" w:rsidTr="00DD08E0">
        <w:tc>
          <w:tcPr>
            <w:tcW w:w="959" w:type="dxa"/>
            <w:shd w:val="clear" w:color="auto" w:fill="FDE9D9"/>
          </w:tcPr>
          <w:p w14:paraId="32441EDD" w14:textId="77777777" w:rsidR="00C37088" w:rsidRPr="00C37088" w:rsidRDefault="00C37088" w:rsidP="00DD08E0">
            <w:pPr>
              <w:pStyle w:val="Sraopastraipa"/>
              <w:ind w:left="0"/>
              <w:rPr>
                <w:rFonts w:ascii="Times New Roman" w:hAnsi="Times New Roman" w:cs="Times New Roman"/>
                <w:sz w:val="24"/>
                <w:szCs w:val="24"/>
                <w:lang w:val="lt-LT"/>
              </w:rPr>
            </w:pPr>
            <w:r w:rsidRPr="00C37088">
              <w:rPr>
                <w:rFonts w:ascii="Times New Roman" w:hAnsi="Times New Roman" w:cs="Times New Roman"/>
                <w:sz w:val="24"/>
                <w:szCs w:val="24"/>
                <w:lang w:val="lt-LT"/>
              </w:rPr>
              <w:t>9.7.3.</w:t>
            </w:r>
          </w:p>
        </w:tc>
        <w:tc>
          <w:tcPr>
            <w:tcW w:w="8930" w:type="dxa"/>
            <w:gridSpan w:val="2"/>
            <w:tcBorders>
              <w:bottom w:val="single" w:sz="4" w:space="0" w:color="auto"/>
            </w:tcBorders>
            <w:shd w:val="clear" w:color="auto" w:fill="FDE9D9"/>
          </w:tcPr>
          <w:p w14:paraId="7A60C026" w14:textId="77777777" w:rsidR="00C37088" w:rsidRPr="00C37088" w:rsidRDefault="00C37088" w:rsidP="00DD08E0">
            <w:pPr>
              <w:pStyle w:val="Sraopastraipa"/>
              <w:ind w:left="0"/>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VPS priemonės tikslas:</w:t>
            </w:r>
          </w:p>
          <w:p w14:paraId="6CB87706" w14:textId="77777777" w:rsidR="00C37088" w:rsidRPr="00C37088" w:rsidRDefault="00C37088" w:rsidP="00DD08E0">
            <w:pPr>
              <w:pStyle w:val="Sraopastraipa"/>
              <w:ind w:left="0"/>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Aktyvinti kaimo teritorijoje ekonomines veiklas</w:t>
            </w:r>
            <w:r w:rsidRPr="00C37088">
              <w:rPr>
                <w:rFonts w:ascii="Times New Roman" w:hAnsi="Times New Roman" w:cs="Times New Roman"/>
                <w:sz w:val="24"/>
                <w:szCs w:val="24"/>
                <w:lang w:val="lt-LT" w:eastAsia="lt-LT"/>
              </w:rPr>
              <w:t xml:space="preserve"> ir ekonominę plėtrą.</w:t>
            </w:r>
          </w:p>
        </w:tc>
      </w:tr>
      <w:tr w:rsidR="00C37088" w:rsidRPr="00C37088" w14:paraId="68CAE46B" w14:textId="77777777" w:rsidTr="00DD08E0">
        <w:tc>
          <w:tcPr>
            <w:tcW w:w="959" w:type="dxa"/>
            <w:shd w:val="clear" w:color="auto" w:fill="FBE4D5"/>
          </w:tcPr>
          <w:p w14:paraId="54C300EF" w14:textId="77777777" w:rsidR="00C37088" w:rsidRPr="00C37088" w:rsidRDefault="00C37088" w:rsidP="00DD08E0">
            <w:pPr>
              <w:rPr>
                <w:rFonts w:ascii="Times New Roman" w:hAnsi="Times New Roman" w:cs="Times New Roman"/>
                <w:sz w:val="24"/>
                <w:szCs w:val="24"/>
                <w:highlight w:val="yellow"/>
                <w:lang w:val="lt-LT"/>
              </w:rPr>
            </w:pPr>
            <w:r w:rsidRPr="00C37088">
              <w:rPr>
                <w:rFonts w:ascii="Times New Roman" w:hAnsi="Times New Roman" w:cs="Times New Roman"/>
                <w:sz w:val="24"/>
                <w:szCs w:val="24"/>
                <w:lang w:val="lt-LT"/>
              </w:rPr>
              <w:lastRenderedPageBreak/>
              <w:t>9.7.4.</w:t>
            </w:r>
          </w:p>
        </w:tc>
        <w:tc>
          <w:tcPr>
            <w:tcW w:w="1559" w:type="dxa"/>
            <w:shd w:val="clear" w:color="auto" w:fill="FDE9D9"/>
          </w:tcPr>
          <w:p w14:paraId="5807B6F3"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1 veiklos sritis</w:t>
            </w:r>
          </w:p>
        </w:tc>
        <w:tc>
          <w:tcPr>
            <w:tcW w:w="7371" w:type="dxa"/>
            <w:shd w:val="clear" w:color="auto" w:fill="FDE9D9"/>
          </w:tcPr>
          <w:p w14:paraId="3B027839" w14:textId="77777777" w:rsidR="00C37088" w:rsidRPr="00C37088" w:rsidRDefault="00C37088" w:rsidP="00DD08E0">
            <w:pPr>
              <w:jc w:val="both"/>
              <w:rPr>
                <w:rFonts w:ascii="Times New Roman" w:hAnsi="Times New Roman" w:cs="Times New Roman"/>
                <w:sz w:val="24"/>
                <w:szCs w:val="24"/>
                <w:lang w:val="lt-LT"/>
              </w:rPr>
            </w:pPr>
            <w:r w:rsidRPr="00B123BC">
              <w:rPr>
                <w:rFonts w:ascii="Times New Roman" w:hAnsi="Times New Roman" w:cs="Times New Roman"/>
                <w:sz w:val="24"/>
                <w:szCs w:val="24"/>
                <w:highlight w:val="yellow"/>
                <w:lang w:val="lt-LT"/>
              </w:rPr>
              <w:t>2.4.1. „Parama smulkių veiklos vykdytojų bendradarbiavimui organizuojant bendrus darbo procesus ir dalijantis infrastruktūra bei ištekliais ir siekiant plėtoti su kaimo turizmu susijusias turizmo paslaugas ir (arba) vykdyti jų rinkodarą“ (kodas LEADER-19.2-16.3)</w:t>
            </w:r>
          </w:p>
        </w:tc>
      </w:tr>
      <w:tr w:rsidR="00C37088" w:rsidRPr="00C37088" w14:paraId="2606941E" w14:textId="77777777" w:rsidTr="00DD08E0">
        <w:tc>
          <w:tcPr>
            <w:tcW w:w="959" w:type="dxa"/>
            <w:shd w:val="clear" w:color="auto" w:fill="auto"/>
          </w:tcPr>
          <w:p w14:paraId="4AA9C22C" w14:textId="77777777" w:rsidR="00C37088" w:rsidRPr="00C37088" w:rsidRDefault="00C37088" w:rsidP="00DD08E0">
            <w:pPr>
              <w:rPr>
                <w:rFonts w:ascii="Times New Roman" w:hAnsi="Times New Roman" w:cs="Times New Roman"/>
                <w:sz w:val="24"/>
                <w:szCs w:val="24"/>
                <w:highlight w:val="yellow"/>
                <w:lang w:val="lt-LT"/>
              </w:rPr>
            </w:pPr>
            <w:r w:rsidRPr="00C37088">
              <w:rPr>
                <w:rFonts w:ascii="Times New Roman" w:hAnsi="Times New Roman" w:cs="Times New Roman"/>
                <w:sz w:val="24"/>
                <w:szCs w:val="24"/>
                <w:lang w:val="lt-LT"/>
              </w:rPr>
              <w:t>9.7.4.1.</w:t>
            </w:r>
          </w:p>
        </w:tc>
        <w:tc>
          <w:tcPr>
            <w:tcW w:w="1559" w:type="dxa"/>
            <w:shd w:val="clear" w:color="auto" w:fill="auto"/>
          </w:tcPr>
          <w:p w14:paraId="6D8B0200"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Veiklos srities apibūdinimas</w:t>
            </w:r>
          </w:p>
        </w:tc>
        <w:tc>
          <w:tcPr>
            <w:tcW w:w="7371" w:type="dxa"/>
            <w:shd w:val="clear" w:color="auto" w:fill="auto"/>
          </w:tcPr>
          <w:p w14:paraId="08D8A90C"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Parama siekiama Rokiškio r. VVG teritorijoje diegti inovatyvias, labiau efektyvias formas socialinei-ekonominei plėtrai, verslo tvarumui per turizmo sektorių. Per veikiančių įvairių smulkių subjektų bendradarbiavimą telkti jų materialinius ir žmogiškuosius išteklius, organizuojant bendrus darbo procesus, dalijantis infrastruktūra bei ištekliais ir siekiant plėtoti su kaimo turizmu susijusias turizmo paslaugas ir (arba) vykdyti jų rinkodarą. Bendradarbiavimo veiklos galutinis produktas turi būti sutelktas naujas bendradarbiavimo tinklas. Parama skiriama projektams, kuriuose dalyvauja ne mažiau kaip 2 subjektai, veikiantys turizmo sektoriuje (partnerystė negali būti sudaroma su paties pareiškėjo įsteigtu ir jo valdyme tiesiogiai dalyvaujančiu juridiniu asmeniu). </w:t>
            </w:r>
          </w:p>
          <w:p w14:paraId="154C2A7C"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Per priemonę suplanuota minimaliai įgyvendinti bent 2 projektus, sukurti bent 2 bendradarbiavimo tinklus.</w:t>
            </w:r>
          </w:p>
        </w:tc>
      </w:tr>
      <w:tr w:rsidR="00C37088" w:rsidRPr="00C37088" w14:paraId="4192FF54" w14:textId="77777777" w:rsidTr="00DD08E0">
        <w:tc>
          <w:tcPr>
            <w:tcW w:w="959" w:type="dxa"/>
            <w:shd w:val="clear" w:color="auto" w:fill="auto"/>
          </w:tcPr>
          <w:p w14:paraId="656CF7CC" w14:textId="77777777" w:rsidR="00C37088" w:rsidRPr="00C37088" w:rsidRDefault="00C37088" w:rsidP="00DD08E0">
            <w:pPr>
              <w:rPr>
                <w:rFonts w:ascii="Times New Roman" w:hAnsi="Times New Roman" w:cs="Times New Roman"/>
                <w:sz w:val="24"/>
                <w:szCs w:val="24"/>
                <w:highlight w:val="yellow"/>
                <w:lang w:val="lt-LT"/>
              </w:rPr>
            </w:pPr>
            <w:r w:rsidRPr="00C37088">
              <w:rPr>
                <w:rFonts w:ascii="Times New Roman" w:hAnsi="Times New Roman" w:cs="Times New Roman"/>
                <w:sz w:val="24"/>
                <w:szCs w:val="24"/>
                <w:lang w:val="lt-LT"/>
              </w:rPr>
              <w:t>9.7.4.2.</w:t>
            </w:r>
          </w:p>
        </w:tc>
        <w:tc>
          <w:tcPr>
            <w:tcW w:w="1559" w:type="dxa"/>
            <w:shd w:val="clear" w:color="auto" w:fill="auto"/>
          </w:tcPr>
          <w:p w14:paraId="206B3018"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Pagal veiklos sritį remiamų vietos projektų pobūdis: </w:t>
            </w:r>
          </w:p>
        </w:tc>
        <w:tc>
          <w:tcPr>
            <w:tcW w:w="7371" w:type="dxa"/>
            <w:shd w:val="clear" w:color="auto" w:fill="auto"/>
          </w:tcPr>
          <w:p w14:paraId="4B20BA2C" w14:textId="77777777" w:rsidR="00C37088" w:rsidRPr="00C37088" w:rsidRDefault="00C37088" w:rsidP="00DD08E0">
            <w:pPr>
              <w:jc w:val="both"/>
              <w:rPr>
                <w:rFonts w:ascii="Times New Roman" w:hAnsi="Times New Roman" w:cs="Times New Roman"/>
                <w:i/>
                <w:sz w:val="24"/>
                <w:szCs w:val="24"/>
                <w:lang w:val="lt-LT"/>
              </w:rPr>
            </w:pPr>
          </w:p>
        </w:tc>
      </w:tr>
      <w:tr w:rsidR="00C37088" w:rsidRPr="00C37088" w14:paraId="4E0BCEBC" w14:textId="77777777" w:rsidTr="00DD08E0">
        <w:tc>
          <w:tcPr>
            <w:tcW w:w="959" w:type="dxa"/>
            <w:shd w:val="clear" w:color="auto" w:fill="auto"/>
          </w:tcPr>
          <w:p w14:paraId="3F5A0F16" w14:textId="77777777" w:rsidR="00C37088" w:rsidRPr="00C37088" w:rsidRDefault="00C37088" w:rsidP="00DD08E0">
            <w:pPr>
              <w:rPr>
                <w:rFonts w:ascii="Times New Roman" w:hAnsi="Times New Roman" w:cs="Times New Roman"/>
                <w:sz w:val="24"/>
                <w:szCs w:val="24"/>
                <w:highlight w:val="yellow"/>
                <w:lang w:val="lt-LT"/>
              </w:rPr>
            </w:pPr>
            <w:r w:rsidRPr="00C37088">
              <w:rPr>
                <w:rFonts w:ascii="Times New Roman" w:hAnsi="Times New Roman" w:cs="Times New Roman"/>
                <w:sz w:val="24"/>
                <w:szCs w:val="24"/>
                <w:lang w:val="lt-LT"/>
              </w:rPr>
              <w:t>9.7.4.2.1.</w:t>
            </w:r>
          </w:p>
        </w:tc>
        <w:tc>
          <w:tcPr>
            <w:tcW w:w="1559" w:type="dxa"/>
            <w:shd w:val="clear" w:color="auto" w:fill="auto"/>
          </w:tcPr>
          <w:p w14:paraId="7D018319" w14:textId="77777777" w:rsidR="00C37088" w:rsidRPr="00C37088" w:rsidRDefault="00C37088" w:rsidP="00DD08E0">
            <w:pPr>
              <w:jc w:val="right"/>
              <w:rPr>
                <w:rFonts w:ascii="Times New Roman" w:hAnsi="Times New Roman" w:cs="Times New Roman"/>
                <w:sz w:val="24"/>
                <w:szCs w:val="24"/>
                <w:lang w:val="lt-LT"/>
              </w:rPr>
            </w:pPr>
            <w:r w:rsidRPr="00C37088">
              <w:rPr>
                <w:rFonts w:ascii="Times New Roman" w:hAnsi="Times New Roman" w:cs="Times New Roman"/>
                <w:i/>
                <w:sz w:val="24"/>
                <w:szCs w:val="24"/>
                <w:lang w:val="lt-LT"/>
              </w:rPr>
              <w:t>pelno</w:t>
            </w:r>
          </w:p>
        </w:tc>
        <w:tc>
          <w:tcPr>
            <w:tcW w:w="737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tblGrid>
            <w:tr w:rsidR="00C37088" w:rsidRPr="00C37088" w14:paraId="6E11D8D1" w14:textId="77777777" w:rsidTr="00DD08E0">
              <w:tc>
                <w:tcPr>
                  <w:tcW w:w="312" w:type="dxa"/>
                  <w:shd w:val="clear" w:color="auto" w:fill="auto"/>
                </w:tcPr>
                <w:p w14:paraId="3E0F5A8E" w14:textId="77777777" w:rsidR="00C37088" w:rsidRPr="00C37088" w:rsidRDefault="00C37088" w:rsidP="00DD08E0">
                  <w:pPr>
                    <w:jc w:val="both"/>
                    <w:rPr>
                      <w:rFonts w:ascii="Times New Roman" w:hAnsi="Times New Roman" w:cs="Times New Roman"/>
                      <w:sz w:val="24"/>
                      <w:szCs w:val="24"/>
                      <w:lang w:val="lt-LT"/>
                    </w:rPr>
                  </w:pPr>
                </w:p>
              </w:tc>
            </w:tr>
          </w:tbl>
          <w:p w14:paraId="3DB7C4F5" w14:textId="77777777" w:rsidR="00C37088" w:rsidRPr="00C37088" w:rsidRDefault="00C37088" w:rsidP="00DD08E0">
            <w:pPr>
              <w:jc w:val="both"/>
              <w:rPr>
                <w:rFonts w:ascii="Times New Roman" w:hAnsi="Times New Roman" w:cs="Times New Roman"/>
                <w:i/>
                <w:sz w:val="24"/>
                <w:szCs w:val="24"/>
                <w:lang w:val="lt-LT"/>
              </w:rPr>
            </w:pPr>
          </w:p>
        </w:tc>
      </w:tr>
      <w:tr w:rsidR="00C37088" w:rsidRPr="00C37088" w14:paraId="35D3D5BB" w14:textId="77777777" w:rsidTr="00DD08E0">
        <w:tc>
          <w:tcPr>
            <w:tcW w:w="959" w:type="dxa"/>
            <w:shd w:val="clear" w:color="auto" w:fill="auto"/>
          </w:tcPr>
          <w:p w14:paraId="3606D312" w14:textId="77777777" w:rsidR="00C37088" w:rsidRPr="00C37088" w:rsidRDefault="00C37088" w:rsidP="00DD08E0">
            <w:pPr>
              <w:rPr>
                <w:rFonts w:ascii="Times New Roman" w:hAnsi="Times New Roman" w:cs="Times New Roman"/>
                <w:sz w:val="24"/>
                <w:szCs w:val="24"/>
                <w:highlight w:val="yellow"/>
                <w:lang w:val="lt-LT"/>
              </w:rPr>
            </w:pPr>
            <w:r w:rsidRPr="00C37088">
              <w:rPr>
                <w:rFonts w:ascii="Times New Roman" w:hAnsi="Times New Roman" w:cs="Times New Roman"/>
                <w:sz w:val="24"/>
                <w:szCs w:val="24"/>
                <w:lang w:val="lt-LT"/>
              </w:rPr>
              <w:t>9.7.4.2.2.</w:t>
            </w:r>
          </w:p>
        </w:tc>
        <w:tc>
          <w:tcPr>
            <w:tcW w:w="1559" w:type="dxa"/>
            <w:shd w:val="clear" w:color="auto" w:fill="auto"/>
          </w:tcPr>
          <w:p w14:paraId="3EDC2C09" w14:textId="77777777" w:rsidR="00C37088" w:rsidRPr="00C37088" w:rsidRDefault="00C37088" w:rsidP="00DD08E0">
            <w:pPr>
              <w:jc w:val="right"/>
              <w:rPr>
                <w:rFonts w:ascii="Times New Roman" w:hAnsi="Times New Roman" w:cs="Times New Roman"/>
                <w:i/>
                <w:sz w:val="24"/>
                <w:szCs w:val="24"/>
                <w:lang w:val="lt-LT"/>
              </w:rPr>
            </w:pPr>
            <w:r w:rsidRPr="00C37088">
              <w:rPr>
                <w:rFonts w:ascii="Times New Roman" w:hAnsi="Times New Roman" w:cs="Times New Roman"/>
                <w:i/>
                <w:sz w:val="24"/>
                <w:szCs w:val="24"/>
                <w:lang w:val="lt-LT"/>
              </w:rPr>
              <w:t>ne pelno</w:t>
            </w:r>
          </w:p>
        </w:tc>
        <w:tc>
          <w:tcPr>
            <w:tcW w:w="737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tblGrid>
            <w:tr w:rsidR="00C37088" w:rsidRPr="00C37088" w14:paraId="4611F7C0" w14:textId="77777777" w:rsidTr="00DD08E0">
              <w:tc>
                <w:tcPr>
                  <w:tcW w:w="312" w:type="dxa"/>
                  <w:shd w:val="clear" w:color="auto" w:fill="auto"/>
                </w:tcPr>
                <w:p w14:paraId="1F922E96"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X</w:t>
                  </w:r>
                </w:p>
              </w:tc>
            </w:tr>
          </w:tbl>
          <w:p w14:paraId="3A5A50A0" w14:textId="77777777" w:rsidR="00C37088" w:rsidRPr="00C37088" w:rsidRDefault="00C37088" w:rsidP="00DD08E0">
            <w:pPr>
              <w:jc w:val="both"/>
              <w:rPr>
                <w:rFonts w:ascii="Times New Roman" w:hAnsi="Times New Roman" w:cs="Times New Roman"/>
                <w:i/>
                <w:sz w:val="24"/>
                <w:szCs w:val="24"/>
                <w:lang w:val="lt-LT"/>
              </w:rPr>
            </w:pPr>
          </w:p>
        </w:tc>
      </w:tr>
      <w:tr w:rsidR="00C37088" w:rsidRPr="00C37088" w14:paraId="0A09F43F" w14:textId="77777777" w:rsidTr="00DD08E0">
        <w:tc>
          <w:tcPr>
            <w:tcW w:w="959" w:type="dxa"/>
            <w:shd w:val="clear" w:color="auto" w:fill="auto"/>
          </w:tcPr>
          <w:p w14:paraId="1ABB24FA" w14:textId="77777777" w:rsidR="00C37088" w:rsidRPr="00C37088" w:rsidRDefault="00C37088" w:rsidP="00DD08E0">
            <w:pPr>
              <w:rPr>
                <w:rFonts w:ascii="Times New Roman" w:hAnsi="Times New Roman" w:cs="Times New Roman"/>
                <w:sz w:val="24"/>
                <w:szCs w:val="24"/>
                <w:highlight w:val="yellow"/>
                <w:lang w:val="lt-LT"/>
              </w:rPr>
            </w:pPr>
            <w:r w:rsidRPr="00C37088">
              <w:rPr>
                <w:rFonts w:ascii="Times New Roman" w:hAnsi="Times New Roman" w:cs="Times New Roman"/>
                <w:sz w:val="24"/>
                <w:szCs w:val="24"/>
                <w:lang w:val="lt-LT"/>
              </w:rPr>
              <w:t>9.7.4.3.</w:t>
            </w:r>
          </w:p>
        </w:tc>
        <w:tc>
          <w:tcPr>
            <w:tcW w:w="1559" w:type="dxa"/>
            <w:shd w:val="clear" w:color="auto" w:fill="auto"/>
          </w:tcPr>
          <w:p w14:paraId="18864D96"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Tinkami paramos gavėjai</w:t>
            </w:r>
          </w:p>
        </w:tc>
        <w:tc>
          <w:tcPr>
            <w:tcW w:w="7371" w:type="dxa"/>
            <w:shd w:val="clear" w:color="auto" w:fill="auto"/>
          </w:tcPr>
          <w:p w14:paraId="735B20E5"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NVO ir kiti viešieji juridiniai asmenys </w:t>
            </w:r>
          </w:p>
        </w:tc>
      </w:tr>
      <w:tr w:rsidR="00C37088" w:rsidRPr="00C37088" w14:paraId="28DE4D62" w14:textId="77777777" w:rsidTr="00DD08E0">
        <w:tc>
          <w:tcPr>
            <w:tcW w:w="959" w:type="dxa"/>
            <w:shd w:val="clear" w:color="auto" w:fill="auto"/>
          </w:tcPr>
          <w:p w14:paraId="3AEBBC86" w14:textId="77777777" w:rsidR="00C37088" w:rsidRPr="00C37088" w:rsidRDefault="00C37088" w:rsidP="00DD08E0">
            <w:pPr>
              <w:rPr>
                <w:rFonts w:ascii="Times New Roman" w:hAnsi="Times New Roman" w:cs="Times New Roman"/>
                <w:sz w:val="24"/>
                <w:szCs w:val="24"/>
                <w:highlight w:val="yellow"/>
                <w:lang w:val="lt-LT"/>
              </w:rPr>
            </w:pPr>
            <w:r w:rsidRPr="00C37088">
              <w:rPr>
                <w:rFonts w:ascii="Times New Roman" w:hAnsi="Times New Roman" w:cs="Times New Roman"/>
                <w:sz w:val="24"/>
                <w:szCs w:val="24"/>
                <w:lang w:val="lt-LT"/>
              </w:rPr>
              <w:t>9.7.4.4.</w:t>
            </w:r>
          </w:p>
        </w:tc>
        <w:tc>
          <w:tcPr>
            <w:tcW w:w="1559" w:type="dxa"/>
            <w:shd w:val="clear" w:color="auto" w:fill="auto"/>
          </w:tcPr>
          <w:p w14:paraId="00AC3DE5"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Priemonės veiklos srities tikslinė grupė</w:t>
            </w:r>
          </w:p>
        </w:tc>
        <w:tc>
          <w:tcPr>
            <w:tcW w:w="7371" w:type="dxa"/>
            <w:shd w:val="clear" w:color="auto" w:fill="auto"/>
          </w:tcPr>
          <w:p w14:paraId="6ACF2C2B"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Rokiškio r. VVG teritorijoje susikūrusių naujų bendradarbiavimo tinklų dalyviai.</w:t>
            </w:r>
          </w:p>
        </w:tc>
      </w:tr>
      <w:tr w:rsidR="00C37088" w:rsidRPr="00C37088" w14:paraId="152AD8AC" w14:textId="77777777" w:rsidTr="00DD08E0">
        <w:tc>
          <w:tcPr>
            <w:tcW w:w="959" w:type="dxa"/>
            <w:shd w:val="clear" w:color="auto" w:fill="auto"/>
          </w:tcPr>
          <w:p w14:paraId="734B6CDC" w14:textId="77777777" w:rsidR="00C37088" w:rsidRPr="00C37088" w:rsidRDefault="00C37088" w:rsidP="00DD08E0">
            <w:pPr>
              <w:rPr>
                <w:rFonts w:ascii="Times New Roman" w:hAnsi="Times New Roman" w:cs="Times New Roman"/>
                <w:sz w:val="24"/>
                <w:szCs w:val="24"/>
                <w:highlight w:val="yellow"/>
                <w:lang w:val="lt-LT"/>
              </w:rPr>
            </w:pPr>
            <w:r w:rsidRPr="00C37088">
              <w:rPr>
                <w:rFonts w:ascii="Times New Roman" w:hAnsi="Times New Roman" w:cs="Times New Roman"/>
                <w:sz w:val="24"/>
                <w:szCs w:val="24"/>
                <w:lang w:val="lt-LT"/>
              </w:rPr>
              <w:t>9.7.4.5.</w:t>
            </w:r>
          </w:p>
        </w:tc>
        <w:tc>
          <w:tcPr>
            <w:tcW w:w="1559" w:type="dxa"/>
            <w:shd w:val="clear" w:color="auto" w:fill="auto"/>
          </w:tcPr>
          <w:p w14:paraId="2F9C1FF8"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Tinkamumo sąlygos</w:t>
            </w:r>
          </w:p>
        </w:tc>
        <w:tc>
          <w:tcPr>
            <w:tcW w:w="7371" w:type="dxa"/>
            <w:shd w:val="clear" w:color="auto" w:fill="auto"/>
          </w:tcPr>
          <w:p w14:paraId="1383443D"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Vietos projektas turi atitikti numatytus priemonės tikslus ir veiklos srities apibūdinimą.</w:t>
            </w:r>
          </w:p>
          <w:p w14:paraId="28AFCD77"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Lietuvos kaimo plėtros 2014-2020 m. programos 8.1.2. punkte yra numatyti pareiškėjams ir projektams bendrieji tinkamumo reikalavimai, iš </w:t>
            </w:r>
            <w:r w:rsidRPr="00C37088">
              <w:rPr>
                <w:rFonts w:ascii="Times New Roman" w:hAnsi="Times New Roman" w:cs="Times New Roman"/>
                <w:sz w:val="24"/>
                <w:szCs w:val="24"/>
                <w:lang w:val="lt-LT"/>
              </w:rPr>
              <w:lastRenderedPageBreak/>
              <w:t>kurių sukonkretinti reikalavimai bus detalizuoti Specialiosiose taisyklėse vietos projektams pagal šią veiklos sritį.</w:t>
            </w:r>
          </w:p>
          <w:p w14:paraId="2ECD1789" w14:textId="77777777" w:rsidR="00C37088" w:rsidRPr="00C37088" w:rsidRDefault="00C37088" w:rsidP="00DD08E0">
            <w:pPr>
              <w:jc w:val="both"/>
              <w:rPr>
                <w:rFonts w:ascii="Times New Roman" w:hAnsi="Times New Roman" w:cs="Times New Roman"/>
                <w:i/>
                <w:sz w:val="24"/>
                <w:szCs w:val="24"/>
                <w:lang w:val="lt-LT"/>
              </w:rPr>
            </w:pPr>
            <w:r w:rsidRPr="00C37088">
              <w:rPr>
                <w:rFonts w:ascii="Times New Roman" w:hAnsi="Times New Roman" w:cs="Times New Roman"/>
                <w:i/>
                <w:sz w:val="24"/>
                <w:szCs w:val="24"/>
                <w:lang w:val="lt-LT"/>
              </w:rPr>
              <w:t>Specialieji reikalavimai pareiškėjams ir vietos projektams </w:t>
            </w:r>
          </w:p>
          <w:p w14:paraId="0D0CBBB6" w14:textId="77777777" w:rsidR="00C37088" w:rsidRPr="00C37088" w:rsidRDefault="00C37088" w:rsidP="00C37088">
            <w:pPr>
              <w:pStyle w:val="Sraopastraipa"/>
              <w:numPr>
                <w:ilvl w:val="0"/>
                <w:numId w:val="5"/>
              </w:numPr>
              <w:spacing w:after="0" w:line="240" w:lineRule="auto"/>
              <w:ind w:left="714" w:hanging="357"/>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parama teikiama projektams, vykdomiems Rokiškio r. VVG teritorijoje; </w:t>
            </w:r>
          </w:p>
          <w:p w14:paraId="3C89FFE5" w14:textId="77777777" w:rsidR="00C37088" w:rsidRPr="00C37088" w:rsidRDefault="00C37088" w:rsidP="00C37088">
            <w:pPr>
              <w:pStyle w:val="Sraopastraipa"/>
              <w:numPr>
                <w:ilvl w:val="0"/>
                <w:numId w:val="5"/>
              </w:numPr>
              <w:spacing w:after="0" w:line="240" w:lineRule="auto"/>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projektu kuriamas bendradarbiavimo tinklas, veikiantį pagal jungtinės veiklos sutartį, sudarytą laikantis pagrindinių geros partnerystės principų.</w:t>
            </w:r>
          </w:p>
        </w:tc>
      </w:tr>
      <w:tr w:rsidR="00C37088" w:rsidRPr="00C37088" w14:paraId="34123CF6" w14:textId="77777777" w:rsidTr="00DD08E0">
        <w:tc>
          <w:tcPr>
            <w:tcW w:w="959" w:type="dxa"/>
            <w:shd w:val="clear" w:color="auto" w:fill="auto"/>
          </w:tcPr>
          <w:p w14:paraId="27C70837" w14:textId="77777777" w:rsidR="00C37088" w:rsidRPr="00C37088" w:rsidRDefault="00C37088" w:rsidP="00DD08E0">
            <w:pPr>
              <w:rPr>
                <w:rFonts w:ascii="Times New Roman" w:hAnsi="Times New Roman" w:cs="Times New Roman"/>
                <w:sz w:val="24"/>
                <w:szCs w:val="24"/>
                <w:highlight w:val="yellow"/>
                <w:lang w:val="lt-LT"/>
              </w:rPr>
            </w:pPr>
            <w:r w:rsidRPr="00C37088">
              <w:rPr>
                <w:rFonts w:ascii="Times New Roman" w:hAnsi="Times New Roman" w:cs="Times New Roman"/>
                <w:sz w:val="24"/>
                <w:szCs w:val="24"/>
                <w:lang w:val="lt-LT"/>
              </w:rPr>
              <w:lastRenderedPageBreak/>
              <w:t>9.7.4.6.</w:t>
            </w:r>
          </w:p>
        </w:tc>
        <w:tc>
          <w:tcPr>
            <w:tcW w:w="1559" w:type="dxa"/>
            <w:shd w:val="clear" w:color="auto" w:fill="auto"/>
          </w:tcPr>
          <w:p w14:paraId="1992F5A2"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Vietos projektų atrankos kriterijai</w:t>
            </w:r>
          </w:p>
        </w:tc>
        <w:tc>
          <w:tcPr>
            <w:tcW w:w="7371" w:type="dxa"/>
            <w:shd w:val="clear" w:color="auto" w:fill="auto"/>
          </w:tcPr>
          <w:p w14:paraId="35E5FE8D" w14:textId="77777777" w:rsidR="00C37088" w:rsidRPr="00C37088" w:rsidRDefault="00C37088" w:rsidP="00C37088">
            <w:pPr>
              <w:pStyle w:val="Sraopastraipa"/>
              <w:numPr>
                <w:ilvl w:val="0"/>
                <w:numId w:val="6"/>
              </w:numPr>
              <w:spacing w:after="0" w:line="240" w:lineRule="auto"/>
              <w:ind w:left="357" w:hanging="357"/>
              <w:jc w:val="both"/>
              <w:rPr>
                <w:rFonts w:ascii="Times New Roman" w:hAnsi="Times New Roman" w:cs="Times New Roman"/>
                <w:i/>
                <w:sz w:val="24"/>
                <w:szCs w:val="24"/>
                <w:lang w:val="lt-LT"/>
              </w:rPr>
            </w:pPr>
            <w:r w:rsidRPr="00C37088">
              <w:rPr>
                <w:rFonts w:ascii="Times New Roman" w:hAnsi="Times New Roman" w:cs="Times New Roman"/>
                <w:sz w:val="24"/>
                <w:szCs w:val="24"/>
                <w:lang w:val="lt-LT"/>
              </w:rPr>
              <w:t xml:space="preserve">Projekto naujoviškumas </w:t>
            </w:r>
            <w:r w:rsidRPr="00C37088">
              <w:rPr>
                <w:rFonts w:ascii="Times New Roman" w:hAnsi="Times New Roman" w:cs="Times New Roman"/>
                <w:i/>
                <w:sz w:val="24"/>
                <w:szCs w:val="24"/>
                <w:lang w:val="lt-LT"/>
              </w:rPr>
              <w:t xml:space="preserve">(numatytos įdiegti inovacijos regiono lygmeniu) </w:t>
            </w:r>
          </w:p>
          <w:p w14:paraId="536331A0" w14:textId="77777777" w:rsidR="00C37088" w:rsidRPr="00C37088" w:rsidRDefault="00C37088" w:rsidP="00C37088">
            <w:pPr>
              <w:pStyle w:val="Sraopastraipa"/>
              <w:numPr>
                <w:ilvl w:val="0"/>
                <w:numId w:val="6"/>
              </w:numPr>
              <w:spacing w:after="0" w:line="240" w:lineRule="auto"/>
              <w:ind w:left="357" w:hanging="357"/>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Projektas jungia daugiau kaip 2 subjektus</w:t>
            </w:r>
          </w:p>
          <w:p w14:paraId="1F73AF21" w14:textId="77777777" w:rsidR="00C37088" w:rsidRPr="00C37088" w:rsidRDefault="00C37088" w:rsidP="00DD08E0">
            <w:pPr>
              <w:jc w:val="both"/>
              <w:rPr>
                <w:rFonts w:ascii="Times New Roman" w:hAnsi="Times New Roman" w:cs="Times New Roman"/>
                <w:sz w:val="24"/>
                <w:szCs w:val="24"/>
                <w:lang w:val="lt-LT"/>
              </w:rPr>
            </w:pPr>
          </w:p>
        </w:tc>
      </w:tr>
      <w:tr w:rsidR="00C37088" w:rsidRPr="00C37088" w14:paraId="038B4DA3" w14:textId="77777777" w:rsidTr="00DD08E0">
        <w:tc>
          <w:tcPr>
            <w:tcW w:w="959" w:type="dxa"/>
            <w:shd w:val="clear" w:color="auto" w:fill="auto"/>
          </w:tcPr>
          <w:p w14:paraId="3AB97725" w14:textId="77777777" w:rsidR="00C37088" w:rsidRPr="00C37088" w:rsidRDefault="00C37088" w:rsidP="00DD08E0">
            <w:pPr>
              <w:rPr>
                <w:rFonts w:ascii="Times New Roman" w:hAnsi="Times New Roman" w:cs="Times New Roman"/>
                <w:sz w:val="24"/>
                <w:szCs w:val="24"/>
                <w:highlight w:val="yellow"/>
                <w:lang w:val="lt-LT"/>
              </w:rPr>
            </w:pPr>
            <w:r w:rsidRPr="00C37088">
              <w:rPr>
                <w:rFonts w:ascii="Times New Roman" w:hAnsi="Times New Roman" w:cs="Times New Roman"/>
                <w:sz w:val="24"/>
                <w:szCs w:val="24"/>
                <w:lang w:val="lt-LT"/>
              </w:rPr>
              <w:t>9.7.4.7.</w:t>
            </w:r>
          </w:p>
        </w:tc>
        <w:tc>
          <w:tcPr>
            <w:tcW w:w="1559" w:type="dxa"/>
            <w:shd w:val="clear" w:color="auto" w:fill="auto"/>
          </w:tcPr>
          <w:p w14:paraId="781C8EBE"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Didžiausia paramos suma vietos projektui (Eur)</w:t>
            </w:r>
          </w:p>
        </w:tc>
        <w:tc>
          <w:tcPr>
            <w:tcW w:w="7371" w:type="dxa"/>
            <w:shd w:val="clear" w:color="auto" w:fill="auto"/>
          </w:tcPr>
          <w:p w14:paraId="7A9D1A16"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tipiniam vietos projektui – iki 45 990</w:t>
            </w:r>
          </w:p>
          <w:p w14:paraId="77FEC2FD"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mažos apimties vietos projektui – iki 10 000</w:t>
            </w:r>
          </w:p>
        </w:tc>
      </w:tr>
      <w:tr w:rsidR="00C37088" w:rsidRPr="00C37088" w14:paraId="1A6D5F4B" w14:textId="77777777" w:rsidTr="00DD08E0">
        <w:tc>
          <w:tcPr>
            <w:tcW w:w="959" w:type="dxa"/>
            <w:tcBorders>
              <w:bottom w:val="single" w:sz="4" w:space="0" w:color="auto"/>
            </w:tcBorders>
            <w:shd w:val="clear" w:color="auto" w:fill="auto"/>
          </w:tcPr>
          <w:p w14:paraId="122E2515"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9.7.4.8.</w:t>
            </w:r>
          </w:p>
        </w:tc>
        <w:tc>
          <w:tcPr>
            <w:tcW w:w="1559" w:type="dxa"/>
            <w:tcBorders>
              <w:bottom w:val="single" w:sz="4" w:space="0" w:color="auto"/>
            </w:tcBorders>
            <w:shd w:val="clear" w:color="auto" w:fill="auto"/>
          </w:tcPr>
          <w:p w14:paraId="0F515952" w14:textId="77777777" w:rsidR="00C37088" w:rsidRPr="00C37088" w:rsidRDefault="00C37088" w:rsidP="00DD08E0">
            <w:pPr>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Paramos lyginamoji dalis  (proc.) </w:t>
            </w:r>
          </w:p>
        </w:tc>
        <w:tc>
          <w:tcPr>
            <w:tcW w:w="7371" w:type="dxa"/>
            <w:tcBorders>
              <w:bottom w:val="single" w:sz="4" w:space="0" w:color="auto"/>
            </w:tcBorders>
            <w:shd w:val="clear" w:color="auto" w:fill="auto"/>
          </w:tcPr>
          <w:p w14:paraId="3EDC453A" w14:textId="77777777" w:rsidR="00C37088" w:rsidRPr="00C37088" w:rsidRDefault="00C37088" w:rsidP="00DD08E0">
            <w:pPr>
              <w:jc w:val="both"/>
              <w:rPr>
                <w:rFonts w:ascii="Times New Roman" w:hAnsi="Times New Roman" w:cs="Times New Roman"/>
                <w:sz w:val="24"/>
                <w:szCs w:val="24"/>
                <w:lang w:val="lt-LT"/>
              </w:rPr>
            </w:pPr>
            <w:r w:rsidRPr="00C37088">
              <w:rPr>
                <w:rFonts w:ascii="Times New Roman" w:hAnsi="Times New Roman" w:cs="Times New Roman"/>
                <w:sz w:val="24"/>
                <w:szCs w:val="24"/>
                <w:lang w:val="lt-LT"/>
              </w:rPr>
              <w:t xml:space="preserve">iki 80  </w:t>
            </w:r>
          </w:p>
          <w:p w14:paraId="2358A2E1" w14:textId="77777777" w:rsidR="00C37088" w:rsidRPr="00C37088" w:rsidRDefault="00C37088" w:rsidP="00DD08E0">
            <w:pPr>
              <w:jc w:val="both"/>
              <w:rPr>
                <w:rFonts w:ascii="Times New Roman" w:hAnsi="Times New Roman" w:cs="Times New Roman"/>
                <w:sz w:val="24"/>
                <w:szCs w:val="24"/>
                <w:lang w:val="lt-LT"/>
              </w:rPr>
            </w:pPr>
          </w:p>
        </w:tc>
      </w:tr>
    </w:tbl>
    <w:p w14:paraId="56842A75" w14:textId="2D0D0CD8" w:rsidR="009E3774" w:rsidRPr="00C37088" w:rsidRDefault="009E3774" w:rsidP="009E3774">
      <w:pPr>
        <w:spacing w:after="0" w:line="240" w:lineRule="auto"/>
        <w:jc w:val="both"/>
        <w:rPr>
          <w:rFonts w:ascii="Times New Roman" w:hAnsi="Times New Roman" w:cs="Times New Roman"/>
          <w:sz w:val="24"/>
          <w:szCs w:val="24"/>
          <w:lang w:val="lt-LT"/>
        </w:rPr>
      </w:pPr>
    </w:p>
    <w:p w14:paraId="30DE93A8" w14:textId="6E842D7C" w:rsidR="009E3774" w:rsidRPr="00C37088" w:rsidRDefault="00E9228A" w:rsidP="009E3774">
      <w:pPr>
        <w:pStyle w:val="Sraopastraipa"/>
        <w:numPr>
          <w:ilvl w:val="0"/>
          <w:numId w:val="4"/>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Koreguoti kvietim</w:t>
      </w:r>
      <w:r w:rsidR="00627073">
        <w:rPr>
          <w:rFonts w:ascii="Times New Roman" w:hAnsi="Times New Roman" w:cs="Times New Roman"/>
          <w:sz w:val="24"/>
          <w:szCs w:val="24"/>
          <w:lang w:val="lt-LT"/>
        </w:rPr>
        <w:t>ų</w:t>
      </w:r>
      <w:r>
        <w:rPr>
          <w:rFonts w:ascii="Times New Roman" w:hAnsi="Times New Roman" w:cs="Times New Roman"/>
          <w:sz w:val="24"/>
          <w:szCs w:val="24"/>
          <w:lang w:val="lt-LT"/>
        </w:rPr>
        <w:t xml:space="preserve"> </w:t>
      </w:r>
      <w:r w:rsidR="00627073">
        <w:rPr>
          <w:rFonts w:ascii="Times New Roman" w:hAnsi="Times New Roman" w:cs="Times New Roman"/>
          <w:sz w:val="24"/>
          <w:szCs w:val="24"/>
          <w:lang w:val="lt-LT"/>
        </w:rPr>
        <w:t>planą</w:t>
      </w:r>
      <w:r w:rsidR="005950A0">
        <w:rPr>
          <w:rFonts w:ascii="Times New Roman" w:hAnsi="Times New Roman" w:cs="Times New Roman"/>
          <w:sz w:val="24"/>
          <w:szCs w:val="24"/>
          <w:lang w:val="lt-LT"/>
        </w:rPr>
        <w:t xml:space="preserve"> </w:t>
      </w:r>
      <w:r w:rsidR="00A918BE">
        <w:rPr>
          <w:rFonts w:ascii="Times New Roman" w:hAnsi="Times New Roman" w:cs="Times New Roman"/>
          <w:sz w:val="24"/>
          <w:szCs w:val="24"/>
          <w:lang w:val="lt-LT"/>
        </w:rPr>
        <w:t xml:space="preserve">- </w:t>
      </w:r>
      <w:r w:rsidR="005950A0" w:rsidRPr="005950A0">
        <w:rPr>
          <w:rFonts w:ascii="Times New Roman" w:hAnsi="Times New Roman" w:cs="Times New Roman"/>
          <w:sz w:val="24"/>
          <w:szCs w:val="24"/>
          <w:lang w:val="lt-LT"/>
        </w:rPr>
        <w:t>10. VPS įgyvendinimo veiksmų planas</w:t>
      </w:r>
    </w:p>
    <w:tbl>
      <w:tblPr>
        <w:tblStyle w:val="Lentelstinklelis"/>
        <w:tblW w:w="0" w:type="auto"/>
        <w:tblLook w:val="04A0" w:firstRow="1" w:lastRow="0" w:firstColumn="1" w:lastColumn="0" w:noHBand="0" w:noVBand="1"/>
      </w:tblPr>
      <w:tblGrid>
        <w:gridCol w:w="1884"/>
        <w:gridCol w:w="1059"/>
        <w:gridCol w:w="1957"/>
        <w:gridCol w:w="5062"/>
      </w:tblGrid>
      <w:tr w:rsidR="00627073" w:rsidRPr="00880EBA" w14:paraId="538F6ABF" w14:textId="77777777" w:rsidTr="005950A0">
        <w:tc>
          <w:tcPr>
            <w:tcW w:w="1884" w:type="dxa"/>
            <w:vAlign w:val="center"/>
          </w:tcPr>
          <w:p w14:paraId="6B85CCD6" w14:textId="77777777" w:rsidR="00627073" w:rsidRPr="005950A0" w:rsidRDefault="00627073" w:rsidP="005950A0">
            <w:pPr>
              <w:ind w:left="360"/>
              <w:rPr>
                <w:rFonts w:ascii="Times New Roman" w:hAnsi="Times New Roman" w:cs="Times New Roman"/>
                <w:b/>
                <w:bCs/>
                <w:sz w:val="24"/>
                <w:szCs w:val="24"/>
                <w:lang w:val="lt-LT"/>
              </w:rPr>
            </w:pPr>
            <w:r w:rsidRPr="005950A0">
              <w:rPr>
                <w:rFonts w:ascii="Times New Roman" w:hAnsi="Times New Roman" w:cs="Times New Roman"/>
                <w:b/>
                <w:bCs/>
                <w:sz w:val="24"/>
                <w:szCs w:val="24"/>
                <w:lang w:val="lt-LT"/>
              </w:rPr>
              <w:t>Kvietimo Nr.</w:t>
            </w:r>
          </w:p>
        </w:tc>
        <w:tc>
          <w:tcPr>
            <w:tcW w:w="1059" w:type="dxa"/>
            <w:vAlign w:val="center"/>
          </w:tcPr>
          <w:p w14:paraId="07100DF4" w14:textId="77777777" w:rsidR="00627073" w:rsidRPr="00880EBA" w:rsidRDefault="00627073" w:rsidP="00DD08E0">
            <w:pPr>
              <w:rPr>
                <w:rFonts w:ascii="Times New Roman" w:hAnsi="Times New Roman" w:cs="Times New Roman"/>
                <w:b/>
                <w:bCs/>
                <w:sz w:val="24"/>
                <w:szCs w:val="24"/>
                <w:lang w:val="lt-LT"/>
              </w:rPr>
            </w:pPr>
            <w:r w:rsidRPr="00880EBA">
              <w:rPr>
                <w:rFonts w:ascii="Times New Roman" w:hAnsi="Times New Roman" w:cs="Times New Roman"/>
                <w:b/>
                <w:bCs/>
                <w:sz w:val="24"/>
                <w:szCs w:val="24"/>
                <w:lang w:val="lt-LT"/>
              </w:rPr>
              <w:t>Metai</w:t>
            </w:r>
          </w:p>
        </w:tc>
        <w:tc>
          <w:tcPr>
            <w:tcW w:w="1957" w:type="dxa"/>
            <w:vAlign w:val="center"/>
          </w:tcPr>
          <w:p w14:paraId="0DF405D0" w14:textId="77777777" w:rsidR="00627073" w:rsidRPr="00880EBA" w:rsidRDefault="00627073" w:rsidP="00DD08E0">
            <w:pPr>
              <w:rPr>
                <w:rFonts w:ascii="Times New Roman" w:hAnsi="Times New Roman" w:cs="Times New Roman"/>
                <w:b/>
                <w:bCs/>
                <w:sz w:val="24"/>
                <w:szCs w:val="24"/>
                <w:lang w:val="lt-LT"/>
              </w:rPr>
            </w:pPr>
            <w:r w:rsidRPr="00880EBA">
              <w:rPr>
                <w:rFonts w:ascii="Times New Roman" w:hAnsi="Times New Roman" w:cs="Times New Roman"/>
                <w:b/>
                <w:bCs/>
                <w:sz w:val="24"/>
                <w:szCs w:val="24"/>
                <w:lang w:val="lt-LT"/>
              </w:rPr>
              <w:t>Preliminari kvietimo data</w:t>
            </w:r>
          </w:p>
        </w:tc>
        <w:tc>
          <w:tcPr>
            <w:tcW w:w="5062" w:type="dxa"/>
            <w:vAlign w:val="center"/>
          </w:tcPr>
          <w:p w14:paraId="658FAA91" w14:textId="77777777" w:rsidR="00627073" w:rsidRPr="00880EBA" w:rsidRDefault="00627073" w:rsidP="00DD08E0">
            <w:pPr>
              <w:rPr>
                <w:rFonts w:ascii="Times New Roman" w:hAnsi="Times New Roman" w:cs="Times New Roman"/>
                <w:b/>
                <w:bCs/>
                <w:sz w:val="24"/>
                <w:szCs w:val="24"/>
                <w:lang w:val="lt-LT"/>
              </w:rPr>
            </w:pPr>
            <w:r w:rsidRPr="00880EBA">
              <w:rPr>
                <w:rFonts w:ascii="Times New Roman" w:hAnsi="Times New Roman" w:cs="Times New Roman"/>
                <w:b/>
                <w:bCs/>
                <w:sz w:val="24"/>
                <w:szCs w:val="24"/>
                <w:lang w:val="lt-LT"/>
              </w:rPr>
              <w:t>Strategijos premonės</w:t>
            </w:r>
          </w:p>
        </w:tc>
      </w:tr>
      <w:tr w:rsidR="00627073" w:rsidRPr="00880EBA" w14:paraId="70E4C322" w14:textId="77777777" w:rsidTr="005950A0">
        <w:tc>
          <w:tcPr>
            <w:tcW w:w="1884" w:type="dxa"/>
            <w:vAlign w:val="center"/>
          </w:tcPr>
          <w:p w14:paraId="3FFEF4B5" w14:textId="77777777" w:rsidR="00627073" w:rsidRPr="00880EBA" w:rsidRDefault="00627073" w:rsidP="00DD08E0">
            <w:pPr>
              <w:rPr>
                <w:rFonts w:ascii="Times New Roman" w:hAnsi="Times New Roman" w:cs="Times New Roman"/>
                <w:sz w:val="24"/>
                <w:szCs w:val="24"/>
                <w:lang w:val="lt-LT"/>
              </w:rPr>
            </w:pPr>
            <w:r w:rsidRPr="00880EBA">
              <w:rPr>
                <w:rFonts w:ascii="Times New Roman" w:hAnsi="Times New Roman" w:cs="Times New Roman"/>
                <w:sz w:val="24"/>
                <w:szCs w:val="24"/>
                <w:lang w:val="lt-LT"/>
              </w:rPr>
              <w:t>VI</w:t>
            </w:r>
          </w:p>
        </w:tc>
        <w:tc>
          <w:tcPr>
            <w:tcW w:w="1059" w:type="dxa"/>
            <w:vAlign w:val="center"/>
          </w:tcPr>
          <w:p w14:paraId="32FE9CFF" w14:textId="77777777" w:rsidR="00627073" w:rsidRPr="00880EBA" w:rsidRDefault="00627073" w:rsidP="00DD08E0">
            <w:pPr>
              <w:rPr>
                <w:rFonts w:ascii="Times New Roman" w:hAnsi="Times New Roman" w:cs="Times New Roman"/>
                <w:sz w:val="24"/>
                <w:szCs w:val="24"/>
                <w:lang w:val="lt-LT"/>
              </w:rPr>
            </w:pPr>
            <w:r w:rsidRPr="00880EBA">
              <w:rPr>
                <w:rFonts w:ascii="Times New Roman" w:hAnsi="Times New Roman" w:cs="Times New Roman"/>
                <w:sz w:val="24"/>
                <w:szCs w:val="24"/>
                <w:lang w:val="lt-LT"/>
              </w:rPr>
              <w:t>2020</w:t>
            </w:r>
          </w:p>
        </w:tc>
        <w:tc>
          <w:tcPr>
            <w:tcW w:w="1957" w:type="dxa"/>
            <w:vAlign w:val="center"/>
          </w:tcPr>
          <w:p w14:paraId="6CD9A2EC" w14:textId="77777777" w:rsidR="00627073" w:rsidRPr="00880EBA" w:rsidRDefault="00627073" w:rsidP="00DD08E0">
            <w:pPr>
              <w:rPr>
                <w:rFonts w:ascii="Times New Roman" w:hAnsi="Times New Roman" w:cs="Times New Roman"/>
                <w:sz w:val="24"/>
                <w:szCs w:val="24"/>
                <w:lang w:val="lt-LT"/>
              </w:rPr>
            </w:pPr>
            <w:r w:rsidRPr="00880EBA">
              <w:rPr>
                <w:rFonts w:ascii="Times New Roman" w:hAnsi="Times New Roman" w:cs="Times New Roman"/>
                <w:sz w:val="24"/>
                <w:szCs w:val="24"/>
                <w:lang w:val="lt-LT"/>
              </w:rPr>
              <w:t>Rugsėjo 1 d. - spalio 6 d.</w:t>
            </w:r>
          </w:p>
        </w:tc>
        <w:tc>
          <w:tcPr>
            <w:tcW w:w="5062" w:type="dxa"/>
            <w:vAlign w:val="center"/>
          </w:tcPr>
          <w:p w14:paraId="744C3217" w14:textId="77777777" w:rsidR="00627073" w:rsidRPr="00880EBA" w:rsidRDefault="00627073" w:rsidP="00DD08E0">
            <w:pPr>
              <w:pStyle w:val="prastasiniatinklio"/>
              <w:spacing w:before="0" w:beforeAutospacing="0" w:after="240" w:afterAutospacing="0"/>
              <w:rPr>
                <w:lang w:val="lt-LT"/>
              </w:rPr>
            </w:pPr>
            <w:r w:rsidRPr="00880EBA">
              <w:rPr>
                <w:u w:val="single"/>
                <w:lang w:val="lt-LT"/>
              </w:rPr>
              <w:t>I prioriteto priemonės </w:t>
            </w:r>
            <w:r w:rsidRPr="00880EBA">
              <w:rPr>
                <w:lang w:val="lt-LT"/>
              </w:rPr>
              <w:t>Kultūros ir gamtos paveldas (LEADER-19.2-7) </w:t>
            </w:r>
            <w:r w:rsidRPr="00880EBA">
              <w:rPr>
                <w:u w:val="single"/>
                <w:lang w:val="lt-LT"/>
              </w:rPr>
              <w:t>veiklos sritis:</w:t>
            </w:r>
            <w:r w:rsidRPr="00880EBA">
              <w:rPr>
                <w:lang w:val="lt-LT"/>
              </w:rPr>
              <w:t> Parama investicijoms į kultūros paveldo objektus ir saugomas teritorijas bei jų įveiklinimą (LEADER-19.2-7.6).</w:t>
            </w:r>
          </w:p>
          <w:p w14:paraId="2A2A8E06" w14:textId="77777777" w:rsidR="00627073" w:rsidRPr="00880EBA" w:rsidRDefault="00627073" w:rsidP="00DD08E0">
            <w:pPr>
              <w:pStyle w:val="prastasiniatinklio"/>
              <w:spacing w:before="0" w:beforeAutospacing="0" w:after="240" w:afterAutospacing="0"/>
              <w:rPr>
                <w:lang w:val="lt-LT"/>
              </w:rPr>
            </w:pPr>
            <w:r w:rsidRPr="00880EBA">
              <w:rPr>
                <w:u w:val="single"/>
                <w:lang w:val="lt-LT"/>
              </w:rPr>
              <w:t>II prioriteto priemonės:</w:t>
            </w:r>
          </w:p>
          <w:p w14:paraId="3D9744C9" w14:textId="77777777" w:rsidR="00627073" w:rsidRPr="00880EBA" w:rsidRDefault="00627073" w:rsidP="00DD08E0">
            <w:pPr>
              <w:pStyle w:val="prastasiniatinklio"/>
              <w:spacing w:before="0" w:beforeAutospacing="0" w:after="240" w:afterAutospacing="0"/>
              <w:rPr>
                <w:lang w:val="lt-LT"/>
              </w:rPr>
            </w:pPr>
            <w:r w:rsidRPr="00880EBA">
              <w:rPr>
                <w:u w:val="single"/>
                <w:lang w:val="lt-LT"/>
              </w:rPr>
              <w:t>Priemonės</w:t>
            </w:r>
            <w:r w:rsidRPr="00880EBA">
              <w:rPr>
                <w:lang w:val="lt-LT"/>
              </w:rPr>
              <w:t> „Vietos projektų pareiškėjų ir vykdytojų mokymas, įgūdžių įgijimas“ (LEADER-19.2-SAVA-3)  </w:t>
            </w:r>
            <w:r w:rsidRPr="00880EBA">
              <w:rPr>
                <w:u w:val="single"/>
                <w:lang w:val="lt-LT"/>
              </w:rPr>
              <w:t>veiklos sritis:</w:t>
            </w:r>
            <w:r w:rsidRPr="00880EBA">
              <w:rPr>
                <w:lang w:val="lt-LT"/>
              </w:rPr>
              <w:t> „Parama mokymams, kurie skirti suteikti įgūdžiams ir patobulinti kompetencijas versle“ (LEADER-19.2-SAVA-3.1).</w:t>
            </w:r>
          </w:p>
          <w:p w14:paraId="1FA0A4F3" w14:textId="5389603A" w:rsidR="00627073" w:rsidRPr="00880EBA" w:rsidRDefault="00627073" w:rsidP="005950A0">
            <w:pPr>
              <w:pStyle w:val="prastasiniatinklio"/>
              <w:spacing w:before="0" w:beforeAutospacing="0" w:after="240" w:afterAutospacing="0"/>
              <w:rPr>
                <w:lang w:val="lt-LT"/>
              </w:rPr>
            </w:pPr>
            <w:r w:rsidRPr="00880EBA">
              <w:rPr>
                <w:u w:val="single"/>
                <w:lang w:val="lt-LT"/>
              </w:rPr>
              <w:t>Priemonės</w:t>
            </w:r>
            <w:r w:rsidRPr="00880EBA">
              <w:rPr>
                <w:rStyle w:val="Grietas"/>
                <w:lang w:val="lt-LT"/>
              </w:rPr>
              <w:t> „</w:t>
            </w:r>
            <w:r w:rsidRPr="00880EBA">
              <w:rPr>
                <w:lang w:val="lt-LT"/>
              </w:rPr>
              <w:t>Ūkio ir verslo plėtra</w:t>
            </w:r>
            <w:r w:rsidRPr="00880EBA">
              <w:rPr>
                <w:rStyle w:val="Grietas"/>
                <w:lang w:val="lt-LT"/>
              </w:rPr>
              <w:t>“ (</w:t>
            </w:r>
            <w:r w:rsidRPr="00880EBA">
              <w:rPr>
                <w:lang w:val="lt-LT"/>
              </w:rPr>
              <w:t>LEADER-19.2-6</w:t>
            </w:r>
            <w:r w:rsidRPr="00880EBA">
              <w:rPr>
                <w:rStyle w:val="Grietas"/>
                <w:lang w:val="lt-LT"/>
              </w:rPr>
              <w:t>) </w:t>
            </w:r>
            <w:r w:rsidRPr="00880EBA">
              <w:rPr>
                <w:u w:val="single"/>
                <w:lang w:val="lt-LT"/>
              </w:rPr>
              <w:t>veiklos srit</w:t>
            </w:r>
            <w:r w:rsidR="005950A0">
              <w:rPr>
                <w:u w:val="single"/>
                <w:lang w:val="lt-LT"/>
              </w:rPr>
              <w:t>i</w:t>
            </w:r>
            <w:r w:rsidRPr="00880EBA">
              <w:rPr>
                <w:u w:val="single"/>
                <w:lang w:val="lt-LT"/>
              </w:rPr>
              <w:t>s:</w:t>
            </w:r>
            <w:r w:rsidR="005950A0">
              <w:rPr>
                <w:u w:val="single"/>
                <w:lang w:val="lt-LT"/>
              </w:rPr>
              <w:t xml:space="preserve"> </w:t>
            </w:r>
            <w:r w:rsidRPr="00880EBA">
              <w:rPr>
                <w:lang w:val="lt-LT"/>
              </w:rPr>
              <w:t>„Parama verslui plėtoti“  (LEADER-19.2-6.4).</w:t>
            </w:r>
          </w:p>
        </w:tc>
      </w:tr>
      <w:tr w:rsidR="00627073" w:rsidRPr="00880EBA" w14:paraId="19AF600F" w14:textId="77777777" w:rsidTr="005950A0">
        <w:tc>
          <w:tcPr>
            <w:tcW w:w="1884" w:type="dxa"/>
            <w:vAlign w:val="center"/>
          </w:tcPr>
          <w:p w14:paraId="131EECC9" w14:textId="77777777" w:rsidR="00627073" w:rsidRPr="00880EBA" w:rsidRDefault="00627073" w:rsidP="00DD08E0">
            <w:pPr>
              <w:rPr>
                <w:rFonts w:ascii="Times New Roman" w:hAnsi="Times New Roman" w:cs="Times New Roman"/>
                <w:sz w:val="24"/>
                <w:szCs w:val="24"/>
                <w:lang w:val="lt-LT"/>
              </w:rPr>
            </w:pPr>
            <w:r w:rsidRPr="00880EBA">
              <w:rPr>
                <w:rFonts w:ascii="Times New Roman" w:hAnsi="Times New Roman" w:cs="Times New Roman"/>
                <w:sz w:val="24"/>
                <w:szCs w:val="24"/>
                <w:lang w:val="lt-LT"/>
              </w:rPr>
              <w:lastRenderedPageBreak/>
              <w:t>VII</w:t>
            </w:r>
          </w:p>
        </w:tc>
        <w:tc>
          <w:tcPr>
            <w:tcW w:w="1059" w:type="dxa"/>
            <w:vAlign w:val="center"/>
          </w:tcPr>
          <w:p w14:paraId="246E9132" w14:textId="77777777" w:rsidR="00627073" w:rsidRPr="00880EBA" w:rsidRDefault="00627073" w:rsidP="00DD08E0">
            <w:pPr>
              <w:rPr>
                <w:rFonts w:ascii="Times New Roman" w:hAnsi="Times New Roman" w:cs="Times New Roman"/>
                <w:sz w:val="24"/>
                <w:szCs w:val="24"/>
                <w:lang w:val="lt-LT"/>
              </w:rPr>
            </w:pPr>
            <w:r w:rsidRPr="00880EBA">
              <w:rPr>
                <w:rFonts w:ascii="Times New Roman" w:hAnsi="Times New Roman" w:cs="Times New Roman"/>
                <w:sz w:val="24"/>
                <w:szCs w:val="24"/>
                <w:lang w:val="lt-LT"/>
              </w:rPr>
              <w:t>2021</w:t>
            </w:r>
          </w:p>
        </w:tc>
        <w:tc>
          <w:tcPr>
            <w:tcW w:w="1957" w:type="dxa"/>
            <w:vAlign w:val="center"/>
          </w:tcPr>
          <w:p w14:paraId="40C4EB27" w14:textId="77777777" w:rsidR="00627073" w:rsidRPr="00880EBA" w:rsidRDefault="00627073" w:rsidP="00DD08E0">
            <w:pPr>
              <w:rPr>
                <w:rFonts w:ascii="Times New Roman" w:hAnsi="Times New Roman" w:cs="Times New Roman"/>
                <w:sz w:val="24"/>
                <w:szCs w:val="24"/>
                <w:lang w:val="lt-LT"/>
              </w:rPr>
            </w:pPr>
            <w:r w:rsidRPr="00DE4FA4">
              <w:rPr>
                <w:rFonts w:ascii="Times New Roman" w:hAnsi="Times New Roman" w:cs="Times New Roman"/>
                <w:sz w:val="24"/>
                <w:szCs w:val="24"/>
                <w:highlight w:val="yellow"/>
                <w:lang w:val="lt-LT"/>
              </w:rPr>
              <w:t>Vasario 17 d. - kovo 26 d.</w:t>
            </w:r>
          </w:p>
        </w:tc>
        <w:tc>
          <w:tcPr>
            <w:tcW w:w="5062" w:type="dxa"/>
            <w:vAlign w:val="center"/>
          </w:tcPr>
          <w:p w14:paraId="5D7E15A7" w14:textId="77777777" w:rsidR="00627073" w:rsidRPr="00880EBA" w:rsidRDefault="00627073" w:rsidP="00DD08E0">
            <w:pPr>
              <w:pStyle w:val="prastasiniatinklio"/>
              <w:spacing w:before="0" w:beforeAutospacing="0" w:after="240" w:afterAutospacing="0"/>
              <w:rPr>
                <w:lang w:val="lt-LT"/>
              </w:rPr>
            </w:pPr>
            <w:r w:rsidRPr="00880EBA">
              <w:rPr>
                <w:u w:val="single"/>
                <w:lang w:val="lt-LT"/>
              </w:rPr>
              <w:t>II prioriteto priemonės:</w:t>
            </w:r>
          </w:p>
          <w:p w14:paraId="49118361" w14:textId="77777777" w:rsidR="00627073" w:rsidRPr="00880EBA" w:rsidRDefault="00627073" w:rsidP="00DD08E0">
            <w:pPr>
              <w:pStyle w:val="prastasiniatinklio"/>
              <w:spacing w:before="0" w:beforeAutospacing="0" w:after="240" w:afterAutospacing="0"/>
              <w:rPr>
                <w:lang w:val="lt-LT"/>
              </w:rPr>
            </w:pPr>
            <w:r w:rsidRPr="00880EBA">
              <w:rPr>
                <w:u w:val="single"/>
                <w:lang w:val="lt-LT"/>
              </w:rPr>
              <w:t>Priemonės</w:t>
            </w:r>
            <w:r w:rsidRPr="00880EBA">
              <w:rPr>
                <w:lang w:val="lt-LT"/>
              </w:rPr>
              <w:t> „NVO socialinio verslo kūrimas ir plėtra“ (LEADER-19.2-SAVA-1) </w:t>
            </w:r>
            <w:r w:rsidRPr="00880EBA">
              <w:rPr>
                <w:u w:val="single"/>
                <w:lang w:val="lt-LT"/>
              </w:rPr>
              <w:t>veiklos sritis:</w:t>
            </w:r>
            <w:r w:rsidRPr="00880EBA">
              <w:rPr>
                <w:lang w:val="lt-LT"/>
              </w:rPr>
              <w:t> „Parama socialiniam verslui kurti ir plėtoti“ (LEADER</w:t>
            </w:r>
            <w:r w:rsidRPr="00880EBA">
              <w:rPr>
                <w:rStyle w:val="Emfaz"/>
                <w:lang w:val="lt-LT"/>
              </w:rPr>
              <w:t>-</w:t>
            </w:r>
            <w:r w:rsidRPr="00880EBA">
              <w:rPr>
                <w:lang w:val="lt-LT"/>
              </w:rPr>
              <w:t>19.2-SAVA-1.1).</w:t>
            </w:r>
          </w:p>
          <w:p w14:paraId="3FEA06AA" w14:textId="1E19E577" w:rsidR="00627073" w:rsidRPr="00880EBA" w:rsidRDefault="00627073" w:rsidP="00DD08E0">
            <w:pPr>
              <w:pStyle w:val="prastasiniatinklio"/>
              <w:spacing w:before="0" w:beforeAutospacing="0" w:after="240" w:afterAutospacing="0"/>
              <w:rPr>
                <w:lang w:val="lt-LT"/>
              </w:rPr>
            </w:pPr>
            <w:r w:rsidRPr="00DE4FA4">
              <w:rPr>
                <w:highlight w:val="yellow"/>
                <w:u w:val="single"/>
                <w:lang w:val="lt-LT"/>
              </w:rPr>
              <w:t>Priemonės</w:t>
            </w:r>
            <w:r w:rsidRPr="00DE4FA4">
              <w:rPr>
                <w:rStyle w:val="Grietas"/>
                <w:highlight w:val="yellow"/>
                <w:lang w:val="lt-LT"/>
              </w:rPr>
              <w:t> „</w:t>
            </w:r>
            <w:r w:rsidRPr="00DE4FA4">
              <w:rPr>
                <w:highlight w:val="yellow"/>
                <w:lang w:val="lt-LT"/>
              </w:rPr>
              <w:t>Bendradarbiavimas</w:t>
            </w:r>
            <w:r w:rsidRPr="00DE4FA4">
              <w:rPr>
                <w:rStyle w:val="Grietas"/>
                <w:highlight w:val="yellow"/>
                <w:lang w:val="lt-LT"/>
              </w:rPr>
              <w:t>“ (</w:t>
            </w:r>
            <w:r w:rsidRPr="00DE4FA4">
              <w:rPr>
                <w:highlight w:val="yellow"/>
                <w:lang w:val="lt-LT"/>
              </w:rPr>
              <w:t>LEADER-19.2-16</w:t>
            </w:r>
            <w:r w:rsidRPr="00DE4FA4">
              <w:rPr>
                <w:rStyle w:val="Grietas"/>
                <w:highlight w:val="yellow"/>
                <w:lang w:val="lt-LT"/>
              </w:rPr>
              <w:t>) </w:t>
            </w:r>
            <w:r w:rsidRPr="00DE4FA4">
              <w:rPr>
                <w:highlight w:val="yellow"/>
                <w:u w:val="single"/>
                <w:lang w:val="lt-LT"/>
              </w:rPr>
              <w:t>veiklos sritis:</w:t>
            </w:r>
            <w:r w:rsidRPr="00DE4FA4">
              <w:rPr>
                <w:rStyle w:val="Grietas"/>
                <w:highlight w:val="yellow"/>
                <w:lang w:val="lt-LT"/>
              </w:rPr>
              <w:t> </w:t>
            </w:r>
            <w:r w:rsidRPr="00DE4FA4">
              <w:rPr>
                <w:rStyle w:val="Grietas"/>
                <w:b w:val="0"/>
                <w:bCs w:val="0"/>
                <w:highlight w:val="yellow"/>
                <w:lang w:val="lt-LT"/>
              </w:rPr>
              <w:t>„</w:t>
            </w:r>
            <w:r w:rsidR="005950A0" w:rsidRPr="00DE4FA4">
              <w:rPr>
                <w:highlight w:val="yellow"/>
                <w:lang w:val="lt-LT"/>
              </w:rPr>
              <w:t>Parama smulkių veiklos vykdytojų bendradarbiavimui organizuojant bendrus darbo procesus ir dalijantis infrastruktūra bei ištekliais ir siekiant plėtoti su kaimo turizmu susijusias turizmo paslaugas ir (arba) vykdyti jų rinkodarą“ (kodas LEADER-19.2-16.3)</w:t>
            </w:r>
            <w:r w:rsidRPr="00DE4FA4">
              <w:rPr>
                <w:rStyle w:val="Grietas"/>
                <w:highlight w:val="yellow"/>
                <w:lang w:val="lt-LT"/>
              </w:rPr>
              <w:t>.</w:t>
            </w:r>
          </w:p>
          <w:p w14:paraId="100E8D37" w14:textId="77777777" w:rsidR="00627073" w:rsidRPr="00880EBA" w:rsidRDefault="00627073" w:rsidP="00DD08E0">
            <w:pPr>
              <w:pStyle w:val="prastasiniatinklio"/>
              <w:spacing w:before="0" w:beforeAutospacing="0" w:after="240" w:afterAutospacing="0"/>
              <w:rPr>
                <w:lang w:val="lt-LT"/>
              </w:rPr>
            </w:pPr>
            <w:r w:rsidRPr="00880EBA">
              <w:rPr>
                <w:u w:val="single"/>
                <w:lang w:val="lt-LT"/>
              </w:rPr>
              <w:t>Priemonės</w:t>
            </w:r>
            <w:r w:rsidRPr="00880EBA">
              <w:rPr>
                <w:rStyle w:val="Grietas"/>
                <w:lang w:val="lt-LT"/>
              </w:rPr>
              <w:t> „</w:t>
            </w:r>
            <w:r w:rsidRPr="00880EBA">
              <w:rPr>
                <w:lang w:val="lt-LT"/>
              </w:rPr>
              <w:t>Ūkio ir verslo plėtra</w:t>
            </w:r>
            <w:r w:rsidRPr="00880EBA">
              <w:rPr>
                <w:rStyle w:val="Grietas"/>
                <w:lang w:val="lt-LT"/>
              </w:rPr>
              <w:t>“ (</w:t>
            </w:r>
            <w:r w:rsidRPr="00880EBA">
              <w:rPr>
                <w:lang w:val="lt-LT"/>
              </w:rPr>
              <w:t>LEADER-19.2-6</w:t>
            </w:r>
            <w:r w:rsidRPr="00880EBA">
              <w:rPr>
                <w:rStyle w:val="Grietas"/>
                <w:lang w:val="lt-LT"/>
              </w:rPr>
              <w:t>) </w:t>
            </w:r>
            <w:r w:rsidRPr="00880EBA">
              <w:rPr>
                <w:u w:val="single"/>
                <w:lang w:val="lt-LT"/>
              </w:rPr>
              <w:t>veiklos sritys:</w:t>
            </w:r>
          </w:p>
          <w:p w14:paraId="194C2836" w14:textId="77777777" w:rsidR="00627073" w:rsidRPr="00880EBA" w:rsidRDefault="00627073" w:rsidP="00DD08E0">
            <w:pPr>
              <w:rPr>
                <w:rFonts w:ascii="Times New Roman" w:hAnsi="Times New Roman" w:cs="Times New Roman"/>
                <w:sz w:val="24"/>
                <w:szCs w:val="24"/>
                <w:lang w:val="lt-LT"/>
              </w:rPr>
            </w:pPr>
            <w:r w:rsidRPr="00880EBA">
              <w:rPr>
                <w:rFonts w:ascii="Times New Roman" w:hAnsi="Times New Roman" w:cs="Times New Roman"/>
                <w:sz w:val="24"/>
                <w:szCs w:val="24"/>
                <w:lang w:val="lt-LT"/>
              </w:rPr>
              <w:t>„Parama verslui pradėti“ (LEADER-19.2-6.2);</w:t>
            </w:r>
            <w:r w:rsidRPr="00880EBA">
              <w:rPr>
                <w:rFonts w:ascii="Times New Roman" w:hAnsi="Times New Roman" w:cs="Times New Roman"/>
                <w:sz w:val="24"/>
                <w:szCs w:val="24"/>
                <w:lang w:val="lt-LT"/>
              </w:rPr>
              <w:br/>
              <w:t>„Parama verslui plėtoti“  (LEADER-19.2-6.4).</w:t>
            </w:r>
          </w:p>
        </w:tc>
      </w:tr>
      <w:tr w:rsidR="00627073" w:rsidRPr="00880EBA" w14:paraId="41AC6CB1" w14:textId="77777777" w:rsidTr="005950A0">
        <w:tc>
          <w:tcPr>
            <w:tcW w:w="1884" w:type="dxa"/>
            <w:vAlign w:val="center"/>
          </w:tcPr>
          <w:p w14:paraId="7804DB04" w14:textId="77777777" w:rsidR="00627073" w:rsidRPr="00880EBA" w:rsidRDefault="00627073" w:rsidP="00DD08E0">
            <w:pPr>
              <w:rPr>
                <w:rFonts w:ascii="Times New Roman" w:hAnsi="Times New Roman" w:cs="Times New Roman"/>
                <w:sz w:val="24"/>
                <w:szCs w:val="24"/>
                <w:lang w:val="lt-LT"/>
              </w:rPr>
            </w:pPr>
            <w:r w:rsidRPr="00880EBA">
              <w:rPr>
                <w:rFonts w:ascii="Times New Roman" w:hAnsi="Times New Roman" w:cs="Times New Roman"/>
                <w:sz w:val="24"/>
                <w:szCs w:val="24"/>
                <w:lang w:val="lt-LT"/>
              </w:rPr>
              <w:t>VIII</w:t>
            </w:r>
          </w:p>
        </w:tc>
        <w:tc>
          <w:tcPr>
            <w:tcW w:w="1059" w:type="dxa"/>
            <w:vAlign w:val="center"/>
          </w:tcPr>
          <w:p w14:paraId="6D5311CD" w14:textId="74CCE02F" w:rsidR="00627073" w:rsidRPr="00880EBA" w:rsidRDefault="00627073" w:rsidP="00DD08E0">
            <w:pPr>
              <w:rPr>
                <w:rFonts w:ascii="Times New Roman" w:hAnsi="Times New Roman" w:cs="Times New Roman"/>
                <w:sz w:val="24"/>
                <w:szCs w:val="24"/>
                <w:lang w:val="lt-LT"/>
              </w:rPr>
            </w:pPr>
            <w:r w:rsidRPr="00880EBA">
              <w:rPr>
                <w:rFonts w:ascii="Times New Roman" w:hAnsi="Times New Roman" w:cs="Times New Roman"/>
                <w:sz w:val="24"/>
                <w:szCs w:val="24"/>
                <w:lang w:val="lt-LT"/>
              </w:rPr>
              <w:t>2021</w:t>
            </w:r>
          </w:p>
        </w:tc>
        <w:tc>
          <w:tcPr>
            <w:tcW w:w="1957" w:type="dxa"/>
            <w:vAlign w:val="center"/>
          </w:tcPr>
          <w:p w14:paraId="26DECE4D" w14:textId="616EDACD" w:rsidR="00627073" w:rsidRPr="00880EBA" w:rsidRDefault="00627073" w:rsidP="00DD08E0">
            <w:pPr>
              <w:rPr>
                <w:rFonts w:ascii="Times New Roman" w:hAnsi="Times New Roman" w:cs="Times New Roman"/>
                <w:sz w:val="24"/>
                <w:szCs w:val="24"/>
                <w:lang w:val="lt-LT"/>
              </w:rPr>
            </w:pPr>
            <w:r w:rsidRPr="00DE4FA4">
              <w:rPr>
                <w:rFonts w:ascii="Times New Roman" w:hAnsi="Times New Roman" w:cs="Times New Roman"/>
                <w:sz w:val="24"/>
                <w:szCs w:val="24"/>
                <w:highlight w:val="yellow"/>
                <w:lang w:val="lt-LT"/>
              </w:rPr>
              <w:t>Rugsėjo 1 d. – spalio 8 d.</w:t>
            </w:r>
          </w:p>
        </w:tc>
        <w:tc>
          <w:tcPr>
            <w:tcW w:w="5062" w:type="dxa"/>
            <w:vAlign w:val="center"/>
          </w:tcPr>
          <w:p w14:paraId="4C9D17F2" w14:textId="77777777" w:rsidR="00627073" w:rsidRPr="00880EBA" w:rsidRDefault="00627073" w:rsidP="00DD08E0">
            <w:pPr>
              <w:rPr>
                <w:rFonts w:ascii="Times New Roman" w:hAnsi="Times New Roman" w:cs="Times New Roman"/>
                <w:sz w:val="24"/>
                <w:szCs w:val="24"/>
                <w:lang w:val="lt-LT"/>
              </w:rPr>
            </w:pPr>
            <w:r w:rsidRPr="00880EBA">
              <w:rPr>
                <w:rFonts w:ascii="Times New Roman" w:hAnsi="Times New Roman" w:cs="Times New Roman"/>
                <w:sz w:val="24"/>
                <w:szCs w:val="24"/>
                <w:u w:val="single"/>
                <w:lang w:val="lt-LT"/>
              </w:rPr>
              <w:t>P</w:t>
            </w:r>
            <w:r w:rsidRPr="00880EBA">
              <w:rPr>
                <w:rFonts w:ascii="Times New Roman" w:hAnsi="Times New Roman" w:cs="Times New Roman"/>
                <w:sz w:val="24"/>
                <w:szCs w:val="24"/>
                <w:lang w:val="lt-LT"/>
              </w:rPr>
              <w:t>riemonių likučiai (pagal situaciją).</w:t>
            </w:r>
          </w:p>
        </w:tc>
      </w:tr>
    </w:tbl>
    <w:p w14:paraId="6DC9643D" w14:textId="66B3BA6F" w:rsidR="005950A0" w:rsidRDefault="005950A0" w:rsidP="005950A0">
      <w:pPr>
        <w:pStyle w:val="Sraopastraipa"/>
        <w:spacing w:after="0" w:line="240" w:lineRule="auto"/>
        <w:jc w:val="both"/>
        <w:rPr>
          <w:rFonts w:ascii="Times New Roman" w:hAnsi="Times New Roman" w:cs="Times New Roman"/>
          <w:sz w:val="24"/>
          <w:szCs w:val="24"/>
          <w:lang w:val="lt-LT"/>
        </w:rPr>
      </w:pPr>
    </w:p>
    <w:p w14:paraId="18042F6F" w14:textId="7132E85C" w:rsidR="005950A0" w:rsidRPr="00A918BE" w:rsidRDefault="005950A0" w:rsidP="005950A0">
      <w:pPr>
        <w:pStyle w:val="Sraopastraipa"/>
        <w:numPr>
          <w:ilvl w:val="0"/>
          <w:numId w:val="4"/>
        </w:numPr>
        <w:spacing w:after="0" w:line="240" w:lineRule="auto"/>
        <w:jc w:val="both"/>
        <w:rPr>
          <w:rFonts w:ascii="Times New Roman" w:hAnsi="Times New Roman" w:cs="Times New Roman"/>
          <w:sz w:val="24"/>
          <w:szCs w:val="24"/>
          <w:lang w:val="lt-LT"/>
        </w:rPr>
      </w:pPr>
      <w:r w:rsidRPr="00A918BE">
        <w:rPr>
          <w:rFonts w:ascii="Times New Roman" w:hAnsi="Times New Roman" w:cs="Times New Roman"/>
          <w:sz w:val="24"/>
          <w:szCs w:val="24"/>
          <w:lang w:val="lt-LT"/>
        </w:rPr>
        <w:t>Koreguoti</w:t>
      </w:r>
      <w:r w:rsidR="00A918BE" w:rsidRPr="00A918BE">
        <w:rPr>
          <w:rFonts w:ascii="Times New Roman" w:hAnsi="Times New Roman" w:cs="Times New Roman"/>
          <w:sz w:val="24"/>
          <w:szCs w:val="24"/>
          <w:lang w:val="lt-LT"/>
        </w:rPr>
        <w:t xml:space="preserve"> </w:t>
      </w:r>
      <w:r w:rsidR="00A918BE" w:rsidRPr="00A918BE">
        <w:rPr>
          <w:rFonts w:ascii="Times New Roman" w:hAnsi="Times New Roman" w:cs="Times New Roman"/>
          <w:sz w:val="24"/>
          <w:szCs w:val="24"/>
        </w:rPr>
        <w:t>11. VPS finansin</w:t>
      </w:r>
      <w:r w:rsidR="00A918BE">
        <w:rPr>
          <w:rFonts w:ascii="Times New Roman" w:hAnsi="Times New Roman" w:cs="Times New Roman"/>
          <w:sz w:val="24"/>
          <w:szCs w:val="24"/>
        </w:rPr>
        <w:t>į</w:t>
      </w:r>
      <w:r w:rsidR="00A918BE" w:rsidRPr="00A918BE">
        <w:rPr>
          <w:rFonts w:ascii="Times New Roman" w:hAnsi="Times New Roman" w:cs="Times New Roman"/>
          <w:sz w:val="24"/>
          <w:szCs w:val="24"/>
        </w:rPr>
        <w:t xml:space="preserve"> planą</w:t>
      </w:r>
      <w:r w:rsidR="00A918BE">
        <w:rPr>
          <w:rFonts w:ascii="Times New Roman" w:hAnsi="Times New Roman" w:cs="Times New Roman"/>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50"/>
        <w:gridCol w:w="1943"/>
        <w:gridCol w:w="3170"/>
      </w:tblGrid>
      <w:tr w:rsidR="00A918BE" w:rsidRPr="00A918BE" w14:paraId="4E8A14BD" w14:textId="77777777" w:rsidTr="00A918BE">
        <w:tc>
          <w:tcPr>
            <w:tcW w:w="1560" w:type="dxa"/>
            <w:shd w:val="clear" w:color="auto" w:fill="auto"/>
            <w:vAlign w:val="center"/>
          </w:tcPr>
          <w:p w14:paraId="79A013C5" w14:textId="77777777" w:rsidR="00A918BE" w:rsidRPr="00A918BE" w:rsidRDefault="00A918BE" w:rsidP="00DD08E0">
            <w:pPr>
              <w:spacing w:after="0" w:line="240" w:lineRule="auto"/>
              <w:jc w:val="center"/>
              <w:rPr>
                <w:rFonts w:ascii="Times New Roman" w:hAnsi="Times New Roman" w:cs="Times New Roman"/>
                <w:b/>
                <w:sz w:val="24"/>
                <w:szCs w:val="24"/>
              </w:rPr>
            </w:pPr>
            <w:r w:rsidRPr="00A918BE">
              <w:rPr>
                <w:rFonts w:ascii="Times New Roman" w:hAnsi="Times New Roman" w:cs="Times New Roman"/>
                <w:b/>
                <w:sz w:val="24"/>
                <w:szCs w:val="24"/>
              </w:rPr>
              <w:t>Prioriteto Nr.</w:t>
            </w:r>
          </w:p>
        </w:tc>
        <w:tc>
          <w:tcPr>
            <w:tcW w:w="3250" w:type="dxa"/>
            <w:shd w:val="clear" w:color="auto" w:fill="auto"/>
            <w:vAlign w:val="center"/>
          </w:tcPr>
          <w:p w14:paraId="0D235A1D" w14:textId="77777777" w:rsidR="00A918BE" w:rsidRPr="00A918BE" w:rsidRDefault="00A918BE" w:rsidP="00DD08E0">
            <w:pPr>
              <w:spacing w:after="0" w:line="240" w:lineRule="auto"/>
              <w:jc w:val="center"/>
              <w:rPr>
                <w:rFonts w:ascii="Times New Roman" w:hAnsi="Times New Roman" w:cs="Times New Roman"/>
                <w:b/>
                <w:sz w:val="24"/>
                <w:szCs w:val="24"/>
              </w:rPr>
            </w:pPr>
            <w:r w:rsidRPr="00A918BE">
              <w:rPr>
                <w:rFonts w:ascii="Times New Roman" w:hAnsi="Times New Roman" w:cs="Times New Roman"/>
                <w:b/>
                <w:sz w:val="24"/>
                <w:szCs w:val="24"/>
              </w:rPr>
              <w:t>VPS prioriteto pavadinimas</w:t>
            </w:r>
          </w:p>
        </w:tc>
        <w:tc>
          <w:tcPr>
            <w:tcW w:w="1943" w:type="dxa"/>
            <w:shd w:val="clear" w:color="auto" w:fill="auto"/>
            <w:vAlign w:val="center"/>
          </w:tcPr>
          <w:p w14:paraId="2044D398" w14:textId="77777777" w:rsidR="00A918BE" w:rsidRPr="00A918BE" w:rsidRDefault="00A918BE" w:rsidP="00DD08E0">
            <w:pPr>
              <w:spacing w:after="0" w:line="240" w:lineRule="auto"/>
              <w:jc w:val="center"/>
              <w:rPr>
                <w:rFonts w:ascii="Times New Roman" w:hAnsi="Times New Roman" w:cs="Times New Roman"/>
                <w:i/>
                <w:sz w:val="24"/>
                <w:szCs w:val="24"/>
              </w:rPr>
            </w:pPr>
            <w:r w:rsidRPr="00A918BE">
              <w:rPr>
                <w:rFonts w:ascii="Times New Roman" w:hAnsi="Times New Roman" w:cs="Times New Roman"/>
                <w:b/>
                <w:sz w:val="24"/>
                <w:szCs w:val="24"/>
              </w:rPr>
              <w:t>Planuojama paramos lėšų suma (Eur)</w:t>
            </w:r>
          </w:p>
        </w:tc>
        <w:tc>
          <w:tcPr>
            <w:tcW w:w="3170" w:type="dxa"/>
            <w:shd w:val="clear" w:color="auto" w:fill="auto"/>
            <w:vAlign w:val="center"/>
          </w:tcPr>
          <w:p w14:paraId="0B762585" w14:textId="77777777" w:rsidR="00A918BE" w:rsidRPr="00A918BE" w:rsidRDefault="00A918BE" w:rsidP="00DD08E0">
            <w:pPr>
              <w:spacing w:after="0" w:line="240" w:lineRule="auto"/>
              <w:jc w:val="center"/>
              <w:rPr>
                <w:rFonts w:ascii="Times New Roman" w:hAnsi="Times New Roman" w:cs="Times New Roman"/>
                <w:b/>
                <w:sz w:val="24"/>
                <w:szCs w:val="24"/>
              </w:rPr>
            </w:pPr>
            <w:r w:rsidRPr="00A918BE">
              <w:rPr>
                <w:rFonts w:ascii="Times New Roman" w:hAnsi="Times New Roman" w:cs="Times New Roman"/>
                <w:b/>
                <w:sz w:val="24"/>
                <w:szCs w:val="24"/>
              </w:rPr>
              <w:t>Planuojama lėšų (proc.)</w:t>
            </w:r>
          </w:p>
        </w:tc>
      </w:tr>
      <w:tr w:rsidR="00A918BE" w:rsidRPr="00A918BE" w14:paraId="24593A82" w14:textId="77777777" w:rsidTr="00A918BE">
        <w:tc>
          <w:tcPr>
            <w:tcW w:w="1560" w:type="dxa"/>
            <w:shd w:val="clear" w:color="auto" w:fill="auto"/>
          </w:tcPr>
          <w:p w14:paraId="224A840F" w14:textId="77777777" w:rsidR="00A918BE" w:rsidRPr="00A918BE" w:rsidRDefault="00A918BE" w:rsidP="00DD08E0">
            <w:pPr>
              <w:spacing w:after="0" w:line="240" w:lineRule="auto"/>
              <w:jc w:val="center"/>
              <w:rPr>
                <w:rFonts w:ascii="Times New Roman" w:hAnsi="Times New Roman" w:cs="Times New Roman"/>
                <w:sz w:val="24"/>
                <w:szCs w:val="24"/>
              </w:rPr>
            </w:pPr>
            <w:r w:rsidRPr="00A918BE">
              <w:rPr>
                <w:rFonts w:ascii="Times New Roman" w:hAnsi="Times New Roman" w:cs="Times New Roman"/>
                <w:sz w:val="24"/>
                <w:szCs w:val="24"/>
              </w:rPr>
              <w:t>I</w:t>
            </w:r>
          </w:p>
        </w:tc>
        <w:tc>
          <w:tcPr>
            <w:tcW w:w="3250" w:type="dxa"/>
            <w:shd w:val="clear" w:color="auto" w:fill="auto"/>
          </w:tcPr>
          <w:p w14:paraId="1FB8EE6C" w14:textId="79393F6B" w:rsidR="00A918BE" w:rsidRPr="00A918BE" w:rsidRDefault="00A918BE" w:rsidP="00DD08E0">
            <w:pPr>
              <w:spacing w:after="0" w:line="240" w:lineRule="auto"/>
              <w:rPr>
                <w:rFonts w:ascii="Times New Roman" w:hAnsi="Times New Roman" w:cs="Times New Roman"/>
                <w:sz w:val="24"/>
                <w:szCs w:val="24"/>
              </w:rPr>
            </w:pPr>
            <w:r w:rsidRPr="00A918BE">
              <w:rPr>
                <w:rFonts w:ascii="Times New Roman" w:hAnsi="Times New Roman" w:cs="Times New Roman"/>
                <w:sz w:val="24"/>
                <w:szCs w:val="24"/>
              </w:rPr>
              <w:t xml:space="preserve">Kaimo atnaujinimas, investuojant į paveldo, turizmo traukos objektus ir kaimų gyventojų viešųjų problemų sprendinius </w:t>
            </w:r>
          </w:p>
        </w:tc>
        <w:tc>
          <w:tcPr>
            <w:tcW w:w="1943" w:type="dxa"/>
            <w:shd w:val="clear" w:color="auto" w:fill="auto"/>
          </w:tcPr>
          <w:p w14:paraId="149F56D7" w14:textId="77777777" w:rsidR="00A918BE" w:rsidRPr="00A918BE" w:rsidRDefault="00A918BE" w:rsidP="00DD08E0">
            <w:pPr>
              <w:spacing w:after="0" w:line="240" w:lineRule="auto"/>
              <w:rPr>
                <w:rFonts w:ascii="Times New Roman" w:hAnsi="Times New Roman" w:cs="Times New Roman"/>
                <w:sz w:val="24"/>
                <w:szCs w:val="24"/>
              </w:rPr>
            </w:pPr>
            <w:r w:rsidRPr="00A918BE">
              <w:rPr>
                <w:rFonts w:ascii="Times New Roman" w:hAnsi="Times New Roman" w:cs="Times New Roman"/>
                <w:sz w:val="24"/>
                <w:szCs w:val="24"/>
              </w:rPr>
              <w:t>320 000</w:t>
            </w:r>
          </w:p>
        </w:tc>
        <w:tc>
          <w:tcPr>
            <w:tcW w:w="3170" w:type="dxa"/>
            <w:shd w:val="clear" w:color="auto" w:fill="auto"/>
          </w:tcPr>
          <w:p w14:paraId="3FD33306" w14:textId="6EB1CF67" w:rsidR="00A918BE" w:rsidRPr="00A918BE" w:rsidRDefault="00A918BE" w:rsidP="00DD08E0">
            <w:pPr>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r>
      <w:tr w:rsidR="00A918BE" w:rsidRPr="00A918BE" w14:paraId="63DD9B20" w14:textId="77777777" w:rsidTr="00A918BE">
        <w:tc>
          <w:tcPr>
            <w:tcW w:w="1560" w:type="dxa"/>
            <w:shd w:val="clear" w:color="auto" w:fill="auto"/>
          </w:tcPr>
          <w:p w14:paraId="0E265217" w14:textId="77777777" w:rsidR="00A918BE" w:rsidRPr="00A918BE" w:rsidRDefault="00A918BE" w:rsidP="00DD08E0">
            <w:pPr>
              <w:spacing w:after="0" w:line="240" w:lineRule="auto"/>
              <w:jc w:val="center"/>
              <w:rPr>
                <w:rFonts w:ascii="Times New Roman" w:hAnsi="Times New Roman" w:cs="Times New Roman"/>
                <w:sz w:val="24"/>
                <w:szCs w:val="24"/>
              </w:rPr>
            </w:pPr>
            <w:r w:rsidRPr="00A918BE">
              <w:rPr>
                <w:rFonts w:ascii="Times New Roman" w:hAnsi="Times New Roman" w:cs="Times New Roman"/>
                <w:sz w:val="24"/>
                <w:szCs w:val="24"/>
              </w:rPr>
              <w:t>II</w:t>
            </w:r>
          </w:p>
        </w:tc>
        <w:tc>
          <w:tcPr>
            <w:tcW w:w="3250" w:type="dxa"/>
            <w:shd w:val="clear" w:color="auto" w:fill="auto"/>
          </w:tcPr>
          <w:p w14:paraId="6F27ED0E" w14:textId="77777777" w:rsidR="00A918BE" w:rsidRPr="00A918BE" w:rsidRDefault="00A918BE" w:rsidP="00DD08E0">
            <w:pPr>
              <w:spacing w:after="0" w:line="240" w:lineRule="auto"/>
              <w:rPr>
                <w:rFonts w:ascii="Times New Roman" w:hAnsi="Times New Roman" w:cs="Times New Roman"/>
                <w:sz w:val="24"/>
                <w:szCs w:val="24"/>
              </w:rPr>
            </w:pPr>
            <w:r w:rsidRPr="00A918BE">
              <w:rPr>
                <w:rFonts w:ascii="Times New Roman" w:hAnsi="Times New Roman" w:cs="Times New Roman"/>
                <w:sz w:val="24"/>
                <w:szCs w:val="24"/>
              </w:rPr>
              <w:t>Verslumo skatinimas</w:t>
            </w:r>
          </w:p>
        </w:tc>
        <w:tc>
          <w:tcPr>
            <w:tcW w:w="1943" w:type="dxa"/>
            <w:shd w:val="clear" w:color="auto" w:fill="auto"/>
          </w:tcPr>
          <w:p w14:paraId="59418B4E" w14:textId="77777777" w:rsidR="00A918BE" w:rsidRDefault="00A918BE" w:rsidP="00DD08E0">
            <w:pPr>
              <w:spacing w:after="0" w:line="240" w:lineRule="auto"/>
              <w:rPr>
                <w:rFonts w:ascii="Times New Roman" w:hAnsi="Times New Roman" w:cs="Times New Roman"/>
                <w:sz w:val="24"/>
                <w:szCs w:val="24"/>
                <w:lang w:val="lt-LT"/>
              </w:rPr>
            </w:pPr>
            <w:r w:rsidRPr="00DE4FA4">
              <w:rPr>
                <w:rFonts w:ascii="Times New Roman" w:hAnsi="Times New Roman" w:cs="Times New Roman"/>
                <w:sz w:val="24"/>
                <w:szCs w:val="24"/>
                <w:highlight w:val="yellow"/>
              </w:rPr>
              <w:t xml:space="preserve">1 399 980 + </w:t>
            </w:r>
            <w:r w:rsidRPr="00DE4FA4">
              <w:rPr>
                <w:rFonts w:ascii="Times New Roman" w:hAnsi="Times New Roman" w:cs="Times New Roman"/>
                <w:sz w:val="24"/>
                <w:szCs w:val="24"/>
                <w:highlight w:val="yellow"/>
                <w:lang w:val="lt-LT"/>
              </w:rPr>
              <w:t>42497,00</w:t>
            </w:r>
          </w:p>
          <w:p w14:paraId="4640E17E" w14:textId="77777777" w:rsidR="00A918BE" w:rsidRDefault="00A918BE" w:rsidP="00DD08E0">
            <w:pPr>
              <w:spacing w:after="0" w:line="240" w:lineRule="auto"/>
              <w:rPr>
                <w:rFonts w:ascii="Times New Roman" w:hAnsi="Times New Roman" w:cs="Times New Roman"/>
                <w:sz w:val="24"/>
                <w:szCs w:val="24"/>
                <w:lang w:val="lt-LT"/>
              </w:rPr>
            </w:pPr>
          </w:p>
          <w:p w14:paraId="69BE34D5" w14:textId="33BD94CE" w:rsidR="00A918BE" w:rsidRPr="00A918BE" w:rsidRDefault="00A918BE" w:rsidP="00DD08E0">
            <w:pPr>
              <w:spacing w:after="0" w:line="240" w:lineRule="auto"/>
              <w:rPr>
                <w:rFonts w:ascii="Times New Roman" w:hAnsi="Times New Roman" w:cs="Times New Roman"/>
                <w:sz w:val="24"/>
                <w:szCs w:val="24"/>
              </w:rPr>
            </w:pPr>
            <w:r>
              <w:rPr>
                <w:rFonts w:ascii="Times New Roman" w:hAnsi="Times New Roman" w:cs="Times New Roman"/>
                <w:sz w:val="24"/>
                <w:szCs w:val="24"/>
                <w:lang w:val="lt-LT"/>
              </w:rPr>
              <w:t xml:space="preserve">Tai yra </w:t>
            </w:r>
            <w:r w:rsidRPr="00131CA3">
              <w:rPr>
                <w:rFonts w:ascii="Times New Roman" w:hAnsi="Times New Roman" w:cs="Times New Roman"/>
                <w:b/>
                <w:bCs/>
                <w:sz w:val="24"/>
                <w:szCs w:val="24"/>
                <w:lang w:val="lt-LT"/>
              </w:rPr>
              <w:t>1 442 477</w:t>
            </w:r>
          </w:p>
        </w:tc>
        <w:tc>
          <w:tcPr>
            <w:tcW w:w="3170" w:type="dxa"/>
            <w:shd w:val="clear" w:color="auto" w:fill="auto"/>
          </w:tcPr>
          <w:p w14:paraId="40FDCE3C" w14:textId="366E8ADE" w:rsidR="00A918BE" w:rsidRPr="00A918BE" w:rsidRDefault="00A918BE" w:rsidP="00DD08E0">
            <w:pPr>
              <w:spacing w:after="0" w:line="240" w:lineRule="auto"/>
              <w:rPr>
                <w:rFonts w:ascii="Times New Roman" w:hAnsi="Times New Roman" w:cs="Times New Roman"/>
                <w:sz w:val="24"/>
                <w:szCs w:val="24"/>
              </w:rPr>
            </w:pPr>
            <w:r>
              <w:rPr>
                <w:rFonts w:ascii="Times New Roman" w:hAnsi="Times New Roman" w:cs="Times New Roman"/>
                <w:sz w:val="24"/>
                <w:szCs w:val="24"/>
              </w:rPr>
              <w:t>81,84</w:t>
            </w:r>
          </w:p>
        </w:tc>
      </w:tr>
      <w:tr w:rsidR="00A918BE" w:rsidRPr="00A918BE" w14:paraId="62370703" w14:textId="77777777" w:rsidTr="00A918BE">
        <w:tc>
          <w:tcPr>
            <w:tcW w:w="1560" w:type="dxa"/>
            <w:tcBorders>
              <w:bottom w:val="single" w:sz="4" w:space="0" w:color="auto"/>
            </w:tcBorders>
            <w:shd w:val="clear" w:color="auto" w:fill="auto"/>
          </w:tcPr>
          <w:p w14:paraId="479517D4" w14:textId="77777777" w:rsidR="00A918BE" w:rsidRPr="00A918BE" w:rsidRDefault="00A918BE" w:rsidP="00DD08E0">
            <w:pPr>
              <w:spacing w:after="0" w:line="240" w:lineRule="auto"/>
              <w:jc w:val="center"/>
              <w:rPr>
                <w:rFonts w:ascii="Times New Roman" w:hAnsi="Times New Roman" w:cs="Times New Roman"/>
                <w:sz w:val="24"/>
                <w:szCs w:val="24"/>
              </w:rPr>
            </w:pPr>
          </w:p>
        </w:tc>
        <w:tc>
          <w:tcPr>
            <w:tcW w:w="3250" w:type="dxa"/>
            <w:tcBorders>
              <w:bottom w:val="single" w:sz="4" w:space="0" w:color="auto"/>
            </w:tcBorders>
            <w:shd w:val="clear" w:color="auto" w:fill="auto"/>
          </w:tcPr>
          <w:p w14:paraId="3DC00DDC" w14:textId="77777777" w:rsidR="00A918BE" w:rsidRPr="00A918BE" w:rsidRDefault="00A918BE" w:rsidP="00DD08E0">
            <w:pPr>
              <w:spacing w:after="0" w:line="240" w:lineRule="auto"/>
              <w:rPr>
                <w:rFonts w:ascii="Times New Roman" w:hAnsi="Times New Roman" w:cs="Times New Roman"/>
                <w:i/>
                <w:sz w:val="24"/>
                <w:szCs w:val="24"/>
              </w:rPr>
            </w:pPr>
          </w:p>
        </w:tc>
        <w:tc>
          <w:tcPr>
            <w:tcW w:w="1943" w:type="dxa"/>
            <w:tcBorders>
              <w:bottom w:val="single" w:sz="4" w:space="0" w:color="auto"/>
            </w:tcBorders>
            <w:shd w:val="clear" w:color="auto" w:fill="auto"/>
          </w:tcPr>
          <w:p w14:paraId="54498BAE" w14:textId="77777777" w:rsidR="00A918BE" w:rsidRDefault="00A918BE" w:rsidP="00DD08E0">
            <w:pPr>
              <w:spacing w:after="0" w:line="240" w:lineRule="auto"/>
              <w:rPr>
                <w:rFonts w:ascii="Times New Roman" w:hAnsi="Times New Roman" w:cs="Times New Roman"/>
                <w:sz w:val="24"/>
                <w:szCs w:val="24"/>
                <w:lang w:val="lt-LT"/>
              </w:rPr>
            </w:pPr>
            <w:r w:rsidRPr="00B123BC">
              <w:rPr>
                <w:rFonts w:ascii="Times New Roman" w:hAnsi="Times New Roman" w:cs="Times New Roman"/>
                <w:bCs/>
                <w:sz w:val="24"/>
                <w:szCs w:val="24"/>
                <w:highlight w:val="yellow"/>
              </w:rPr>
              <w:t>1 719 980,00</w:t>
            </w:r>
            <w:r w:rsidRPr="00B123BC">
              <w:rPr>
                <w:rFonts w:ascii="Times New Roman" w:hAnsi="Times New Roman" w:cs="Times New Roman"/>
                <w:b/>
                <w:sz w:val="24"/>
                <w:szCs w:val="24"/>
                <w:highlight w:val="yellow"/>
              </w:rPr>
              <w:t xml:space="preserve"> </w:t>
            </w:r>
            <w:r w:rsidRPr="00B123BC">
              <w:rPr>
                <w:rFonts w:ascii="Times New Roman" w:hAnsi="Times New Roman" w:cs="Times New Roman"/>
                <w:sz w:val="24"/>
                <w:szCs w:val="24"/>
                <w:highlight w:val="yellow"/>
              </w:rPr>
              <w:t xml:space="preserve">+ </w:t>
            </w:r>
            <w:r w:rsidRPr="00B123BC">
              <w:rPr>
                <w:rFonts w:ascii="Times New Roman" w:hAnsi="Times New Roman" w:cs="Times New Roman"/>
                <w:sz w:val="24"/>
                <w:szCs w:val="24"/>
                <w:highlight w:val="yellow"/>
                <w:lang w:val="lt-LT"/>
              </w:rPr>
              <w:t>42497,00</w:t>
            </w:r>
          </w:p>
          <w:p w14:paraId="6E78D7FC" w14:textId="77777777" w:rsidR="00A918BE" w:rsidRDefault="00A918BE" w:rsidP="00DD08E0">
            <w:pPr>
              <w:spacing w:after="0" w:line="240" w:lineRule="auto"/>
              <w:rPr>
                <w:rFonts w:ascii="Times New Roman" w:hAnsi="Times New Roman" w:cs="Times New Roman"/>
                <w:sz w:val="24"/>
                <w:szCs w:val="24"/>
                <w:lang w:val="lt-LT"/>
              </w:rPr>
            </w:pPr>
          </w:p>
          <w:p w14:paraId="0BE095B4" w14:textId="1A24B7EF" w:rsidR="00A918BE" w:rsidRPr="00A918BE" w:rsidRDefault="00A918BE" w:rsidP="00DD08E0">
            <w:pPr>
              <w:spacing w:after="0" w:line="240" w:lineRule="auto"/>
              <w:rPr>
                <w:rFonts w:ascii="Times New Roman" w:hAnsi="Times New Roman" w:cs="Times New Roman"/>
                <w:b/>
                <w:sz w:val="24"/>
                <w:szCs w:val="24"/>
              </w:rPr>
            </w:pPr>
            <w:r>
              <w:rPr>
                <w:rFonts w:ascii="Times New Roman" w:hAnsi="Times New Roman" w:cs="Times New Roman"/>
                <w:sz w:val="24"/>
                <w:szCs w:val="24"/>
                <w:lang w:val="lt-LT"/>
              </w:rPr>
              <w:t xml:space="preserve">Tai yra </w:t>
            </w:r>
            <w:r w:rsidRPr="00131CA3">
              <w:rPr>
                <w:rFonts w:ascii="Times New Roman" w:hAnsi="Times New Roman" w:cs="Times New Roman"/>
                <w:b/>
                <w:bCs/>
                <w:sz w:val="24"/>
                <w:szCs w:val="24"/>
                <w:lang w:val="lt-LT"/>
              </w:rPr>
              <w:t>1 762 477,00</w:t>
            </w:r>
          </w:p>
        </w:tc>
        <w:tc>
          <w:tcPr>
            <w:tcW w:w="3170" w:type="dxa"/>
            <w:tcBorders>
              <w:bottom w:val="single" w:sz="4" w:space="0" w:color="auto"/>
            </w:tcBorders>
            <w:shd w:val="clear" w:color="auto" w:fill="auto"/>
          </w:tcPr>
          <w:p w14:paraId="41DBD9A1" w14:textId="77777777" w:rsidR="00A918BE" w:rsidRPr="00A918BE" w:rsidRDefault="00A918BE" w:rsidP="00DD08E0">
            <w:pPr>
              <w:spacing w:after="0" w:line="240" w:lineRule="auto"/>
              <w:rPr>
                <w:rFonts w:ascii="Times New Roman" w:hAnsi="Times New Roman" w:cs="Times New Roman"/>
                <w:sz w:val="24"/>
                <w:szCs w:val="24"/>
              </w:rPr>
            </w:pPr>
            <w:r w:rsidRPr="00A918BE">
              <w:rPr>
                <w:rFonts w:ascii="Times New Roman" w:hAnsi="Times New Roman" w:cs="Times New Roman"/>
                <w:b/>
                <w:sz w:val="24"/>
                <w:szCs w:val="24"/>
              </w:rPr>
              <w:t xml:space="preserve">Iš viso: 100 </w:t>
            </w:r>
            <w:r w:rsidRPr="00A918BE">
              <w:rPr>
                <w:rFonts w:ascii="Times New Roman" w:hAnsi="Times New Roman" w:cs="Times New Roman"/>
                <w:sz w:val="24"/>
                <w:szCs w:val="24"/>
              </w:rPr>
              <w:t>(nuo vietos projektams įgyvendinti planuojamos sumos)</w:t>
            </w:r>
          </w:p>
          <w:p w14:paraId="2A38DB05" w14:textId="77777777" w:rsidR="00A918BE" w:rsidRPr="00A918BE" w:rsidRDefault="00A918BE" w:rsidP="00DD08E0">
            <w:pPr>
              <w:spacing w:after="0" w:line="240" w:lineRule="auto"/>
              <w:rPr>
                <w:rFonts w:ascii="Times New Roman" w:hAnsi="Times New Roman" w:cs="Times New Roman"/>
                <w:b/>
                <w:sz w:val="24"/>
                <w:szCs w:val="24"/>
              </w:rPr>
            </w:pPr>
          </w:p>
        </w:tc>
      </w:tr>
    </w:tbl>
    <w:p w14:paraId="4909020A" w14:textId="77777777" w:rsidR="00A918BE" w:rsidRPr="00A918BE" w:rsidRDefault="00A918BE" w:rsidP="00A918BE">
      <w:pPr>
        <w:pStyle w:val="Sraopastraipa"/>
        <w:spacing w:after="0" w:line="240" w:lineRule="auto"/>
        <w:jc w:val="both"/>
        <w:rPr>
          <w:rFonts w:ascii="Times New Roman" w:hAnsi="Times New Roman" w:cs="Times New Roman"/>
          <w:sz w:val="24"/>
          <w:szCs w:val="24"/>
          <w:lang w:val="lt-LT"/>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23"/>
        <w:gridCol w:w="1921"/>
        <w:gridCol w:w="1985"/>
        <w:gridCol w:w="2126"/>
      </w:tblGrid>
      <w:tr w:rsidR="006562B6" w:rsidRPr="006562B6" w14:paraId="76C24F5A" w14:textId="77777777" w:rsidTr="006562B6">
        <w:tc>
          <w:tcPr>
            <w:tcW w:w="2268" w:type="dxa"/>
            <w:shd w:val="clear" w:color="auto" w:fill="auto"/>
            <w:vAlign w:val="center"/>
          </w:tcPr>
          <w:p w14:paraId="6D3FD80A" w14:textId="77777777" w:rsidR="006562B6" w:rsidRPr="006562B6" w:rsidRDefault="006562B6" w:rsidP="00DD08E0">
            <w:pPr>
              <w:spacing w:after="0" w:line="240" w:lineRule="auto"/>
              <w:jc w:val="center"/>
              <w:rPr>
                <w:rFonts w:ascii="Times New Roman" w:hAnsi="Times New Roman" w:cs="Times New Roman"/>
                <w:b/>
                <w:sz w:val="24"/>
                <w:szCs w:val="24"/>
              </w:rPr>
            </w:pPr>
            <w:r w:rsidRPr="006562B6">
              <w:rPr>
                <w:rFonts w:ascii="Times New Roman" w:hAnsi="Times New Roman" w:cs="Times New Roman"/>
                <w:b/>
                <w:sz w:val="24"/>
                <w:szCs w:val="24"/>
              </w:rPr>
              <w:t>VPS priemonės pavadinimas</w:t>
            </w:r>
          </w:p>
          <w:p w14:paraId="454FF177" w14:textId="77777777" w:rsidR="006562B6" w:rsidRPr="006562B6" w:rsidRDefault="006562B6" w:rsidP="00DD08E0">
            <w:pPr>
              <w:spacing w:after="0" w:line="240" w:lineRule="auto"/>
              <w:jc w:val="center"/>
              <w:rPr>
                <w:rFonts w:ascii="Times New Roman" w:hAnsi="Times New Roman" w:cs="Times New Roman"/>
                <w:sz w:val="24"/>
                <w:szCs w:val="24"/>
              </w:rPr>
            </w:pPr>
          </w:p>
        </w:tc>
        <w:tc>
          <w:tcPr>
            <w:tcW w:w="1623" w:type="dxa"/>
            <w:shd w:val="clear" w:color="auto" w:fill="auto"/>
            <w:vAlign w:val="center"/>
          </w:tcPr>
          <w:p w14:paraId="26EF498F" w14:textId="77777777" w:rsidR="006562B6" w:rsidRPr="006562B6" w:rsidRDefault="006562B6" w:rsidP="00DD08E0">
            <w:pPr>
              <w:spacing w:after="0" w:line="240" w:lineRule="auto"/>
              <w:jc w:val="center"/>
              <w:rPr>
                <w:rFonts w:ascii="Times New Roman" w:hAnsi="Times New Roman" w:cs="Times New Roman"/>
                <w:b/>
                <w:sz w:val="24"/>
                <w:szCs w:val="24"/>
              </w:rPr>
            </w:pPr>
            <w:r w:rsidRPr="006562B6">
              <w:rPr>
                <w:rFonts w:ascii="Times New Roman" w:hAnsi="Times New Roman" w:cs="Times New Roman"/>
                <w:b/>
                <w:sz w:val="24"/>
                <w:szCs w:val="24"/>
              </w:rPr>
              <w:t>VPS prioriteto Nr., kuriam priskiriama priemonė</w:t>
            </w:r>
          </w:p>
          <w:p w14:paraId="44E5B8EF" w14:textId="77777777" w:rsidR="006562B6" w:rsidRPr="006562B6" w:rsidRDefault="006562B6" w:rsidP="00DD08E0">
            <w:pPr>
              <w:spacing w:after="0" w:line="240" w:lineRule="auto"/>
              <w:jc w:val="center"/>
              <w:rPr>
                <w:rFonts w:ascii="Times New Roman" w:hAnsi="Times New Roman" w:cs="Times New Roman"/>
                <w:i/>
                <w:sz w:val="24"/>
                <w:szCs w:val="24"/>
              </w:rPr>
            </w:pPr>
          </w:p>
        </w:tc>
        <w:tc>
          <w:tcPr>
            <w:tcW w:w="1921" w:type="dxa"/>
            <w:shd w:val="clear" w:color="auto" w:fill="auto"/>
            <w:vAlign w:val="center"/>
          </w:tcPr>
          <w:p w14:paraId="3BF47554" w14:textId="77777777" w:rsidR="006562B6" w:rsidRPr="006562B6" w:rsidRDefault="006562B6" w:rsidP="00DD08E0">
            <w:pPr>
              <w:spacing w:after="0" w:line="240" w:lineRule="auto"/>
              <w:jc w:val="center"/>
              <w:rPr>
                <w:rFonts w:ascii="Times New Roman" w:hAnsi="Times New Roman" w:cs="Times New Roman"/>
                <w:b/>
                <w:sz w:val="24"/>
                <w:szCs w:val="24"/>
              </w:rPr>
            </w:pPr>
            <w:r w:rsidRPr="006562B6">
              <w:rPr>
                <w:rFonts w:ascii="Times New Roman" w:hAnsi="Times New Roman" w:cs="Times New Roman"/>
                <w:b/>
                <w:sz w:val="24"/>
                <w:szCs w:val="24"/>
              </w:rPr>
              <w:t>VPS priemonės kodas</w:t>
            </w:r>
          </w:p>
          <w:p w14:paraId="2C45DC74" w14:textId="77777777" w:rsidR="006562B6" w:rsidRPr="006562B6" w:rsidRDefault="006562B6" w:rsidP="00DD08E0">
            <w:pPr>
              <w:spacing w:after="0" w:line="240" w:lineRule="auto"/>
              <w:jc w:val="center"/>
              <w:rPr>
                <w:rFonts w:ascii="Times New Roman" w:hAnsi="Times New Roman" w:cs="Times New Roman"/>
                <w:i/>
                <w:sz w:val="24"/>
                <w:szCs w:val="24"/>
              </w:rPr>
            </w:pPr>
          </w:p>
        </w:tc>
        <w:tc>
          <w:tcPr>
            <w:tcW w:w="1985" w:type="dxa"/>
            <w:shd w:val="clear" w:color="auto" w:fill="auto"/>
            <w:vAlign w:val="center"/>
          </w:tcPr>
          <w:p w14:paraId="0F2705D1" w14:textId="77777777" w:rsidR="006562B6" w:rsidRPr="006562B6" w:rsidRDefault="006562B6" w:rsidP="00DD08E0">
            <w:pPr>
              <w:spacing w:after="0" w:line="240" w:lineRule="auto"/>
              <w:jc w:val="center"/>
              <w:rPr>
                <w:rFonts w:ascii="Times New Roman" w:hAnsi="Times New Roman" w:cs="Times New Roman"/>
                <w:b/>
                <w:sz w:val="24"/>
                <w:szCs w:val="24"/>
              </w:rPr>
            </w:pPr>
            <w:r w:rsidRPr="006562B6">
              <w:rPr>
                <w:rFonts w:ascii="Times New Roman" w:hAnsi="Times New Roman" w:cs="Times New Roman"/>
                <w:b/>
                <w:sz w:val="24"/>
                <w:szCs w:val="24"/>
              </w:rPr>
              <w:t>Planuojama lėšų suma (Eur)</w:t>
            </w:r>
          </w:p>
          <w:p w14:paraId="6716D4D3" w14:textId="77777777" w:rsidR="006562B6" w:rsidRPr="006562B6" w:rsidRDefault="006562B6" w:rsidP="00DD08E0">
            <w:pPr>
              <w:spacing w:after="0" w:line="240" w:lineRule="auto"/>
              <w:jc w:val="center"/>
              <w:rPr>
                <w:rFonts w:ascii="Times New Roman" w:hAnsi="Times New Roman" w:cs="Times New Roman"/>
                <w:b/>
                <w:sz w:val="24"/>
                <w:szCs w:val="24"/>
              </w:rPr>
            </w:pPr>
          </w:p>
        </w:tc>
        <w:tc>
          <w:tcPr>
            <w:tcW w:w="2126" w:type="dxa"/>
            <w:shd w:val="clear" w:color="auto" w:fill="auto"/>
            <w:vAlign w:val="center"/>
          </w:tcPr>
          <w:p w14:paraId="71EFA1CE" w14:textId="77777777" w:rsidR="006562B6" w:rsidRPr="006562B6" w:rsidRDefault="006562B6" w:rsidP="00DD08E0">
            <w:pPr>
              <w:spacing w:after="0" w:line="240" w:lineRule="auto"/>
              <w:jc w:val="center"/>
              <w:rPr>
                <w:rFonts w:ascii="Times New Roman" w:hAnsi="Times New Roman" w:cs="Times New Roman"/>
                <w:b/>
                <w:sz w:val="24"/>
                <w:szCs w:val="24"/>
              </w:rPr>
            </w:pPr>
            <w:r w:rsidRPr="006562B6">
              <w:rPr>
                <w:rFonts w:ascii="Times New Roman" w:hAnsi="Times New Roman" w:cs="Times New Roman"/>
                <w:b/>
                <w:sz w:val="24"/>
                <w:szCs w:val="24"/>
              </w:rPr>
              <w:t>Planuojama lėšų (proc.)</w:t>
            </w:r>
          </w:p>
          <w:p w14:paraId="111F3F0B" w14:textId="77777777" w:rsidR="006562B6" w:rsidRPr="006562B6" w:rsidRDefault="006562B6" w:rsidP="00DD08E0">
            <w:pPr>
              <w:spacing w:after="0" w:line="240" w:lineRule="auto"/>
              <w:jc w:val="center"/>
              <w:rPr>
                <w:rFonts w:ascii="Times New Roman" w:hAnsi="Times New Roman" w:cs="Times New Roman"/>
                <w:i/>
                <w:sz w:val="24"/>
                <w:szCs w:val="24"/>
              </w:rPr>
            </w:pPr>
          </w:p>
        </w:tc>
      </w:tr>
      <w:tr w:rsidR="006562B6" w:rsidRPr="006562B6" w14:paraId="227915BA" w14:textId="77777777" w:rsidTr="006562B6">
        <w:tc>
          <w:tcPr>
            <w:tcW w:w="2268" w:type="dxa"/>
            <w:shd w:val="clear" w:color="auto" w:fill="auto"/>
          </w:tcPr>
          <w:p w14:paraId="176B1F0B" w14:textId="77777777" w:rsidR="006562B6" w:rsidRPr="006562B6" w:rsidRDefault="006562B6" w:rsidP="00DD08E0">
            <w:pPr>
              <w:spacing w:after="0" w:line="240" w:lineRule="auto"/>
              <w:jc w:val="both"/>
              <w:rPr>
                <w:rFonts w:ascii="Times New Roman" w:hAnsi="Times New Roman" w:cs="Times New Roman"/>
                <w:sz w:val="24"/>
                <w:szCs w:val="24"/>
              </w:rPr>
            </w:pPr>
            <w:r w:rsidRPr="006562B6">
              <w:rPr>
                <w:rFonts w:ascii="Times New Roman" w:hAnsi="Times New Roman" w:cs="Times New Roman"/>
                <w:sz w:val="24"/>
                <w:szCs w:val="24"/>
              </w:rPr>
              <w:lastRenderedPageBreak/>
              <w:t>Kultūros ir gamtos paveldas</w:t>
            </w:r>
          </w:p>
        </w:tc>
        <w:tc>
          <w:tcPr>
            <w:tcW w:w="1623" w:type="dxa"/>
            <w:shd w:val="clear" w:color="auto" w:fill="auto"/>
          </w:tcPr>
          <w:p w14:paraId="0392997B" w14:textId="77777777" w:rsidR="006562B6" w:rsidRPr="006562B6" w:rsidRDefault="006562B6" w:rsidP="00DD08E0">
            <w:pPr>
              <w:spacing w:after="0" w:line="240" w:lineRule="auto"/>
              <w:jc w:val="center"/>
              <w:rPr>
                <w:rFonts w:ascii="Times New Roman" w:hAnsi="Times New Roman" w:cs="Times New Roman"/>
                <w:sz w:val="24"/>
                <w:szCs w:val="24"/>
              </w:rPr>
            </w:pPr>
            <w:r w:rsidRPr="006562B6">
              <w:rPr>
                <w:rFonts w:ascii="Times New Roman" w:hAnsi="Times New Roman" w:cs="Times New Roman"/>
                <w:sz w:val="24"/>
                <w:szCs w:val="24"/>
              </w:rPr>
              <w:t>I</w:t>
            </w:r>
          </w:p>
        </w:tc>
        <w:tc>
          <w:tcPr>
            <w:tcW w:w="1921" w:type="dxa"/>
            <w:shd w:val="clear" w:color="auto" w:fill="auto"/>
          </w:tcPr>
          <w:p w14:paraId="2A16A4CE" w14:textId="77777777" w:rsidR="006562B6" w:rsidRPr="006562B6" w:rsidRDefault="006562B6" w:rsidP="00DD08E0">
            <w:pPr>
              <w:spacing w:after="0" w:line="240" w:lineRule="auto"/>
              <w:jc w:val="center"/>
              <w:rPr>
                <w:rFonts w:ascii="Times New Roman" w:hAnsi="Times New Roman" w:cs="Times New Roman"/>
                <w:sz w:val="24"/>
                <w:szCs w:val="24"/>
                <w:highlight w:val="yellow"/>
              </w:rPr>
            </w:pPr>
            <w:r w:rsidRPr="006562B6">
              <w:rPr>
                <w:rFonts w:ascii="Times New Roman" w:hAnsi="Times New Roman" w:cs="Times New Roman"/>
                <w:sz w:val="24"/>
                <w:szCs w:val="24"/>
              </w:rPr>
              <w:t>LEADER-19.2-7</w:t>
            </w:r>
          </w:p>
        </w:tc>
        <w:tc>
          <w:tcPr>
            <w:tcW w:w="1985" w:type="dxa"/>
            <w:shd w:val="clear" w:color="auto" w:fill="auto"/>
          </w:tcPr>
          <w:p w14:paraId="41BD3140" w14:textId="78ED82B3" w:rsidR="006562B6" w:rsidRPr="00DE4FA4" w:rsidRDefault="006562B6" w:rsidP="00DD08E0">
            <w:pPr>
              <w:spacing w:after="0" w:line="240" w:lineRule="auto"/>
              <w:rPr>
                <w:rFonts w:ascii="Times New Roman" w:hAnsi="Times New Roman" w:cs="Times New Roman"/>
                <w:sz w:val="24"/>
                <w:szCs w:val="24"/>
                <w:highlight w:val="yellow"/>
              </w:rPr>
            </w:pPr>
            <w:r w:rsidRPr="00DE4FA4">
              <w:rPr>
                <w:rFonts w:ascii="Times New Roman" w:hAnsi="Times New Roman" w:cs="Times New Roman"/>
                <w:sz w:val="24"/>
                <w:szCs w:val="24"/>
                <w:highlight w:val="yellow"/>
              </w:rPr>
              <w:t>154 307,00</w:t>
            </w:r>
          </w:p>
        </w:tc>
        <w:tc>
          <w:tcPr>
            <w:tcW w:w="2126" w:type="dxa"/>
            <w:shd w:val="clear" w:color="auto" w:fill="auto"/>
          </w:tcPr>
          <w:p w14:paraId="121749DB" w14:textId="43B96067" w:rsidR="006562B6" w:rsidRPr="006562B6" w:rsidRDefault="00022032" w:rsidP="00DD08E0">
            <w:pPr>
              <w:spacing w:after="0" w:line="240" w:lineRule="auto"/>
              <w:rPr>
                <w:rFonts w:ascii="Times New Roman" w:hAnsi="Times New Roman" w:cs="Times New Roman"/>
                <w:sz w:val="24"/>
                <w:szCs w:val="24"/>
              </w:rPr>
            </w:pPr>
            <w:r>
              <w:rPr>
                <w:rFonts w:ascii="Times New Roman" w:hAnsi="Times New Roman" w:cs="Times New Roman"/>
                <w:sz w:val="24"/>
                <w:szCs w:val="24"/>
              </w:rPr>
              <w:t>8,7</w:t>
            </w:r>
            <w:r w:rsidR="00131CA3">
              <w:rPr>
                <w:rFonts w:ascii="Times New Roman" w:hAnsi="Times New Roman" w:cs="Times New Roman"/>
                <w:sz w:val="24"/>
                <w:szCs w:val="24"/>
              </w:rPr>
              <w:t>6</w:t>
            </w:r>
          </w:p>
        </w:tc>
      </w:tr>
      <w:tr w:rsidR="006562B6" w:rsidRPr="006562B6" w14:paraId="451E6B38" w14:textId="77777777" w:rsidTr="006562B6">
        <w:tc>
          <w:tcPr>
            <w:tcW w:w="2268" w:type="dxa"/>
            <w:shd w:val="clear" w:color="auto" w:fill="auto"/>
          </w:tcPr>
          <w:p w14:paraId="1A4338C5" w14:textId="77777777" w:rsidR="006562B6" w:rsidRPr="006562B6" w:rsidRDefault="006562B6" w:rsidP="00DD08E0">
            <w:pPr>
              <w:spacing w:after="0" w:line="240" w:lineRule="auto"/>
              <w:rPr>
                <w:rFonts w:ascii="Times New Roman" w:hAnsi="Times New Roman" w:cs="Times New Roman"/>
                <w:sz w:val="24"/>
                <w:szCs w:val="24"/>
              </w:rPr>
            </w:pPr>
            <w:r w:rsidRPr="006562B6">
              <w:rPr>
                <w:rFonts w:ascii="Times New Roman" w:hAnsi="Times New Roman" w:cs="Times New Roman"/>
                <w:sz w:val="24"/>
                <w:szCs w:val="24"/>
              </w:rPr>
              <w:t>Pagrindinės paslaugos ir kaimų atnaujinimas</w:t>
            </w:r>
          </w:p>
        </w:tc>
        <w:tc>
          <w:tcPr>
            <w:tcW w:w="1623" w:type="dxa"/>
            <w:shd w:val="clear" w:color="auto" w:fill="auto"/>
          </w:tcPr>
          <w:p w14:paraId="1FE599E3" w14:textId="77777777" w:rsidR="006562B6" w:rsidRPr="006562B6" w:rsidRDefault="006562B6" w:rsidP="00DD08E0">
            <w:pPr>
              <w:spacing w:after="0" w:line="240" w:lineRule="auto"/>
              <w:jc w:val="center"/>
              <w:rPr>
                <w:rFonts w:ascii="Times New Roman" w:hAnsi="Times New Roman" w:cs="Times New Roman"/>
                <w:sz w:val="24"/>
                <w:szCs w:val="24"/>
              </w:rPr>
            </w:pPr>
            <w:r w:rsidRPr="006562B6">
              <w:rPr>
                <w:rFonts w:ascii="Times New Roman" w:hAnsi="Times New Roman" w:cs="Times New Roman"/>
                <w:sz w:val="24"/>
                <w:szCs w:val="24"/>
              </w:rPr>
              <w:t>I</w:t>
            </w:r>
          </w:p>
        </w:tc>
        <w:tc>
          <w:tcPr>
            <w:tcW w:w="1921" w:type="dxa"/>
            <w:shd w:val="clear" w:color="auto" w:fill="auto"/>
          </w:tcPr>
          <w:p w14:paraId="464D5568" w14:textId="77777777" w:rsidR="006562B6" w:rsidRPr="006562B6" w:rsidRDefault="006562B6" w:rsidP="00DD08E0">
            <w:pPr>
              <w:spacing w:after="0" w:line="240" w:lineRule="auto"/>
              <w:jc w:val="center"/>
              <w:rPr>
                <w:rFonts w:ascii="Times New Roman" w:hAnsi="Times New Roman" w:cs="Times New Roman"/>
                <w:sz w:val="24"/>
                <w:szCs w:val="24"/>
                <w:highlight w:val="yellow"/>
              </w:rPr>
            </w:pPr>
            <w:r w:rsidRPr="006562B6">
              <w:rPr>
                <w:rFonts w:ascii="Times New Roman" w:hAnsi="Times New Roman" w:cs="Times New Roman"/>
                <w:sz w:val="24"/>
                <w:szCs w:val="24"/>
              </w:rPr>
              <w:t>LEADER-19.2-SAVA-5</w:t>
            </w:r>
          </w:p>
        </w:tc>
        <w:tc>
          <w:tcPr>
            <w:tcW w:w="1985" w:type="dxa"/>
            <w:shd w:val="clear" w:color="auto" w:fill="auto"/>
          </w:tcPr>
          <w:p w14:paraId="1FD25C9C" w14:textId="71E95176" w:rsidR="006562B6" w:rsidRPr="00DE4FA4" w:rsidRDefault="006562B6" w:rsidP="00DD08E0">
            <w:pPr>
              <w:spacing w:after="0" w:line="240" w:lineRule="auto"/>
              <w:rPr>
                <w:rFonts w:ascii="Times New Roman" w:hAnsi="Times New Roman" w:cs="Times New Roman"/>
                <w:sz w:val="24"/>
                <w:szCs w:val="24"/>
                <w:highlight w:val="yellow"/>
              </w:rPr>
            </w:pPr>
            <w:r w:rsidRPr="00DE4FA4">
              <w:rPr>
                <w:rFonts w:ascii="Times New Roman" w:hAnsi="Times New Roman" w:cs="Times New Roman"/>
                <w:sz w:val="24"/>
                <w:szCs w:val="24"/>
                <w:highlight w:val="yellow"/>
              </w:rPr>
              <w:t>165 693,00</w:t>
            </w:r>
          </w:p>
        </w:tc>
        <w:tc>
          <w:tcPr>
            <w:tcW w:w="2126" w:type="dxa"/>
            <w:shd w:val="clear" w:color="auto" w:fill="auto"/>
          </w:tcPr>
          <w:p w14:paraId="6437A0BD" w14:textId="2EB47778" w:rsidR="006562B6" w:rsidRPr="006562B6" w:rsidRDefault="00022032" w:rsidP="00DD08E0">
            <w:pPr>
              <w:spacing w:after="0" w:line="240" w:lineRule="auto"/>
              <w:rPr>
                <w:rFonts w:ascii="Times New Roman" w:hAnsi="Times New Roman" w:cs="Times New Roman"/>
                <w:sz w:val="24"/>
                <w:szCs w:val="24"/>
              </w:rPr>
            </w:pPr>
            <w:r>
              <w:rPr>
                <w:rFonts w:ascii="Times New Roman" w:hAnsi="Times New Roman" w:cs="Times New Roman"/>
                <w:sz w:val="24"/>
                <w:szCs w:val="24"/>
              </w:rPr>
              <w:t>9,4</w:t>
            </w:r>
            <w:r w:rsidR="00131CA3">
              <w:rPr>
                <w:rFonts w:ascii="Times New Roman" w:hAnsi="Times New Roman" w:cs="Times New Roman"/>
                <w:sz w:val="24"/>
                <w:szCs w:val="24"/>
              </w:rPr>
              <w:t>0</w:t>
            </w:r>
          </w:p>
        </w:tc>
      </w:tr>
      <w:tr w:rsidR="006562B6" w:rsidRPr="006562B6" w14:paraId="67AC4012" w14:textId="77777777" w:rsidTr="006562B6">
        <w:tc>
          <w:tcPr>
            <w:tcW w:w="2268" w:type="dxa"/>
            <w:shd w:val="clear" w:color="auto" w:fill="auto"/>
          </w:tcPr>
          <w:p w14:paraId="3B042726" w14:textId="77777777" w:rsidR="006562B6" w:rsidRPr="006562B6" w:rsidRDefault="006562B6" w:rsidP="00DD08E0">
            <w:pPr>
              <w:spacing w:after="0" w:line="240" w:lineRule="auto"/>
              <w:rPr>
                <w:rFonts w:ascii="Times New Roman" w:hAnsi="Times New Roman" w:cs="Times New Roman"/>
                <w:sz w:val="24"/>
                <w:szCs w:val="24"/>
              </w:rPr>
            </w:pPr>
            <w:r w:rsidRPr="006562B6">
              <w:rPr>
                <w:rFonts w:ascii="Times New Roman" w:hAnsi="Times New Roman" w:cs="Times New Roman"/>
                <w:sz w:val="24"/>
                <w:szCs w:val="24"/>
              </w:rPr>
              <w:t>Vietos projektų pareiškėjų ir vykdytojų mokymas, įgūdžių įgijimas</w:t>
            </w:r>
          </w:p>
        </w:tc>
        <w:tc>
          <w:tcPr>
            <w:tcW w:w="1623" w:type="dxa"/>
            <w:shd w:val="clear" w:color="auto" w:fill="auto"/>
          </w:tcPr>
          <w:p w14:paraId="295EB48C" w14:textId="77777777" w:rsidR="006562B6" w:rsidRPr="006562B6" w:rsidRDefault="006562B6" w:rsidP="00DD08E0">
            <w:pPr>
              <w:spacing w:after="0" w:line="240" w:lineRule="auto"/>
              <w:jc w:val="center"/>
              <w:rPr>
                <w:rFonts w:ascii="Times New Roman" w:hAnsi="Times New Roman" w:cs="Times New Roman"/>
                <w:sz w:val="24"/>
                <w:szCs w:val="24"/>
              </w:rPr>
            </w:pPr>
            <w:r w:rsidRPr="006562B6">
              <w:rPr>
                <w:rFonts w:ascii="Times New Roman" w:hAnsi="Times New Roman" w:cs="Times New Roman"/>
                <w:sz w:val="24"/>
                <w:szCs w:val="24"/>
              </w:rPr>
              <w:t>II</w:t>
            </w:r>
          </w:p>
        </w:tc>
        <w:tc>
          <w:tcPr>
            <w:tcW w:w="1921" w:type="dxa"/>
            <w:shd w:val="clear" w:color="auto" w:fill="auto"/>
          </w:tcPr>
          <w:p w14:paraId="31412D3C" w14:textId="77777777" w:rsidR="006562B6" w:rsidRPr="006562B6" w:rsidRDefault="006562B6" w:rsidP="00DD08E0">
            <w:pPr>
              <w:spacing w:after="0" w:line="240" w:lineRule="auto"/>
              <w:jc w:val="center"/>
              <w:rPr>
                <w:rFonts w:ascii="Times New Roman" w:hAnsi="Times New Roman" w:cs="Times New Roman"/>
                <w:sz w:val="24"/>
                <w:szCs w:val="24"/>
              </w:rPr>
            </w:pPr>
            <w:r w:rsidRPr="006562B6">
              <w:rPr>
                <w:rFonts w:ascii="Times New Roman" w:hAnsi="Times New Roman" w:cs="Times New Roman"/>
                <w:sz w:val="24"/>
                <w:szCs w:val="24"/>
              </w:rPr>
              <w:t>LEADER-19.2-SAVA-3</w:t>
            </w:r>
          </w:p>
        </w:tc>
        <w:tc>
          <w:tcPr>
            <w:tcW w:w="1985" w:type="dxa"/>
            <w:shd w:val="clear" w:color="auto" w:fill="auto"/>
          </w:tcPr>
          <w:p w14:paraId="2C71307D" w14:textId="6B4A9A79" w:rsidR="006562B6" w:rsidRPr="00DE4FA4" w:rsidRDefault="006562B6" w:rsidP="00DD08E0">
            <w:pPr>
              <w:spacing w:after="0" w:line="240" w:lineRule="auto"/>
              <w:rPr>
                <w:rFonts w:ascii="Times New Roman" w:hAnsi="Times New Roman" w:cs="Times New Roman"/>
                <w:sz w:val="24"/>
                <w:szCs w:val="24"/>
                <w:highlight w:val="yellow"/>
              </w:rPr>
            </w:pPr>
            <w:r w:rsidRPr="00DE4FA4">
              <w:rPr>
                <w:rFonts w:ascii="Times New Roman" w:hAnsi="Times New Roman" w:cs="Times New Roman"/>
                <w:sz w:val="24"/>
                <w:szCs w:val="24"/>
                <w:highlight w:val="yellow"/>
              </w:rPr>
              <w:t>15 575,00</w:t>
            </w:r>
          </w:p>
        </w:tc>
        <w:tc>
          <w:tcPr>
            <w:tcW w:w="2126" w:type="dxa"/>
            <w:shd w:val="clear" w:color="auto" w:fill="auto"/>
          </w:tcPr>
          <w:p w14:paraId="0D5DEF26" w14:textId="45DA82D7" w:rsidR="006562B6" w:rsidRPr="006562B6" w:rsidRDefault="00022032" w:rsidP="00DD08E0">
            <w:pPr>
              <w:spacing w:after="0" w:line="240" w:lineRule="auto"/>
              <w:rPr>
                <w:rFonts w:ascii="Times New Roman" w:hAnsi="Times New Roman" w:cs="Times New Roman"/>
                <w:sz w:val="24"/>
                <w:szCs w:val="24"/>
                <w:highlight w:val="yellow"/>
              </w:rPr>
            </w:pPr>
            <w:r w:rsidRPr="00022032">
              <w:rPr>
                <w:rFonts w:ascii="Times New Roman" w:hAnsi="Times New Roman" w:cs="Times New Roman"/>
                <w:sz w:val="24"/>
                <w:szCs w:val="24"/>
              </w:rPr>
              <w:t>0,88</w:t>
            </w:r>
          </w:p>
        </w:tc>
      </w:tr>
      <w:tr w:rsidR="006562B6" w:rsidRPr="006562B6" w14:paraId="57352E58" w14:textId="77777777" w:rsidTr="006562B6">
        <w:tc>
          <w:tcPr>
            <w:tcW w:w="2268" w:type="dxa"/>
            <w:shd w:val="clear" w:color="auto" w:fill="auto"/>
          </w:tcPr>
          <w:p w14:paraId="5622E661" w14:textId="77777777" w:rsidR="006562B6" w:rsidRPr="006562B6" w:rsidRDefault="006562B6" w:rsidP="00DD08E0">
            <w:pPr>
              <w:spacing w:after="0" w:line="240" w:lineRule="auto"/>
              <w:rPr>
                <w:rFonts w:ascii="Times New Roman" w:hAnsi="Times New Roman" w:cs="Times New Roman"/>
                <w:sz w:val="24"/>
                <w:szCs w:val="24"/>
              </w:rPr>
            </w:pPr>
            <w:r w:rsidRPr="006562B6">
              <w:rPr>
                <w:rFonts w:ascii="Times New Roman" w:hAnsi="Times New Roman" w:cs="Times New Roman"/>
                <w:sz w:val="24"/>
                <w:szCs w:val="24"/>
              </w:rPr>
              <w:t>Ūkio ir verslo plėtra</w:t>
            </w:r>
          </w:p>
        </w:tc>
        <w:tc>
          <w:tcPr>
            <w:tcW w:w="1623" w:type="dxa"/>
            <w:shd w:val="clear" w:color="auto" w:fill="auto"/>
          </w:tcPr>
          <w:p w14:paraId="13ECEA09" w14:textId="77777777" w:rsidR="006562B6" w:rsidRPr="006562B6" w:rsidRDefault="006562B6" w:rsidP="00DD08E0">
            <w:pPr>
              <w:spacing w:after="0" w:line="240" w:lineRule="auto"/>
              <w:jc w:val="center"/>
              <w:rPr>
                <w:rFonts w:ascii="Times New Roman" w:hAnsi="Times New Roman" w:cs="Times New Roman"/>
                <w:sz w:val="24"/>
                <w:szCs w:val="24"/>
              </w:rPr>
            </w:pPr>
            <w:r w:rsidRPr="006562B6">
              <w:rPr>
                <w:rFonts w:ascii="Times New Roman" w:hAnsi="Times New Roman" w:cs="Times New Roman"/>
                <w:sz w:val="24"/>
                <w:szCs w:val="24"/>
              </w:rPr>
              <w:t>II</w:t>
            </w:r>
          </w:p>
        </w:tc>
        <w:tc>
          <w:tcPr>
            <w:tcW w:w="1921" w:type="dxa"/>
            <w:shd w:val="clear" w:color="auto" w:fill="auto"/>
          </w:tcPr>
          <w:p w14:paraId="02DB2A19" w14:textId="77777777" w:rsidR="006562B6" w:rsidRPr="006562B6" w:rsidRDefault="006562B6" w:rsidP="00DD08E0">
            <w:pPr>
              <w:spacing w:after="0" w:line="240" w:lineRule="auto"/>
              <w:jc w:val="center"/>
              <w:rPr>
                <w:rFonts w:ascii="Times New Roman" w:hAnsi="Times New Roman" w:cs="Times New Roman"/>
                <w:sz w:val="24"/>
                <w:szCs w:val="24"/>
              </w:rPr>
            </w:pPr>
            <w:r w:rsidRPr="006562B6">
              <w:rPr>
                <w:rFonts w:ascii="Times New Roman" w:hAnsi="Times New Roman" w:cs="Times New Roman"/>
                <w:sz w:val="24"/>
                <w:szCs w:val="24"/>
              </w:rPr>
              <w:t>LEADER-19.2-6</w:t>
            </w:r>
          </w:p>
        </w:tc>
        <w:tc>
          <w:tcPr>
            <w:tcW w:w="1985" w:type="dxa"/>
            <w:shd w:val="clear" w:color="auto" w:fill="auto"/>
          </w:tcPr>
          <w:p w14:paraId="2CEAB7DB" w14:textId="756B43FB" w:rsidR="006562B6" w:rsidRPr="00DE4FA4" w:rsidRDefault="006562B6" w:rsidP="00DD08E0">
            <w:pPr>
              <w:spacing w:after="0" w:line="240" w:lineRule="auto"/>
              <w:rPr>
                <w:rFonts w:ascii="Times New Roman" w:hAnsi="Times New Roman" w:cs="Times New Roman"/>
                <w:sz w:val="24"/>
                <w:szCs w:val="24"/>
                <w:highlight w:val="yellow"/>
              </w:rPr>
            </w:pPr>
            <w:r w:rsidRPr="00DE4FA4">
              <w:rPr>
                <w:rFonts w:ascii="Times New Roman" w:hAnsi="Times New Roman" w:cs="Times New Roman"/>
                <w:sz w:val="24"/>
                <w:szCs w:val="24"/>
                <w:highlight w:val="yellow"/>
              </w:rPr>
              <w:t>909 922,00</w:t>
            </w:r>
          </w:p>
        </w:tc>
        <w:tc>
          <w:tcPr>
            <w:tcW w:w="2126" w:type="dxa"/>
            <w:shd w:val="clear" w:color="auto" w:fill="auto"/>
          </w:tcPr>
          <w:p w14:paraId="439C1DEF" w14:textId="03E9A8CF" w:rsidR="006562B6" w:rsidRPr="006562B6" w:rsidRDefault="00022032" w:rsidP="00DD08E0">
            <w:pPr>
              <w:spacing w:after="0" w:line="240" w:lineRule="auto"/>
              <w:rPr>
                <w:rFonts w:ascii="Times New Roman" w:hAnsi="Times New Roman" w:cs="Times New Roman"/>
                <w:sz w:val="24"/>
                <w:szCs w:val="24"/>
                <w:highlight w:val="yellow"/>
              </w:rPr>
            </w:pPr>
            <w:r w:rsidRPr="00022032">
              <w:rPr>
                <w:rFonts w:ascii="Times New Roman" w:hAnsi="Times New Roman" w:cs="Times New Roman"/>
                <w:sz w:val="24"/>
                <w:szCs w:val="24"/>
              </w:rPr>
              <w:t>51,63</w:t>
            </w:r>
          </w:p>
        </w:tc>
      </w:tr>
      <w:tr w:rsidR="006562B6" w:rsidRPr="006562B6" w14:paraId="168FE8E2" w14:textId="77777777" w:rsidTr="006562B6">
        <w:tc>
          <w:tcPr>
            <w:tcW w:w="2268" w:type="dxa"/>
            <w:shd w:val="clear" w:color="auto" w:fill="auto"/>
          </w:tcPr>
          <w:p w14:paraId="2E3FBB9D" w14:textId="77777777" w:rsidR="006562B6" w:rsidRPr="006562B6" w:rsidRDefault="006562B6" w:rsidP="00DD08E0">
            <w:pPr>
              <w:spacing w:after="0" w:line="240" w:lineRule="auto"/>
              <w:rPr>
                <w:rFonts w:ascii="Times New Roman" w:hAnsi="Times New Roman" w:cs="Times New Roman"/>
                <w:sz w:val="24"/>
                <w:szCs w:val="24"/>
              </w:rPr>
            </w:pPr>
            <w:r w:rsidRPr="006562B6">
              <w:rPr>
                <w:rFonts w:ascii="Times New Roman" w:hAnsi="Times New Roman" w:cs="Times New Roman"/>
                <w:sz w:val="24"/>
                <w:szCs w:val="24"/>
              </w:rPr>
              <w:t>NVO socialinio verslo kūrimas ir plėtra</w:t>
            </w:r>
          </w:p>
        </w:tc>
        <w:tc>
          <w:tcPr>
            <w:tcW w:w="1623" w:type="dxa"/>
            <w:shd w:val="clear" w:color="auto" w:fill="auto"/>
          </w:tcPr>
          <w:p w14:paraId="5E0D411D" w14:textId="77777777" w:rsidR="006562B6" w:rsidRPr="006562B6" w:rsidRDefault="006562B6" w:rsidP="00DD08E0">
            <w:pPr>
              <w:spacing w:after="0" w:line="240" w:lineRule="auto"/>
              <w:jc w:val="center"/>
              <w:rPr>
                <w:rFonts w:ascii="Times New Roman" w:hAnsi="Times New Roman" w:cs="Times New Roman"/>
                <w:sz w:val="24"/>
                <w:szCs w:val="24"/>
              </w:rPr>
            </w:pPr>
            <w:r w:rsidRPr="006562B6">
              <w:rPr>
                <w:rFonts w:ascii="Times New Roman" w:hAnsi="Times New Roman" w:cs="Times New Roman"/>
                <w:sz w:val="24"/>
                <w:szCs w:val="24"/>
              </w:rPr>
              <w:t>II</w:t>
            </w:r>
          </w:p>
        </w:tc>
        <w:tc>
          <w:tcPr>
            <w:tcW w:w="1921" w:type="dxa"/>
            <w:shd w:val="clear" w:color="auto" w:fill="auto"/>
          </w:tcPr>
          <w:p w14:paraId="3D87CF86" w14:textId="77777777" w:rsidR="006562B6" w:rsidRPr="006562B6" w:rsidRDefault="006562B6" w:rsidP="00DD08E0">
            <w:pPr>
              <w:spacing w:after="0" w:line="240" w:lineRule="auto"/>
              <w:jc w:val="center"/>
              <w:rPr>
                <w:rFonts w:ascii="Times New Roman" w:hAnsi="Times New Roman" w:cs="Times New Roman"/>
                <w:sz w:val="24"/>
                <w:szCs w:val="24"/>
              </w:rPr>
            </w:pPr>
            <w:r w:rsidRPr="006562B6">
              <w:rPr>
                <w:rFonts w:ascii="Times New Roman" w:hAnsi="Times New Roman" w:cs="Times New Roman"/>
                <w:sz w:val="24"/>
                <w:szCs w:val="24"/>
              </w:rPr>
              <w:t>LEADER-19.2-SAVA-1</w:t>
            </w:r>
          </w:p>
        </w:tc>
        <w:tc>
          <w:tcPr>
            <w:tcW w:w="1985" w:type="dxa"/>
            <w:shd w:val="clear" w:color="auto" w:fill="auto"/>
          </w:tcPr>
          <w:p w14:paraId="1E31274A" w14:textId="77777777" w:rsidR="006562B6" w:rsidRPr="006562B6" w:rsidRDefault="006562B6" w:rsidP="00DD08E0">
            <w:pPr>
              <w:spacing w:after="0" w:line="240" w:lineRule="auto"/>
              <w:rPr>
                <w:rFonts w:ascii="Times New Roman" w:hAnsi="Times New Roman" w:cs="Times New Roman"/>
                <w:sz w:val="24"/>
                <w:szCs w:val="24"/>
              </w:rPr>
            </w:pPr>
            <w:r w:rsidRPr="006562B6">
              <w:rPr>
                <w:rFonts w:ascii="Times New Roman" w:hAnsi="Times New Roman" w:cs="Times New Roman"/>
                <w:sz w:val="24"/>
                <w:szCs w:val="24"/>
              </w:rPr>
              <w:t>425 000,00</w:t>
            </w:r>
          </w:p>
        </w:tc>
        <w:tc>
          <w:tcPr>
            <w:tcW w:w="2126" w:type="dxa"/>
            <w:shd w:val="clear" w:color="auto" w:fill="auto"/>
          </w:tcPr>
          <w:p w14:paraId="5EBD1307" w14:textId="262AF1E4" w:rsidR="006562B6" w:rsidRPr="006562B6" w:rsidRDefault="00022032" w:rsidP="00DD08E0">
            <w:pPr>
              <w:spacing w:after="0" w:line="240" w:lineRule="auto"/>
              <w:rPr>
                <w:rFonts w:ascii="Times New Roman" w:hAnsi="Times New Roman" w:cs="Times New Roman"/>
                <w:sz w:val="24"/>
                <w:szCs w:val="24"/>
                <w:highlight w:val="yellow"/>
              </w:rPr>
            </w:pPr>
            <w:r w:rsidRPr="00022032">
              <w:rPr>
                <w:rFonts w:ascii="Times New Roman" w:hAnsi="Times New Roman" w:cs="Times New Roman"/>
                <w:sz w:val="24"/>
                <w:szCs w:val="24"/>
              </w:rPr>
              <w:t>24,11</w:t>
            </w:r>
          </w:p>
        </w:tc>
      </w:tr>
      <w:tr w:rsidR="006562B6" w:rsidRPr="006562B6" w14:paraId="63AD998A" w14:textId="77777777" w:rsidTr="006562B6">
        <w:tc>
          <w:tcPr>
            <w:tcW w:w="2268" w:type="dxa"/>
            <w:shd w:val="clear" w:color="auto" w:fill="auto"/>
          </w:tcPr>
          <w:p w14:paraId="29E5EAD0" w14:textId="77777777" w:rsidR="006562B6" w:rsidRPr="006562B6" w:rsidRDefault="006562B6" w:rsidP="00DD08E0">
            <w:pPr>
              <w:spacing w:after="0" w:line="240" w:lineRule="auto"/>
              <w:rPr>
                <w:rFonts w:ascii="Times New Roman" w:hAnsi="Times New Roman" w:cs="Times New Roman"/>
                <w:sz w:val="24"/>
                <w:szCs w:val="24"/>
              </w:rPr>
            </w:pPr>
            <w:r w:rsidRPr="006562B6">
              <w:rPr>
                <w:rFonts w:ascii="Times New Roman" w:hAnsi="Times New Roman" w:cs="Times New Roman"/>
                <w:sz w:val="24"/>
                <w:szCs w:val="24"/>
              </w:rPr>
              <w:t>Bendradarbiavimas</w:t>
            </w:r>
          </w:p>
        </w:tc>
        <w:tc>
          <w:tcPr>
            <w:tcW w:w="1623" w:type="dxa"/>
            <w:shd w:val="clear" w:color="auto" w:fill="auto"/>
          </w:tcPr>
          <w:p w14:paraId="746DF6B1" w14:textId="77777777" w:rsidR="006562B6" w:rsidRPr="006562B6" w:rsidRDefault="006562B6" w:rsidP="00DD08E0">
            <w:pPr>
              <w:spacing w:after="0" w:line="240" w:lineRule="auto"/>
              <w:jc w:val="center"/>
              <w:rPr>
                <w:rFonts w:ascii="Times New Roman" w:hAnsi="Times New Roman" w:cs="Times New Roman"/>
                <w:sz w:val="24"/>
                <w:szCs w:val="24"/>
              </w:rPr>
            </w:pPr>
            <w:r w:rsidRPr="006562B6">
              <w:rPr>
                <w:rFonts w:ascii="Times New Roman" w:hAnsi="Times New Roman" w:cs="Times New Roman"/>
                <w:sz w:val="24"/>
                <w:szCs w:val="24"/>
              </w:rPr>
              <w:t>II</w:t>
            </w:r>
          </w:p>
        </w:tc>
        <w:tc>
          <w:tcPr>
            <w:tcW w:w="1921" w:type="dxa"/>
            <w:shd w:val="clear" w:color="auto" w:fill="auto"/>
          </w:tcPr>
          <w:p w14:paraId="399DC8EE" w14:textId="77777777" w:rsidR="006562B6" w:rsidRPr="006562B6" w:rsidRDefault="006562B6" w:rsidP="00DD08E0">
            <w:pPr>
              <w:spacing w:after="0" w:line="240" w:lineRule="auto"/>
              <w:jc w:val="center"/>
              <w:rPr>
                <w:rFonts w:ascii="Times New Roman" w:hAnsi="Times New Roman" w:cs="Times New Roman"/>
                <w:sz w:val="24"/>
                <w:szCs w:val="24"/>
              </w:rPr>
            </w:pPr>
            <w:r w:rsidRPr="006562B6">
              <w:rPr>
                <w:rFonts w:ascii="Times New Roman" w:hAnsi="Times New Roman" w:cs="Times New Roman"/>
                <w:sz w:val="24"/>
                <w:szCs w:val="24"/>
              </w:rPr>
              <w:t>LEADER-19.2-16</w:t>
            </w:r>
          </w:p>
        </w:tc>
        <w:tc>
          <w:tcPr>
            <w:tcW w:w="1985" w:type="dxa"/>
            <w:shd w:val="clear" w:color="auto" w:fill="auto"/>
          </w:tcPr>
          <w:p w14:paraId="75322A33" w14:textId="77777777" w:rsidR="006562B6" w:rsidRPr="006562B6" w:rsidRDefault="006562B6" w:rsidP="00DD08E0">
            <w:pPr>
              <w:spacing w:after="0" w:line="240" w:lineRule="auto"/>
              <w:rPr>
                <w:rFonts w:ascii="Times New Roman" w:hAnsi="Times New Roman" w:cs="Times New Roman"/>
                <w:sz w:val="24"/>
                <w:szCs w:val="24"/>
              </w:rPr>
            </w:pPr>
            <w:r w:rsidRPr="006562B6">
              <w:rPr>
                <w:rFonts w:ascii="Times New Roman" w:hAnsi="Times New Roman" w:cs="Times New Roman"/>
                <w:sz w:val="24"/>
                <w:szCs w:val="24"/>
              </w:rPr>
              <w:t>91 980,00</w:t>
            </w:r>
          </w:p>
        </w:tc>
        <w:tc>
          <w:tcPr>
            <w:tcW w:w="2126" w:type="dxa"/>
            <w:shd w:val="clear" w:color="auto" w:fill="auto"/>
          </w:tcPr>
          <w:p w14:paraId="2089DB45" w14:textId="2F3F179C" w:rsidR="006562B6" w:rsidRPr="006562B6" w:rsidRDefault="00022032" w:rsidP="00DD08E0">
            <w:pPr>
              <w:spacing w:after="0" w:line="240" w:lineRule="auto"/>
              <w:rPr>
                <w:rFonts w:ascii="Times New Roman" w:hAnsi="Times New Roman" w:cs="Times New Roman"/>
                <w:sz w:val="24"/>
                <w:szCs w:val="24"/>
              </w:rPr>
            </w:pPr>
            <w:r>
              <w:rPr>
                <w:rFonts w:ascii="Times New Roman" w:hAnsi="Times New Roman" w:cs="Times New Roman"/>
                <w:sz w:val="24"/>
                <w:szCs w:val="24"/>
              </w:rPr>
              <w:t>5,22</w:t>
            </w:r>
          </w:p>
        </w:tc>
      </w:tr>
      <w:tr w:rsidR="006562B6" w:rsidRPr="006562B6" w14:paraId="1365B5CD" w14:textId="77777777" w:rsidTr="006562B6">
        <w:tc>
          <w:tcPr>
            <w:tcW w:w="2268" w:type="dxa"/>
            <w:tcBorders>
              <w:bottom w:val="single" w:sz="4" w:space="0" w:color="auto"/>
            </w:tcBorders>
            <w:shd w:val="clear" w:color="auto" w:fill="auto"/>
          </w:tcPr>
          <w:p w14:paraId="15E83B2C" w14:textId="77777777" w:rsidR="006562B6" w:rsidRPr="006562B6" w:rsidRDefault="006562B6" w:rsidP="00DD08E0">
            <w:pPr>
              <w:spacing w:after="0" w:line="240" w:lineRule="auto"/>
              <w:jc w:val="center"/>
              <w:rPr>
                <w:rFonts w:ascii="Times New Roman" w:hAnsi="Times New Roman" w:cs="Times New Roman"/>
                <w:sz w:val="24"/>
                <w:szCs w:val="24"/>
              </w:rPr>
            </w:pPr>
          </w:p>
        </w:tc>
        <w:tc>
          <w:tcPr>
            <w:tcW w:w="1623" w:type="dxa"/>
            <w:tcBorders>
              <w:bottom w:val="single" w:sz="4" w:space="0" w:color="auto"/>
            </w:tcBorders>
            <w:shd w:val="clear" w:color="auto" w:fill="auto"/>
          </w:tcPr>
          <w:p w14:paraId="0932BA04" w14:textId="77777777" w:rsidR="006562B6" w:rsidRPr="006562B6" w:rsidRDefault="006562B6" w:rsidP="00DD08E0">
            <w:pPr>
              <w:spacing w:after="0" w:line="240" w:lineRule="auto"/>
              <w:jc w:val="center"/>
              <w:rPr>
                <w:rFonts w:ascii="Times New Roman" w:hAnsi="Times New Roman" w:cs="Times New Roman"/>
                <w:sz w:val="24"/>
                <w:szCs w:val="24"/>
              </w:rPr>
            </w:pPr>
          </w:p>
        </w:tc>
        <w:tc>
          <w:tcPr>
            <w:tcW w:w="1921" w:type="dxa"/>
            <w:tcBorders>
              <w:bottom w:val="single" w:sz="4" w:space="0" w:color="auto"/>
            </w:tcBorders>
            <w:shd w:val="clear" w:color="auto" w:fill="auto"/>
          </w:tcPr>
          <w:p w14:paraId="7A16D350" w14:textId="77777777" w:rsidR="006562B6" w:rsidRPr="006562B6" w:rsidRDefault="006562B6" w:rsidP="00DD08E0">
            <w:pPr>
              <w:spacing w:after="0" w:line="240" w:lineRule="auto"/>
              <w:jc w:val="center"/>
              <w:rPr>
                <w:rFonts w:ascii="Times New Roman" w:hAnsi="Times New Roman" w:cs="Times New Roman"/>
                <w:sz w:val="24"/>
                <w:szCs w:val="24"/>
              </w:rPr>
            </w:pPr>
          </w:p>
        </w:tc>
        <w:tc>
          <w:tcPr>
            <w:tcW w:w="1985" w:type="dxa"/>
            <w:tcBorders>
              <w:bottom w:val="single" w:sz="4" w:space="0" w:color="auto"/>
            </w:tcBorders>
            <w:shd w:val="clear" w:color="auto" w:fill="auto"/>
          </w:tcPr>
          <w:p w14:paraId="58B5962D" w14:textId="3F75D501" w:rsidR="006562B6" w:rsidRPr="006562B6" w:rsidRDefault="006562B6" w:rsidP="00DD08E0">
            <w:pPr>
              <w:spacing w:after="0" w:line="240" w:lineRule="auto"/>
              <w:rPr>
                <w:rFonts w:ascii="Times New Roman" w:hAnsi="Times New Roman" w:cs="Times New Roman"/>
                <w:b/>
                <w:sz w:val="24"/>
                <w:szCs w:val="24"/>
              </w:rPr>
            </w:pPr>
            <w:r w:rsidRPr="006562B6">
              <w:rPr>
                <w:rFonts w:ascii="Times New Roman" w:hAnsi="Times New Roman" w:cs="Times New Roman"/>
                <w:b/>
                <w:sz w:val="24"/>
                <w:szCs w:val="24"/>
              </w:rPr>
              <w:t>Iš viso: 1 7</w:t>
            </w:r>
            <w:r w:rsidR="00022032">
              <w:rPr>
                <w:rFonts w:ascii="Times New Roman" w:hAnsi="Times New Roman" w:cs="Times New Roman"/>
                <w:b/>
                <w:sz w:val="24"/>
                <w:szCs w:val="24"/>
              </w:rPr>
              <w:t>62</w:t>
            </w:r>
            <w:r w:rsidRPr="006562B6">
              <w:rPr>
                <w:rFonts w:ascii="Times New Roman" w:hAnsi="Times New Roman" w:cs="Times New Roman"/>
                <w:b/>
                <w:sz w:val="24"/>
                <w:szCs w:val="24"/>
              </w:rPr>
              <w:t> </w:t>
            </w:r>
            <w:r w:rsidR="00022032">
              <w:rPr>
                <w:rFonts w:ascii="Times New Roman" w:hAnsi="Times New Roman" w:cs="Times New Roman"/>
                <w:b/>
                <w:sz w:val="24"/>
                <w:szCs w:val="24"/>
              </w:rPr>
              <w:t>477</w:t>
            </w:r>
            <w:r w:rsidRPr="006562B6">
              <w:rPr>
                <w:rFonts w:ascii="Times New Roman" w:hAnsi="Times New Roman" w:cs="Times New Roman"/>
                <w:b/>
                <w:sz w:val="24"/>
                <w:szCs w:val="24"/>
              </w:rPr>
              <w:t>,00</w:t>
            </w:r>
          </w:p>
        </w:tc>
        <w:tc>
          <w:tcPr>
            <w:tcW w:w="2126" w:type="dxa"/>
            <w:tcBorders>
              <w:bottom w:val="single" w:sz="4" w:space="0" w:color="auto"/>
            </w:tcBorders>
            <w:shd w:val="clear" w:color="auto" w:fill="auto"/>
          </w:tcPr>
          <w:p w14:paraId="494F2EC3" w14:textId="77777777" w:rsidR="006562B6" w:rsidRPr="006562B6" w:rsidRDefault="006562B6" w:rsidP="00DD08E0">
            <w:pPr>
              <w:spacing w:after="0" w:line="240" w:lineRule="auto"/>
              <w:rPr>
                <w:rFonts w:ascii="Times New Roman" w:hAnsi="Times New Roman" w:cs="Times New Roman"/>
                <w:sz w:val="24"/>
                <w:szCs w:val="24"/>
              </w:rPr>
            </w:pPr>
            <w:r w:rsidRPr="006562B6">
              <w:rPr>
                <w:rFonts w:ascii="Times New Roman" w:hAnsi="Times New Roman" w:cs="Times New Roman"/>
                <w:b/>
                <w:sz w:val="24"/>
                <w:szCs w:val="24"/>
              </w:rPr>
              <w:t xml:space="preserve">Iš viso: 100 </w:t>
            </w:r>
            <w:r w:rsidRPr="006562B6">
              <w:rPr>
                <w:rFonts w:ascii="Times New Roman" w:hAnsi="Times New Roman" w:cs="Times New Roman"/>
                <w:sz w:val="24"/>
                <w:szCs w:val="24"/>
              </w:rPr>
              <w:t>(nuo vietos projektams įgyvendinti planuojamos sumos)</w:t>
            </w:r>
          </w:p>
          <w:p w14:paraId="7DC1D6B0" w14:textId="77777777" w:rsidR="006562B6" w:rsidRPr="006562B6" w:rsidRDefault="006562B6" w:rsidP="00DD08E0">
            <w:pPr>
              <w:spacing w:after="0" w:line="240" w:lineRule="auto"/>
              <w:rPr>
                <w:rFonts w:ascii="Times New Roman" w:hAnsi="Times New Roman" w:cs="Times New Roman"/>
                <w:sz w:val="24"/>
                <w:szCs w:val="24"/>
              </w:rPr>
            </w:pPr>
          </w:p>
          <w:p w14:paraId="105614B4" w14:textId="77777777" w:rsidR="006562B6" w:rsidRPr="006562B6" w:rsidRDefault="006562B6" w:rsidP="00DD08E0">
            <w:pPr>
              <w:spacing w:after="0" w:line="240" w:lineRule="auto"/>
              <w:rPr>
                <w:rFonts w:ascii="Times New Roman" w:hAnsi="Times New Roman" w:cs="Times New Roman"/>
                <w:sz w:val="24"/>
                <w:szCs w:val="24"/>
              </w:rPr>
            </w:pPr>
          </w:p>
          <w:p w14:paraId="5164ED1F" w14:textId="77777777" w:rsidR="006562B6" w:rsidRPr="006562B6" w:rsidRDefault="006562B6" w:rsidP="00DD08E0">
            <w:pPr>
              <w:spacing w:after="0" w:line="240" w:lineRule="auto"/>
              <w:rPr>
                <w:rFonts w:ascii="Times New Roman" w:hAnsi="Times New Roman" w:cs="Times New Roman"/>
                <w:sz w:val="24"/>
                <w:szCs w:val="24"/>
              </w:rPr>
            </w:pPr>
          </w:p>
          <w:p w14:paraId="27E98CCA" w14:textId="77777777" w:rsidR="006562B6" w:rsidRPr="006562B6" w:rsidRDefault="006562B6" w:rsidP="00DD08E0">
            <w:pPr>
              <w:spacing w:after="0" w:line="240" w:lineRule="auto"/>
              <w:rPr>
                <w:rFonts w:ascii="Times New Roman" w:hAnsi="Times New Roman" w:cs="Times New Roman"/>
                <w:sz w:val="24"/>
                <w:szCs w:val="24"/>
              </w:rPr>
            </w:pPr>
          </w:p>
          <w:p w14:paraId="45CAE2A5" w14:textId="77777777" w:rsidR="006562B6" w:rsidRPr="006562B6" w:rsidRDefault="006562B6" w:rsidP="00DD08E0">
            <w:pPr>
              <w:spacing w:after="0" w:line="240" w:lineRule="auto"/>
              <w:rPr>
                <w:rFonts w:ascii="Times New Roman" w:hAnsi="Times New Roman" w:cs="Times New Roman"/>
                <w:b/>
                <w:sz w:val="24"/>
                <w:szCs w:val="24"/>
              </w:rPr>
            </w:pPr>
          </w:p>
        </w:tc>
      </w:tr>
    </w:tbl>
    <w:p w14:paraId="54EE554E" w14:textId="169C8A12" w:rsidR="005950A0" w:rsidRDefault="005950A0" w:rsidP="006562B6">
      <w:pPr>
        <w:spacing w:after="0" w:line="240" w:lineRule="auto"/>
        <w:jc w:val="both"/>
        <w:rPr>
          <w:rFonts w:ascii="Times New Roman" w:hAnsi="Times New Roman" w:cs="Times New Roman"/>
          <w:sz w:val="24"/>
          <w:szCs w:val="24"/>
          <w:lang w:val="lt-LT"/>
        </w:rPr>
      </w:pPr>
    </w:p>
    <w:tbl>
      <w:tblPr>
        <w:tblW w:w="10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
        <w:gridCol w:w="709"/>
        <w:gridCol w:w="709"/>
        <w:gridCol w:w="709"/>
        <w:gridCol w:w="850"/>
        <w:gridCol w:w="709"/>
        <w:gridCol w:w="709"/>
        <w:gridCol w:w="708"/>
        <w:gridCol w:w="709"/>
        <w:gridCol w:w="789"/>
      </w:tblGrid>
      <w:tr w:rsidR="00AA3153" w:rsidRPr="00A728C6" w14:paraId="32237429" w14:textId="77777777" w:rsidTr="00AA3153">
        <w:trPr>
          <w:trHeight w:val="254"/>
        </w:trPr>
        <w:tc>
          <w:tcPr>
            <w:tcW w:w="10003" w:type="dxa"/>
            <w:gridSpan w:val="11"/>
            <w:shd w:val="clear" w:color="auto" w:fill="FDE9D9"/>
          </w:tcPr>
          <w:p w14:paraId="6332E260" w14:textId="77777777" w:rsidR="00AA3153" w:rsidRPr="00A728C6" w:rsidRDefault="00AA3153" w:rsidP="00DD08E0">
            <w:pPr>
              <w:spacing w:after="0" w:line="240" w:lineRule="auto"/>
              <w:jc w:val="both"/>
              <w:rPr>
                <w:rFonts w:ascii="Times New Roman" w:hAnsi="Times New Roman" w:cs="Times New Roman"/>
                <w:b/>
                <w:sz w:val="24"/>
                <w:szCs w:val="24"/>
              </w:rPr>
            </w:pPr>
            <w:r w:rsidRPr="00A728C6">
              <w:rPr>
                <w:rFonts w:ascii="Times New Roman" w:hAnsi="Times New Roman" w:cs="Times New Roman"/>
                <w:b/>
                <w:sz w:val="24"/>
                <w:szCs w:val="24"/>
              </w:rPr>
              <w:t>VPS administravimo išlaidų finansinis planas:</w:t>
            </w:r>
          </w:p>
        </w:tc>
      </w:tr>
      <w:tr w:rsidR="00AA3153" w:rsidRPr="00A728C6" w14:paraId="1BA92CD2" w14:textId="77777777" w:rsidTr="00AA3153">
        <w:trPr>
          <w:trHeight w:val="810"/>
        </w:trPr>
        <w:tc>
          <w:tcPr>
            <w:tcW w:w="4820" w:type="dxa"/>
            <w:gridSpan w:val="4"/>
            <w:shd w:val="clear" w:color="auto" w:fill="auto"/>
            <w:vAlign w:val="center"/>
          </w:tcPr>
          <w:p w14:paraId="152C2955"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VPS administravimo išlaidų (KPP kodas 19.4) kategorijos</w:t>
            </w:r>
          </w:p>
        </w:tc>
        <w:tc>
          <w:tcPr>
            <w:tcW w:w="1559" w:type="dxa"/>
            <w:gridSpan w:val="2"/>
            <w:shd w:val="clear" w:color="auto" w:fill="auto"/>
            <w:vAlign w:val="center"/>
          </w:tcPr>
          <w:p w14:paraId="5A3A4C96"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Planuojama lėšų (Eur)</w:t>
            </w:r>
          </w:p>
          <w:p w14:paraId="099904DD" w14:textId="77777777" w:rsidR="00AA3153" w:rsidRPr="00A728C6" w:rsidRDefault="00AA3153" w:rsidP="00DD08E0">
            <w:pPr>
              <w:spacing w:after="0" w:line="240" w:lineRule="auto"/>
              <w:jc w:val="center"/>
              <w:rPr>
                <w:rFonts w:ascii="Times New Roman" w:hAnsi="Times New Roman" w:cs="Times New Roman"/>
                <w:sz w:val="24"/>
                <w:szCs w:val="24"/>
              </w:rPr>
            </w:pPr>
          </w:p>
        </w:tc>
        <w:tc>
          <w:tcPr>
            <w:tcW w:w="3624" w:type="dxa"/>
            <w:gridSpan w:val="5"/>
            <w:shd w:val="clear" w:color="auto" w:fill="auto"/>
            <w:vAlign w:val="center"/>
          </w:tcPr>
          <w:p w14:paraId="4E5C5B1D"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Planuojama lėšų (proc.)</w:t>
            </w:r>
          </w:p>
          <w:p w14:paraId="482056A7" w14:textId="77777777" w:rsidR="00AA3153" w:rsidRPr="00A728C6" w:rsidRDefault="00AA3153" w:rsidP="00DD08E0">
            <w:pPr>
              <w:spacing w:after="0" w:line="240" w:lineRule="auto"/>
              <w:jc w:val="center"/>
              <w:rPr>
                <w:rFonts w:ascii="Times New Roman" w:hAnsi="Times New Roman" w:cs="Times New Roman"/>
                <w:i/>
                <w:sz w:val="24"/>
                <w:szCs w:val="24"/>
              </w:rPr>
            </w:pPr>
          </w:p>
        </w:tc>
      </w:tr>
      <w:tr w:rsidR="00AA3153" w:rsidRPr="00A728C6" w14:paraId="73ED3462" w14:textId="77777777" w:rsidTr="00AA3153">
        <w:trPr>
          <w:trHeight w:val="525"/>
        </w:trPr>
        <w:tc>
          <w:tcPr>
            <w:tcW w:w="2694" w:type="dxa"/>
            <w:shd w:val="clear" w:color="auto" w:fill="auto"/>
          </w:tcPr>
          <w:p w14:paraId="44293A32" w14:textId="77777777" w:rsidR="00AA3153" w:rsidRPr="00A728C6" w:rsidRDefault="00AA3153" w:rsidP="00DD08E0">
            <w:pPr>
              <w:spacing w:after="0" w:line="240" w:lineRule="auto"/>
              <w:rPr>
                <w:rFonts w:ascii="Times New Roman" w:hAnsi="Times New Roman" w:cs="Times New Roman"/>
                <w:sz w:val="24"/>
                <w:szCs w:val="24"/>
              </w:rPr>
            </w:pPr>
            <w:r w:rsidRPr="00A728C6">
              <w:rPr>
                <w:rFonts w:ascii="Times New Roman" w:hAnsi="Times New Roman" w:cs="Times New Roman"/>
                <w:sz w:val="24"/>
                <w:szCs w:val="24"/>
              </w:rPr>
              <w:t>VVG veiklos išlaidos</w:t>
            </w:r>
          </w:p>
        </w:tc>
        <w:tc>
          <w:tcPr>
            <w:tcW w:w="3685" w:type="dxa"/>
            <w:gridSpan w:val="5"/>
            <w:shd w:val="clear" w:color="auto" w:fill="auto"/>
          </w:tcPr>
          <w:p w14:paraId="7CAA7C0F" w14:textId="3F1CE3FF" w:rsidR="00AA3153" w:rsidRPr="00DE4FA4" w:rsidRDefault="00D564D7" w:rsidP="00DD08E0">
            <w:pPr>
              <w:spacing w:after="0" w:line="240" w:lineRule="auto"/>
              <w:jc w:val="center"/>
              <w:rPr>
                <w:rFonts w:ascii="Times New Roman" w:hAnsi="Times New Roman" w:cs="Times New Roman"/>
                <w:sz w:val="24"/>
                <w:szCs w:val="24"/>
                <w:highlight w:val="yellow"/>
              </w:rPr>
            </w:pPr>
            <w:r w:rsidRPr="00DE4FA4">
              <w:rPr>
                <w:rFonts w:ascii="Times New Roman" w:hAnsi="Times New Roman" w:cs="Times New Roman"/>
                <w:sz w:val="24"/>
                <w:szCs w:val="24"/>
                <w:highlight w:val="yellow"/>
              </w:rPr>
              <w:t>330446,00</w:t>
            </w:r>
          </w:p>
        </w:tc>
        <w:tc>
          <w:tcPr>
            <w:tcW w:w="3624" w:type="dxa"/>
            <w:gridSpan w:val="5"/>
            <w:shd w:val="clear" w:color="auto" w:fill="auto"/>
          </w:tcPr>
          <w:p w14:paraId="33663ADE" w14:textId="77777777" w:rsidR="00AA3153" w:rsidRPr="00A728C6" w:rsidRDefault="00AA3153" w:rsidP="00DD08E0">
            <w:pPr>
              <w:spacing w:after="0" w:line="240" w:lineRule="auto"/>
              <w:jc w:val="center"/>
              <w:rPr>
                <w:rFonts w:ascii="Times New Roman" w:hAnsi="Times New Roman" w:cs="Times New Roman"/>
                <w:sz w:val="24"/>
                <w:szCs w:val="24"/>
              </w:rPr>
            </w:pPr>
            <w:r w:rsidRPr="00A728C6">
              <w:rPr>
                <w:rFonts w:ascii="Times New Roman" w:hAnsi="Times New Roman" w:cs="Times New Roman"/>
                <w:sz w:val="24"/>
                <w:szCs w:val="24"/>
              </w:rPr>
              <w:t>75</w:t>
            </w:r>
          </w:p>
        </w:tc>
      </w:tr>
      <w:tr w:rsidR="00AA3153" w:rsidRPr="00A728C6" w14:paraId="6ED6A2A9" w14:textId="77777777" w:rsidTr="00AA3153">
        <w:trPr>
          <w:trHeight w:val="810"/>
        </w:trPr>
        <w:tc>
          <w:tcPr>
            <w:tcW w:w="2694" w:type="dxa"/>
            <w:shd w:val="clear" w:color="auto" w:fill="auto"/>
          </w:tcPr>
          <w:p w14:paraId="6DFF765B" w14:textId="77777777" w:rsidR="00AA3153" w:rsidRPr="00A728C6" w:rsidRDefault="00AA3153" w:rsidP="00DD08E0">
            <w:pPr>
              <w:spacing w:after="0" w:line="240" w:lineRule="auto"/>
              <w:jc w:val="both"/>
              <w:rPr>
                <w:rFonts w:ascii="Times New Roman" w:hAnsi="Times New Roman" w:cs="Times New Roman"/>
                <w:sz w:val="24"/>
                <w:szCs w:val="24"/>
              </w:rPr>
            </w:pPr>
            <w:r w:rsidRPr="00A728C6">
              <w:rPr>
                <w:rFonts w:ascii="Times New Roman" w:hAnsi="Times New Roman" w:cs="Times New Roman"/>
                <w:sz w:val="24"/>
                <w:szCs w:val="24"/>
              </w:rPr>
              <w:t>VVG teritorijos gyventojų aktyvinimo išlaidos</w:t>
            </w:r>
          </w:p>
        </w:tc>
        <w:tc>
          <w:tcPr>
            <w:tcW w:w="3685" w:type="dxa"/>
            <w:gridSpan w:val="5"/>
            <w:shd w:val="clear" w:color="auto" w:fill="auto"/>
          </w:tcPr>
          <w:p w14:paraId="7C6C6A7B" w14:textId="76C6C03E" w:rsidR="00AA3153" w:rsidRPr="00DE4FA4" w:rsidRDefault="00D564D7" w:rsidP="00DD08E0">
            <w:pPr>
              <w:spacing w:after="0" w:line="240" w:lineRule="auto"/>
              <w:jc w:val="center"/>
              <w:rPr>
                <w:rFonts w:ascii="Times New Roman" w:hAnsi="Times New Roman" w:cs="Times New Roman"/>
                <w:sz w:val="24"/>
                <w:szCs w:val="24"/>
                <w:highlight w:val="yellow"/>
              </w:rPr>
            </w:pPr>
            <w:r w:rsidRPr="00DE4FA4">
              <w:rPr>
                <w:rFonts w:ascii="Times New Roman" w:hAnsi="Times New Roman" w:cs="Times New Roman"/>
                <w:sz w:val="24"/>
                <w:szCs w:val="24"/>
                <w:highlight w:val="yellow"/>
              </w:rPr>
              <w:t>110149,00</w:t>
            </w:r>
          </w:p>
        </w:tc>
        <w:tc>
          <w:tcPr>
            <w:tcW w:w="3624" w:type="dxa"/>
            <w:gridSpan w:val="5"/>
            <w:shd w:val="clear" w:color="auto" w:fill="auto"/>
          </w:tcPr>
          <w:p w14:paraId="663DE066" w14:textId="77777777" w:rsidR="00AA3153" w:rsidRPr="00A728C6" w:rsidRDefault="00AA3153" w:rsidP="00DD08E0">
            <w:pPr>
              <w:spacing w:after="0" w:line="240" w:lineRule="auto"/>
              <w:jc w:val="center"/>
              <w:rPr>
                <w:rFonts w:ascii="Times New Roman" w:hAnsi="Times New Roman" w:cs="Times New Roman"/>
                <w:sz w:val="24"/>
                <w:szCs w:val="24"/>
              </w:rPr>
            </w:pPr>
            <w:r w:rsidRPr="00A728C6">
              <w:rPr>
                <w:rFonts w:ascii="Times New Roman" w:hAnsi="Times New Roman" w:cs="Times New Roman"/>
                <w:sz w:val="24"/>
                <w:szCs w:val="24"/>
              </w:rPr>
              <w:t>25</w:t>
            </w:r>
          </w:p>
        </w:tc>
      </w:tr>
      <w:tr w:rsidR="00AA3153" w:rsidRPr="00A728C6" w14:paraId="0EB0CB40" w14:textId="77777777" w:rsidTr="00AA3153">
        <w:trPr>
          <w:trHeight w:val="540"/>
        </w:trPr>
        <w:tc>
          <w:tcPr>
            <w:tcW w:w="2694" w:type="dxa"/>
            <w:tcBorders>
              <w:bottom w:val="single" w:sz="4" w:space="0" w:color="auto"/>
            </w:tcBorders>
            <w:shd w:val="clear" w:color="auto" w:fill="auto"/>
            <w:vAlign w:val="center"/>
          </w:tcPr>
          <w:p w14:paraId="3B2B2608" w14:textId="77777777" w:rsidR="00AA3153" w:rsidRPr="00A728C6" w:rsidRDefault="00AA3153" w:rsidP="00DD08E0">
            <w:pPr>
              <w:spacing w:after="0" w:line="240" w:lineRule="auto"/>
              <w:jc w:val="right"/>
              <w:rPr>
                <w:rFonts w:ascii="Times New Roman" w:hAnsi="Times New Roman" w:cs="Times New Roman"/>
                <w:sz w:val="24"/>
                <w:szCs w:val="24"/>
              </w:rPr>
            </w:pPr>
            <w:r w:rsidRPr="00A728C6">
              <w:rPr>
                <w:rFonts w:ascii="Times New Roman" w:hAnsi="Times New Roman" w:cs="Times New Roman"/>
                <w:b/>
                <w:sz w:val="24"/>
                <w:szCs w:val="24"/>
              </w:rPr>
              <w:t>Iš viso:</w:t>
            </w:r>
          </w:p>
        </w:tc>
        <w:tc>
          <w:tcPr>
            <w:tcW w:w="3685" w:type="dxa"/>
            <w:gridSpan w:val="5"/>
            <w:tcBorders>
              <w:bottom w:val="single" w:sz="4" w:space="0" w:color="auto"/>
            </w:tcBorders>
            <w:shd w:val="clear" w:color="auto" w:fill="auto"/>
            <w:vAlign w:val="center"/>
          </w:tcPr>
          <w:p w14:paraId="015EC578" w14:textId="76F37404" w:rsidR="00AA3153" w:rsidRPr="00A728C6" w:rsidRDefault="00D564D7" w:rsidP="00D564D7">
            <w:pPr>
              <w:spacing w:after="0" w:line="240" w:lineRule="auto"/>
              <w:jc w:val="center"/>
              <w:rPr>
                <w:rFonts w:ascii="Times New Roman" w:hAnsi="Times New Roman" w:cs="Times New Roman"/>
                <w:sz w:val="24"/>
                <w:szCs w:val="24"/>
                <w:lang w:val="lt-LT"/>
              </w:rPr>
            </w:pPr>
            <w:r w:rsidRPr="00DE4FA4">
              <w:rPr>
                <w:rFonts w:ascii="Times New Roman" w:hAnsi="Times New Roman" w:cs="Times New Roman"/>
                <w:b/>
                <w:sz w:val="24"/>
                <w:szCs w:val="24"/>
                <w:highlight w:val="yellow"/>
              </w:rPr>
              <w:t>440595,00</w:t>
            </w:r>
          </w:p>
          <w:p w14:paraId="2BCA47CA" w14:textId="77777777" w:rsidR="00AA3153" w:rsidRPr="00A728C6" w:rsidRDefault="00AA3153" w:rsidP="00DD08E0">
            <w:pPr>
              <w:spacing w:after="0" w:line="240" w:lineRule="auto"/>
              <w:jc w:val="center"/>
              <w:rPr>
                <w:rFonts w:ascii="Times New Roman" w:hAnsi="Times New Roman" w:cs="Times New Roman"/>
                <w:b/>
                <w:sz w:val="24"/>
                <w:szCs w:val="24"/>
              </w:rPr>
            </w:pPr>
          </w:p>
        </w:tc>
        <w:tc>
          <w:tcPr>
            <w:tcW w:w="3624" w:type="dxa"/>
            <w:gridSpan w:val="5"/>
            <w:tcBorders>
              <w:bottom w:val="single" w:sz="4" w:space="0" w:color="auto"/>
            </w:tcBorders>
            <w:shd w:val="clear" w:color="auto" w:fill="auto"/>
          </w:tcPr>
          <w:p w14:paraId="0A30D6E5"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 xml:space="preserve">20 </w:t>
            </w:r>
            <w:r w:rsidRPr="00A728C6">
              <w:rPr>
                <w:rFonts w:ascii="Times New Roman" w:hAnsi="Times New Roman" w:cs="Times New Roman"/>
                <w:sz w:val="24"/>
                <w:szCs w:val="24"/>
              </w:rPr>
              <w:t>(nuo visos VPS sumos)</w:t>
            </w:r>
          </w:p>
        </w:tc>
      </w:tr>
      <w:tr w:rsidR="00AA3153" w:rsidRPr="00A728C6" w14:paraId="243C0D70" w14:textId="77777777" w:rsidTr="00AA3153">
        <w:trPr>
          <w:trHeight w:val="550"/>
        </w:trPr>
        <w:tc>
          <w:tcPr>
            <w:tcW w:w="2694" w:type="dxa"/>
            <w:shd w:val="clear" w:color="auto" w:fill="FDE9D9"/>
            <w:vAlign w:val="center"/>
          </w:tcPr>
          <w:p w14:paraId="2F720CFD" w14:textId="77777777" w:rsidR="00AA3153" w:rsidRPr="00A728C6" w:rsidRDefault="00AA3153" w:rsidP="00DD08E0">
            <w:pPr>
              <w:spacing w:after="0" w:line="240" w:lineRule="auto"/>
              <w:rPr>
                <w:rFonts w:ascii="Times New Roman" w:hAnsi="Times New Roman" w:cs="Times New Roman"/>
                <w:b/>
                <w:sz w:val="24"/>
                <w:szCs w:val="24"/>
              </w:rPr>
            </w:pPr>
            <w:r w:rsidRPr="00A728C6">
              <w:rPr>
                <w:rFonts w:ascii="Times New Roman" w:hAnsi="Times New Roman" w:cs="Times New Roman"/>
                <w:b/>
                <w:sz w:val="24"/>
                <w:szCs w:val="24"/>
              </w:rPr>
              <w:t>Indikatyvus VPS lėšų poreikis pagal metus:</w:t>
            </w:r>
          </w:p>
        </w:tc>
        <w:tc>
          <w:tcPr>
            <w:tcW w:w="708" w:type="dxa"/>
            <w:shd w:val="clear" w:color="auto" w:fill="FDE9D9"/>
            <w:vAlign w:val="center"/>
          </w:tcPr>
          <w:p w14:paraId="4569009E"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2015</w:t>
            </w:r>
          </w:p>
        </w:tc>
        <w:tc>
          <w:tcPr>
            <w:tcW w:w="709" w:type="dxa"/>
            <w:shd w:val="clear" w:color="auto" w:fill="FDE9D9"/>
            <w:vAlign w:val="center"/>
          </w:tcPr>
          <w:p w14:paraId="68498028"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2016</w:t>
            </w:r>
          </w:p>
        </w:tc>
        <w:tc>
          <w:tcPr>
            <w:tcW w:w="709" w:type="dxa"/>
            <w:shd w:val="clear" w:color="auto" w:fill="FDE9D9"/>
            <w:vAlign w:val="center"/>
          </w:tcPr>
          <w:p w14:paraId="66C65D17"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2017</w:t>
            </w:r>
          </w:p>
        </w:tc>
        <w:tc>
          <w:tcPr>
            <w:tcW w:w="709" w:type="dxa"/>
            <w:shd w:val="clear" w:color="auto" w:fill="FDE9D9"/>
            <w:vAlign w:val="center"/>
          </w:tcPr>
          <w:p w14:paraId="62EE1E09"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2018</w:t>
            </w:r>
          </w:p>
        </w:tc>
        <w:tc>
          <w:tcPr>
            <w:tcW w:w="850" w:type="dxa"/>
            <w:shd w:val="clear" w:color="auto" w:fill="FDE9D9"/>
            <w:vAlign w:val="center"/>
          </w:tcPr>
          <w:p w14:paraId="64032193"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2019</w:t>
            </w:r>
          </w:p>
        </w:tc>
        <w:tc>
          <w:tcPr>
            <w:tcW w:w="709" w:type="dxa"/>
            <w:shd w:val="clear" w:color="auto" w:fill="FDE9D9"/>
            <w:vAlign w:val="center"/>
          </w:tcPr>
          <w:p w14:paraId="672BEA3A"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2020</w:t>
            </w:r>
          </w:p>
        </w:tc>
        <w:tc>
          <w:tcPr>
            <w:tcW w:w="709" w:type="dxa"/>
            <w:shd w:val="clear" w:color="auto" w:fill="FDE9D9"/>
            <w:vAlign w:val="center"/>
          </w:tcPr>
          <w:p w14:paraId="1AC5AD81"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2021</w:t>
            </w:r>
          </w:p>
        </w:tc>
        <w:tc>
          <w:tcPr>
            <w:tcW w:w="708" w:type="dxa"/>
            <w:shd w:val="clear" w:color="auto" w:fill="FDE9D9"/>
            <w:vAlign w:val="center"/>
          </w:tcPr>
          <w:p w14:paraId="2C9E0010"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2022</w:t>
            </w:r>
          </w:p>
        </w:tc>
        <w:tc>
          <w:tcPr>
            <w:tcW w:w="709" w:type="dxa"/>
            <w:shd w:val="clear" w:color="auto" w:fill="FDE9D9"/>
            <w:vAlign w:val="center"/>
          </w:tcPr>
          <w:p w14:paraId="44752341"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2023</w:t>
            </w:r>
          </w:p>
        </w:tc>
        <w:tc>
          <w:tcPr>
            <w:tcW w:w="789" w:type="dxa"/>
            <w:tcBorders>
              <w:bottom w:val="single" w:sz="4" w:space="0" w:color="auto"/>
            </w:tcBorders>
            <w:shd w:val="clear" w:color="auto" w:fill="FDE9D9"/>
            <w:vAlign w:val="center"/>
          </w:tcPr>
          <w:p w14:paraId="5CD64C5A"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Iš viso:</w:t>
            </w:r>
          </w:p>
        </w:tc>
      </w:tr>
      <w:tr w:rsidR="00AA3153" w:rsidRPr="00A728C6" w14:paraId="5366DDC9" w14:textId="77777777" w:rsidTr="00AA3153">
        <w:trPr>
          <w:trHeight w:val="1891"/>
        </w:trPr>
        <w:tc>
          <w:tcPr>
            <w:tcW w:w="2694" w:type="dxa"/>
            <w:shd w:val="clear" w:color="auto" w:fill="auto"/>
          </w:tcPr>
          <w:p w14:paraId="2EDC3504" w14:textId="77777777" w:rsidR="00AA3153" w:rsidRPr="00A728C6" w:rsidRDefault="00AA3153" w:rsidP="00DD08E0">
            <w:pPr>
              <w:spacing w:after="0" w:line="240" w:lineRule="auto"/>
              <w:jc w:val="both"/>
              <w:rPr>
                <w:rFonts w:ascii="Times New Roman" w:hAnsi="Times New Roman" w:cs="Times New Roman"/>
                <w:sz w:val="24"/>
                <w:szCs w:val="24"/>
              </w:rPr>
            </w:pPr>
            <w:r w:rsidRPr="00A728C6">
              <w:rPr>
                <w:rFonts w:ascii="Times New Roman" w:hAnsi="Times New Roman" w:cs="Times New Roman"/>
                <w:sz w:val="24"/>
                <w:szCs w:val="24"/>
              </w:rPr>
              <w:t>Planuojamas lėšų poreikis vietos projektams pagal VPS finansuoti pagal metus (proc. nuo vietos projektams numatytos sumos)</w:t>
            </w:r>
          </w:p>
        </w:tc>
        <w:tc>
          <w:tcPr>
            <w:tcW w:w="708" w:type="dxa"/>
            <w:shd w:val="clear" w:color="auto" w:fill="auto"/>
          </w:tcPr>
          <w:p w14:paraId="50EA9E30" w14:textId="77777777" w:rsidR="00AA3153" w:rsidRPr="00A728C6" w:rsidRDefault="00AA3153" w:rsidP="00DD08E0">
            <w:pPr>
              <w:spacing w:after="0" w:line="240" w:lineRule="auto"/>
              <w:jc w:val="both"/>
              <w:rPr>
                <w:rFonts w:ascii="Times New Roman" w:hAnsi="Times New Roman" w:cs="Times New Roman"/>
                <w:sz w:val="24"/>
                <w:szCs w:val="24"/>
              </w:rPr>
            </w:pPr>
            <w:r w:rsidRPr="00A728C6">
              <w:rPr>
                <w:rFonts w:ascii="Times New Roman" w:hAnsi="Times New Roman" w:cs="Times New Roman"/>
                <w:sz w:val="24"/>
                <w:szCs w:val="24"/>
              </w:rPr>
              <w:t>0</w:t>
            </w:r>
          </w:p>
        </w:tc>
        <w:tc>
          <w:tcPr>
            <w:tcW w:w="709" w:type="dxa"/>
            <w:shd w:val="clear" w:color="auto" w:fill="auto"/>
          </w:tcPr>
          <w:p w14:paraId="53C37911" w14:textId="77777777" w:rsidR="00AA3153" w:rsidRPr="00A728C6" w:rsidRDefault="00AA3153" w:rsidP="00DD08E0">
            <w:pPr>
              <w:spacing w:after="0" w:line="240" w:lineRule="auto"/>
              <w:jc w:val="both"/>
              <w:rPr>
                <w:rFonts w:ascii="Times New Roman" w:hAnsi="Times New Roman" w:cs="Times New Roman"/>
                <w:sz w:val="24"/>
                <w:szCs w:val="24"/>
              </w:rPr>
            </w:pPr>
            <w:r w:rsidRPr="00A728C6">
              <w:rPr>
                <w:rFonts w:ascii="Times New Roman" w:hAnsi="Times New Roman" w:cs="Times New Roman"/>
                <w:sz w:val="24"/>
                <w:szCs w:val="24"/>
              </w:rPr>
              <w:t>0</w:t>
            </w:r>
          </w:p>
        </w:tc>
        <w:tc>
          <w:tcPr>
            <w:tcW w:w="709" w:type="dxa"/>
            <w:shd w:val="clear" w:color="auto" w:fill="auto"/>
          </w:tcPr>
          <w:p w14:paraId="0D087505" w14:textId="77777777" w:rsidR="00AA3153" w:rsidRPr="00A728C6" w:rsidRDefault="00AA3153" w:rsidP="00DD08E0">
            <w:pPr>
              <w:spacing w:after="0" w:line="240" w:lineRule="auto"/>
              <w:jc w:val="both"/>
              <w:rPr>
                <w:rFonts w:ascii="Times New Roman" w:hAnsi="Times New Roman" w:cs="Times New Roman"/>
                <w:sz w:val="24"/>
                <w:szCs w:val="24"/>
              </w:rPr>
            </w:pPr>
            <w:r w:rsidRPr="00A728C6">
              <w:rPr>
                <w:rFonts w:ascii="Times New Roman" w:hAnsi="Times New Roman" w:cs="Times New Roman"/>
                <w:sz w:val="24"/>
                <w:szCs w:val="24"/>
              </w:rPr>
              <w:t>0</w:t>
            </w:r>
          </w:p>
        </w:tc>
        <w:tc>
          <w:tcPr>
            <w:tcW w:w="709" w:type="dxa"/>
            <w:shd w:val="clear" w:color="auto" w:fill="auto"/>
          </w:tcPr>
          <w:p w14:paraId="187DED40" w14:textId="77777777" w:rsidR="00AA3153" w:rsidRPr="00975701" w:rsidRDefault="00AA3153" w:rsidP="00DD08E0">
            <w:pPr>
              <w:spacing w:after="0" w:line="240" w:lineRule="auto"/>
              <w:jc w:val="both"/>
              <w:rPr>
                <w:rFonts w:ascii="Times New Roman" w:hAnsi="Times New Roman" w:cs="Times New Roman"/>
                <w:sz w:val="24"/>
                <w:szCs w:val="24"/>
              </w:rPr>
            </w:pPr>
            <w:r w:rsidRPr="00975701">
              <w:rPr>
                <w:rFonts w:ascii="Times New Roman" w:hAnsi="Times New Roman" w:cs="Times New Roman"/>
                <w:sz w:val="24"/>
                <w:szCs w:val="24"/>
              </w:rPr>
              <w:t>0</w:t>
            </w:r>
          </w:p>
        </w:tc>
        <w:tc>
          <w:tcPr>
            <w:tcW w:w="850" w:type="dxa"/>
            <w:shd w:val="clear" w:color="auto" w:fill="auto"/>
          </w:tcPr>
          <w:p w14:paraId="32037F13" w14:textId="77777777" w:rsidR="00AA3153" w:rsidRPr="00975701" w:rsidRDefault="00AA3153" w:rsidP="00DD08E0">
            <w:pPr>
              <w:spacing w:after="0" w:line="240" w:lineRule="auto"/>
              <w:jc w:val="both"/>
              <w:rPr>
                <w:rFonts w:ascii="Times New Roman" w:hAnsi="Times New Roman" w:cs="Times New Roman"/>
                <w:sz w:val="24"/>
                <w:szCs w:val="24"/>
              </w:rPr>
            </w:pPr>
            <w:r w:rsidRPr="00975701">
              <w:rPr>
                <w:rFonts w:ascii="Times New Roman" w:hAnsi="Times New Roman" w:cs="Times New Roman"/>
                <w:sz w:val="24"/>
                <w:szCs w:val="24"/>
              </w:rPr>
              <w:t>30,72</w:t>
            </w:r>
          </w:p>
        </w:tc>
        <w:tc>
          <w:tcPr>
            <w:tcW w:w="709" w:type="dxa"/>
            <w:shd w:val="clear" w:color="auto" w:fill="auto"/>
          </w:tcPr>
          <w:p w14:paraId="4B2ED90A" w14:textId="77777777" w:rsidR="00AA3153" w:rsidRPr="00975701" w:rsidRDefault="00AA3153" w:rsidP="00DD08E0">
            <w:pPr>
              <w:spacing w:after="0" w:line="240" w:lineRule="auto"/>
              <w:jc w:val="both"/>
              <w:rPr>
                <w:rFonts w:ascii="Times New Roman" w:hAnsi="Times New Roman" w:cs="Times New Roman"/>
                <w:sz w:val="24"/>
                <w:szCs w:val="24"/>
              </w:rPr>
            </w:pPr>
            <w:r w:rsidRPr="00975701">
              <w:rPr>
                <w:rFonts w:ascii="Times New Roman" w:hAnsi="Times New Roman" w:cs="Times New Roman"/>
                <w:sz w:val="24"/>
                <w:szCs w:val="24"/>
              </w:rPr>
              <w:t>26,04</w:t>
            </w:r>
          </w:p>
        </w:tc>
        <w:tc>
          <w:tcPr>
            <w:tcW w:w="709" w:type="dxa"/>
            <w:shd w:val="clear" w:color="auto" w:fill="auto"/>
          </w:tcPr>
          <w:p w14:paraId="5F492601" w14:textId="77777777" w:rsidR="00AA3153" w:rsidRPr="00975701" w:rsidRDefault="00AA3153" w:rsidP="00DD08E0">
            <w:pPr>
              <w:spacing w:after="0" w:line="240" w:lineRule="auto"/>
              <w:jc w:val="both"/>
              <w:rPr>
                <w:rFonts w:ascii="Times New Roman" w:hAnsi="Times New Roman" w:cs="Times New Roman"/>
                <w:sz w:val="24"/>
                <w:szCs w:val="24"/>
              </w:rPr>
            </w:pPr>
            <w:r w:rsidRPr="00975701">
              <w:rPr>
                <w:rFonts w:ascii="Times New Roman" w:hAnsi="Times New Roman" w:cs="Times New Roman"/>
                <w:sz w:val="24"/>
                <w:szCs w:val="24"/>
              </w:rPr>
              <w:t>17,44</w:t>
            </w:r>
          </w:p>
        </w:tc>
        <w:tc>
          <w:tcPr>
            <w:tcW w:w="708" w:type="dxa"/>
            <w:shd w:val="clear" w:color="auto" w:fill="auto"/>
          </w:tcPr>
          <w:p w14:paraId="1443D83F" w14:textId="77777777" w:rsidR="00AA3153" w:rsidRPr="00975701" w:rsidRDefault="00AA3153" w:rsidP="00DD08E0">
            <w:pPr>
              <w:spacing w:after="0" w:line="240" w:lineRule="auto"/>
              <w:jc w:val="both"/>
              <w:rPr>
                <w:rFonts w:ascii="Times New Roman" w:hAnsi="Times New Roman" w:cs="Times New Roman"/>
                <w:sz w:val="24"/>
                <w:szCs w:val="24"/>
              </w:rPr>
            </w:pPr>
            <w:r w:rsidRPr="00975701">
              <w:rPr>
                <w:rFonts w:ascii="Times New Roman" w:hAnsi="Times New Roman" w:cs="Times New Roman"/>
                <w:sz w:val="24"/>
                <w:szCs w:val="24"/>
              </w:rPr>
              <w:t>16,92</w:t>
            </w:r>
          </w:p>
        </w:tc>
        <w:tc>
          <w:tcPr>
            <w:tcW w:w="709" w:type="dxa"/>
            <w:shd w:val="clear" w:color="auto" w:fill="auto"/>
          </w:tcPr>
          <w:p w14:paraId="09CBA13D" w14:textId="77777777" w:rsidR="00AA3153" w:rsidRPr="00975701" w:rsidRDefault="00AA3153" w:rsidP="00DD08E0">
            <w:pPr>
              <w:spacing w:after="0" w:line="240" w:lineRule="auto"/>
              <w:jc w:val="both"/>
              <w:rPr>
                <w:rFonts w:ascii="Times New Roman" w:hAnsi="Times New Roman" w:cs="Times New Roman"/>
                <w:sz w:val="24"/>
                <w:szCs w:val="24"/>
              </w:rPr>
            </w:pPr>
            <w:r w:rsidRPr="00975701">
              <w:rPr>
                <w:rFonts w:ascii="Times New Roman" w:hAnsi="Times New Roman" w:cs="Times New Roman"/>
                <w:sz w:val="24"/>
                <w:szCs w:val="24"/>
              </w:rPr>
              <w:t>8,88</w:t>
            </w:r>
          </w:p>
        </w:tc>
        <w:tc>
          <w:tcPr>
            <w:tcW w:w="789" w:type="dxa"/>
            <w:shd w:val="clear" w:color="auto" w:fill="FDE9D9"/>
            <w:vAlign w:val="center"/>
          </w:tcPr>
          <w:p w14:paraId="63F5450D" w14:textId="77777777" w:rsidR="00AA3153" w:rsidRPr="00A728C6" w:rsidRDefault="00AA3153" w:rsidP="00DD08E0">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100 proc.</w:t>
            </w:r>
          </w:p>
        </w:tc>
      </w:tr>
      <w:tr w:rsidR="00975701" w:rsidRPr="00A728C6" w14:paraId="7A3DD5F8" w14:textId="77777777" w:rsidTr="00AA3153">
        <w:trPr>
          <w:trHeight w:val="2162"/>
        </w:trPr>
        <w:tc>
          <w:tcPr>
            <w:tcW w:w="2694" w:type="dxa"/>
            <w:shd w:val="clear" w:color="auto" w:fill="auto"/>
          </w:tcPr>
          <w:p w14:paraId="2C574E99" w14:textId="77777777" w:rsidR="00975701" w:rsidRPr="00A728C6" w:rsidRDefault="00975701" w:rsidP="00975701">
            <w:pPr>
              <w:spacing w:after="0" w:line="240" w:lineRule="auto"/>
              <w:jc w:val="both"/>
              <w:rPr>
                <w:rFonts w:ascii="Times New Roman" w:hAnsi="Times New Roman" w:cs="Times New Roman"/>
                <w:sz w:val="24"/>
                <w:szCs w:val="24"/>
              </w:rPr>
            </w:pPr>
            <w:r w:rsidRPr="00A728C6">
              <w:rPr>
                <w:rFonts w:ascii="Times New Roman" w:hAnsi="Times New Roman" w:cs="Times New Roman"/>
                <w:sz w:val="24"/>
                <w:szCs w:val="24"/>
              </w:rPr>
              <w:lastRenderedPageBreak/>
              <w:t>Planuojamas lėšų poreikis VPS administravimo išlaidoms pagal metus (proc. nuo VPS administravimui numatytos sumos)</w:t>
            </w:r>
          </w:p>
        </w:tc>
        <w:tc>
          <w:tcPr>
            <w:tcW w:w="708" w:type="dxa"/>
            <w:shd w:val="clear" w:color="auto" w:fill="auto"/>
          </w:tcPr>
          <w:p w14:paraId="2C6F109C" w14:textId="77777777" w:rsidR="00975701" w:rsidRPr="00A728C6" w:rsidRDefault="00975701" w:rsidP="00975701">
            <w:pPr>
              <w:jc w:val="both"/>
              <w:rPr>
                <w:rFonts w:ascii="Times New Roman" w:hAnsi="Times New Roman" w:cs="Times New Roman"/>
                <w:sz w:val="24"/>
                <w:szCs w:val="24"/>
              </w:rPr>
            </w:pPr>
            <w:r w:rsidRPr="00A728C6">
              <w:rPr>
                <w:rFonts w:ascii="Times New Roman" w:hAnsi="Times New Roman" w:cs="Times New Roman"/>
                <w:sz w:val="24"/>
                <w:szCs w:val="24"/>
              </w:rPr>
              <w:t>0</w:t>
            </w:r>
          </w:p>
        </w:tc>
        <w:tc>
          <w:tcPr>
            <w:tcW w:w="709" w:type="dxa"/>
            <w:shd w:val="clear" w:color="auto" w:fill="auto"/>
          </w:tcPr>
          <w:p w14:paraId="3BDD0006" w14:textId="5D825FE7" w:rsidR="00975701" w:rsidRPr="00DE4FA4" w:rsidRDefault="00975701" w:rsidP="00975701">
            <w:pPr>
              <w:jc w:val="both"/>
              <w:rPr>
                <w:rFonts w:ascii="Times New Roman" w:hAnsi="Times New Roman" w:cs="Times New Roman"/>
                <w:sz w:val="24"/>
                <w:szCs w:val="24"/>
                <w:highlight w:val="yellow"/>
              </w:rPr>
            </w:pPr>
            <w:r w:rsidRPr="00DE4FA4">
              <w:rPr>
                <w:rFonts w:ascii="Times New Roman" w:hAnsi="Times New Roman" w:cs="Times New Roman"/>
                <w:sz w:val="24"/>
                <w:szCs w:val="24"/>
                <w:highlight w:val="yellow"/>
              </w:rPr>
              <w:t>6,</w:t>
            </w:r>
            <w:r w:rsidR="005C1D2A">
              <w:rPr>
                <w:rFonts w:ascii="Times New Roman" w:hAnsi="Times New Roman" w:cs="Times New Roman"/>
                <w:sz w:val="24"/>
                <w:szCs w:val="24"/>
                <w:highlight w:val="yellow"/>
              </w:rPr>
              <w:t>53</w:t>
            </w:r>
          </w:p>
        </w:tc>
        <w:tc>
          <w:tcPr>
            <w:tcW w:w="709" w:type="dxa"/>
            <w:shd w:val="clear" w:color="auto" w:fill="auto"/>
          </w:tcPr>
          <w:p w14:paraId="2856A75E" w14:textId="049DF27E" w:rsidR="00975701" w:rsidRPr="00DE4FA4" w:rsidRDefault="00975701" w:rsidP="00975701">
            <w:pPr>
              <w:jc w:val="both"/>
              <w:rPr>
                <w:rFonts w:ascii="Times New Roman" w:hAnsi="Times New Roman" w:cs="Times New Roman"/>
                <w:sz w:val="24"/>
                <w:szCs w:val="24"/>
                <w:highlight w:val="yellow"/>
              </w:rPr>
            </w:pPr>
            <w:r w:rsidRPr="00DE4FA4">
              <w:rPr>
                <w:rFonts w:ascii="Times New Roman" w:hAnsi="Times New Roman" w:cs="Times New Roman"/>
                <w:sz w:val="24"/>
                <w:szCs w:val="24"/>
                <w:highlight w:val="yellow"/>
              </w:rPr>
              <w:t>9,</w:t>
            </w:r>
            <w:r w:rsidR="005C1D2A">
              <w:rPr>
                <w:rFonts w:ascii="Times New Roman" w:hAnsi="Times New Roman" w:cs="Times New Roman"/>
                <w:sz w:val="24"/>
                <w:szCs w:val="24"/>
                <w:highlight w:val="yellow"/>
              </w:rPr>
              <w:t>30</w:t>
            </w:r>
          </w:p>
        </w:tc>
        <w:tc>
          <w:tcPr>
            <w:tcW w:w="709" w:type="dxa"/>
            <w:shd w:val="clear" w:color="auto" w:fill="auto"/>
          </w:tcPr>
          <w:p w14:paraId="1F5F9C0A" w14:textId="76535EE9" w:rsidR="00975701" w:rsidRPr="00DE4FA4" w:rsidRDefault="00975701" w:rsidP="00975701">
            <w:pPr>
              <w:jc w:val="both"/>
              <w:rPr>
                <w:rFonts w:ascii="Times New Roman" w:hAnsi="Times New Roman" w:cs="Times New Roman"/>
                <w:sz w:val="24"/>
                <w:szCs w:val="24"/>
                <w:highlight w:val="yellow"/>
              </w:rPr>
            </w:pPr>
            <w:r w:rsidRPr="00DE4FA4">
              <w:rPr>
                <w:rFonts w:ascii="Times New Roman" w:hAnsi="Times New Roman" w:cs="Times New Roman"/>
                <w:sz w:val="24"/>
                <w:szCs w:val="24"/>
                <w:highlight w:val="yellow"/>
              </w:rPr>
              <w:t>13,</w:t>
            </w:r>
            <w:r w:rsidR="005C1D2A">
              <w:rPr>
                <w:rFonts w:ascii="Times New Roman" w:hAnsi="Times New Roman" w:cs="Times New Roman"/>
                <w:sz w:val="24"/>
                <w:szCs w:val="24"/>
                <w:highlight w:val="yellow"/>
              </w:rPr>
              <w:t>01</w:t>
            </w:r>
          </w:p>
        </w:tc>
        <w:tc>
          <w:tcPr>
            <w:tcW w:w="850" w:type="dxa"/>
            <w:shd w:val="clear" w:color="auto" w:fill="auto"/>
          </w:tcPr>
          <w:p w14:paraId="31F1EBC6" w14:textId="6DEA06C7" w:rsidR="00975701" w:rsidRPr="00DE4FA4" w:rsidRDefault="005C1D2A" w:rsidP="00975701">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14,92</w:t>
            </w:r>
          </w:p>
        </w:tc>
        <w:tc>
          <w:tcPr>
            <w:tcW w:w="709" w:type="dxa"/>
            <w:shd w:val="clear" w:color="auto" w:fill="auto"/>
          </w:tcPr>
          <w:p w14:paraId="28EED0FD" w14:textId="63E4B59D" w:rsidR="00975701" w:rsidRPr="00DE4FA4" w:rsidRDefault="005C1D2A" w:rsidP="00975701">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16,41</w:t>
            </w:r>
          </w:p>
        </w:tc>
        <w:tc>
          <w:tcPr>
            <w:tcW w:w="709" w:type="dxa"/>
            <w:shd w:val="clear" w:color="auto" w:fill="auto"/>
          </w:tcPr>
          <w:p w14:paraId="6CD44D61" w14:textId="23C40D31" w:rsidR="00975701" w:rsidRPr="00DE4FA4" w:rsidRDefault="005C1D2A" w:rsidP="00975701">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15,30</w:t>
            </w:r>
          </w:p>
        </w:tc>
        <w:tc>
          <w:tcPr>
            <w:tcW w:w="708" w:type="dxa"/>
            <w:shd w:val="clear" w:color="auto" w:fill="auto"/>
          </w:tcPr>
          <w:p w14:paraId="27A9696B" w14:textId="3DD611B6" w:rsidR="00975701" w:rsidRPr="00DE4FA4" w:rsidRDefault="005C1D2A" w:rsidP="00975701">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15,44</w:t>
            </w:r>
          </w:p>
        </w:tc>
        <w:tc>
          <w:tcPr>
            <w:tcW w:w="709" w:type="dxa"/>
            <w:shd w:val="clear" w:color="auto" w:fill="auto"/>
          </w:tcPr>
          <w:p w14:paraId="293DE5FE" w14:textId="56C6DD5C" w:rsidR="00975701" w:rsidRPr="00DE4FA4" w:rsidRDefault="005C1D2A" w:rsidP="00975701">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9,09</w:t>
            </w:r>
          </w:p>
        </w:tc>
        <w:tc>
          <w:tcPr>
            <w:tcW w:w="789" w:type="dxa"/>
            <w:shd w:val="clear" w:color="auto" w:fill="FDE9D9"/>
            <w:vAlign w:val="center"/>
          </w:tcPr>
          <w:p w14:paraId="46AD1CFC" w14:textId="77777777" w:rsidR="00975701" w:rsidRPr="00A728C6" w:rsidRDefault="00975701" w:rsidP="00975701">
            <w:pPr>
              <w:spacing w:after="0" w:line="240" w:lineRule="auto"/>
              <w:jc w:val="center"/>
              <w:rPr>
                <w:rFonts w:ascii="Times New Roman" w:hAnsi="Times New Roman" w:cs="Times New Roman"/>
                <w:b/>
                <w:sz w:val="24"/>
                <w:szCs w:val="24"/>
              </w:rPr>
            </w:pPr>
            <w:r w:rsidRPr="00A728C6">
              <w:rPr>
                <w:rFonts w:ascii="Times New Roman" w:hAnsi="Times New Roman" w:cs="Times New Roman"/>
                <w:b/>
                <w:sz w:val="24"/>
                <w:szCs w:val="24"/>
              </w:rPr>
              <w:t>100 proc.</w:t>
            </w:r>
          </w:p>
        </w:tc>
      </w:tr>
    </w:tbl>
    <w:p w14:paraId="16F47747" w14:textId="77777777" w:rsidR="00AA3153" w:rsidRDefault="00AA3153" w:rsidP="006562B6">
      <w:pPr>
        <w:spacing w:after="0" w:line="240" w:lineRule="auto"/>
        <w:jc w:val="both"/>
        <w:rPr>
          <w:rFonts w:ascii="Times New Roman" w:hAnsi="Times New Roman" w:cs="Times New Roman"/>
          <w:sz w:val="24"/>
          <w:szCs w:val="24"/>
          <w:lang w:val="lt-LT"/>
        </w:rPr>
      </w:pPr>
    </w:p>
    <w:p w14:paraId="1B50B6E4" w14:textId="77777777" w:rsidR="00022032" w:rsidRPr="00DC2B4E" w:rsidRDefault="00D5613B" w:rsidP="006562B6">
      <w:pPr>
        <w:pStyle w:val="Sraopastraipa"/>
        <w:numPr>
          <w:ilvl w:val="0"/>
          <w:numId w:val="4"/>
        </w:numPr>
        <w:spacing w:after="0" w:line="240" w:lineRule="auto"/>
        <w:jc w:val="both"/>
        <w:rPr>
          <w:rFonts w:ascii="Times New Roman" w:hAnsi="Times New Roman" w:cs="Times New Roman"/>
          <w:sz w:val="24"/>
          <w:szCs w:val="24"/>
          <w:lang w:val="lt-LT"/>
        </w:rPr>
      </w:pPr>
      <w:r w:rsidRPr="00D5613B">
        <w:rPr>
          <w:rFonts w:ascii="Times New Roman" w:hAnsi="Times New Roman" w:cs="Times New Roman"/>
          <w:sz w:val="24"/>
          <w:szCs w:val="24"/>
          <w:lang w:val="lt-LT"/>
        </w:rPr>
        <w:t xml:space="preserve">Koreguoti </w:t>
      </w:r>
      <w:r w:rsidR="00DC2B4E" w:rsidRPr="00DC2B4E">
        <w:rPr>
          <w:rFonts w:ascii="Times New Roman" w:hAnsi="Times New Roman" w:cs="Times New Roman"/>
          <w:sz w:val="24"/>
          <w:szCs w:val="24"/>
        </w:rPr>
        <w:t>12. VPS įgyvendinimo rodiklia</w:t>
      </w:r>
      <w:r w:rsidR="00DC2B4E">
        <w:rPr>
          <w:rFonts w:ascii="Times New Roman" w:hAnsi="Times New Roman" w:cs="Times New Roman"/>
          <w:sz w:val="24"/>
          <w:szCs w:val="24"/>
        </w:rPr>
        <w:t>i</w:t>
      </w:r>
    </w:p>
    <w:p w14:paraId="4847B19C" w14:textId="77777777" w:rsidR="00DC2B4E" w:rsidRDefault="00DC2B4E" w:rsidP="00DC2B4E">
      <w:pPr>
        <w:spacing w:after="0" w:line="240" w:lineRule="auto"/>
        <w:jc w:val="both"/>
        <w:rPr>
          <w:rFonts w:ascii="Times New Roman" w:hAnsi="Times New Roman" w:cs="Times New Roman"/>
          <w:sz w:val="24"/>
          <w:szCs w:val="24"/>
          <w:lang w:val="lt-LT"/>
        </w:rPr>
      </w:pPr>
    </w:p>
    <w:p w14:paraId="4CD59F07" w14:textId="16474C52" w:rsidR="00DC2B4E" w:rsidRPr="00DC2B4E" w:rsidRDefault="00DC2B4E" w:rsidP="00DC2B4E">
      <w:pPr>
        <w:spacing w:after="0" w:line="240" w:lineRule="auto"/>
        <w:jc w:val="both"/>
        <w:rPr>
          <w:rFonts w:ascii="Times New Roman" w:hAnsi="Times New Roman" w:cs="Times New Roman"/>
          <w:sz w:val="24"/>
          <w:szCs w:val="24"/>
          <w:lang w:val="lt-LT"/>
        </w:rPr>
        <w:sectPr w:rsidR="00DC2B4E" w:rsidRPr="00DC2B4E" w:rsidSect="00DC2B4E">
          <w:headerReference w:type="default" r:id="rId7"/>
          <w:pgSz w:w="12240" w:h="15840"/>
          <w:pgMar w:top="1418" w:right="567" w:bottom="1134" w:left="1701" w:header="709" w:footer="709" w:gutter="0"/>
          <w:cols w:space="708"/>
          <w:docGrid w:linePitch="360"/>
        </w:sectPr>
      </w:pPr>
    </w:p>
    <w:tbl>
      <w:tblPr>
        <w:tblStyle w:val="Lentelstinklelis"/>
        <w:tblW w:w="14312" w:type="dxa"/>
        <w:tblLayout w:type="fixed"/>
        <w:tblLook w:val="04A0" w:firstRow="1" w:lastRow="0" w:firstColumn="1" w:lastColumn="0" w:noHBand="0" w:noVBand="1"/>
      </w:tblPr>
      <w:tblGrid>
        <w:gridCol w:w="1297"/>
        <w:gridCol w:w="4935"/>
        <w:gridCol w:w="709"/>
        <w:gridCol w:w="709"/>
        <w:gridCol w:w="709"/>
        <w:gridCol w:w="708"/>
        <w:gridCol w:w="851"/>
        <w:gridCol w:w="709"/>
        <w:gridCol w:w="850"/>
        <w:gridCol w:w="709"/>
        <w:gridCol w:w="709"/>
        <w:gridCol w:w="708"/>
        <w:gridCol w:w="709"/>
      </w:tblGrid>
      <w:tr w:rsidR="00DC2B4E" w:rsidRPr="00A64C91" w14:paraId="34CCEDD3" w14:textId="77777777" w:rsidTr="002679AC">
        <w:tc>
          <w:tcPr>
            <w:tcW w:w="14312" w:type="dxa"/>
            <w:gridSpan w:val="13"/>
            <w:tcBorders>
              <w:bottom w:val="single" w:sz="4" w:space="0" w:color="auto"/>
            </w:tcBorders>
            <w:shd w:val="clear" w:color="auto" w:fill="C5E0B3" w:themeFill="accent6" w:themeFillTint="66"/>
            <w:vAlign w:val="center"/>
          </w:tcPr>
          <w:p w14:paraId="1E5B6F63" w14:textId="77777777" w:rsidR="00DC2B4E" w:rsidRPr="00A64C91" w:rsidRDefault="00DC2B4E" w:rsidP="00DD08E0">
            <w:pPr>
              <w:ind w:left="360"/>
              <w:jc w:val="center"/>
              <w:rPr>
                <w:b/>
              </w:rPr>
            </w:pPr>
            <w:r w:rsidRPr="00A64C91">
              <w:rPr>
                <w:b/>
              </w:rPr>
              <w:lastRenderedPageBreak/>
              <w:t>12. VPS įgyvendinimo rodikliai</w:t>
            </w:r>
          </w:p>
        </w:tc>
      </w:tr>
      <w:tr w:rsidR="00DC2B4E" w:rsidRPr="00A64C91" w14:paraId="268C053B" w14:textId="77777777" w:rsidTr="002679AC">
        <w:tc>
          <w:tcPr>
            <w:tcW w:w="14312" w:type="dxa"/>
            <w:gridSpan w:val="13"/>
            <w:tcBorders>
              <w:bottom w:val="single" w:sz="4" w:space="0" w:color="auto"/>
            </w:tcBorders>
            <w:shd w:val="clear" w:color="auto" w:fill="FFFFFF" w:themeFill="background1"/>
            <w:vAlign w:val="center"/>
          </w:tcPr>
          <w:p w14:paraId="34CC8EB8" w14:textId="77777777" w:rsidR="00DC2B4E" w:rsidRPr="00A64C91" w:rsidRDefault="00DC2B4E" w:rsidP="00DD08E0">
            <w:pPr>
              <w:jc w:val="center"/>
              <w:rPr>
                <w:b/>
              </w:rPr>
            </w:pPr>
            <w:r w:rsidRPr="00A64C91">
              <w:rPr>
                <w:b/>
              </w:rPr>
              <w:t>12.1. VPS pasiekimų produkto (</w:t>
            </w:r>
            <w:r w:rsidRPr="00A64C91">
              <w:rPr>
                <w:b/>
                <w:i/>
              </w:rPr>
              <w:t>anglų k. „output“</w:t>
            </w:r>
            <w:r w:rsidRPr="00A64C91">
              <w:rPr>
                <w:b/>
              </w:rPr>
              <w:t>) rodikliai</w:t>
            </w:r>
          </w:p>
        </w:tc>
      </w:tr>
      <w:tr w:rsidR="00DC2B4E" w:rsidRPr="00A64C91" w14:paraId="635A0096" w14:textId="77777777" w:rsidTr="002679AC">
        <w:tc>
          <w:tcPr>
            <w:tcW w:w="1297" w:type="dxa"/>
            <w:vMerge w:val="restart"/>
            <w:shd w:val="clear" w:color="auto" w:fill="FFFFFF" w:themeFill="background1"/>
            <w:vAlign w:val="center"/>
          </w:tcPr>
          <w:p w14:paraId="64B180D9" w14:textId="77777777" w:rsidR="00DC2B4E" w:rsidRPr="00A64C91" w:rsidRDefault="00DC2B4E" w:rsidP="00DD08E0">
            <w:pPr>
              <w:jc w:val="center"/>
              <w:rPr>
                <w:b/>
              </w:rPr>
            </w:pPr>
            <w:r w:rsidRPr="00A64C91">
              <w:rPr>
                <w:b/>
              </w:rPr>
              <w:t>Eil.</w:t>
            </w:r>
          </w:p>
          <w:p w14:paraId="08A8EB90" w14:textId="77777777" w:rsidR="00DC2B4E" w:rsidRPr="00A64C91" w:rsidRDefault="00DC2B4E" w:rsidP="00DD08E0">
            <w:pPr>
              <w:jc w:val="center"/>
              <w:rPr>
                <w:b/>
              </w:rPr>
            </w:pPr>
            <w:r w:rsidRPr="00A64C91">
              <w:rPr>
                <w:b/>
              </w:rPr>
              <w:t xml:space="preserve">Nr. </w:t>
            </w:r>
          </w:p>
        </w:tc>
        <w:tc>
          <w:tcPr>
            <w:tcW w:w="4935" w:type="dxa"/>
            <w:vMerge w:val="restart"/>
            <w:shd w:val="clear" w:color="auto" w:fill="FFFFFF" w:themeFill="background1"/>
            <w:vAlign w:val="center"/>
          </w:tcPr>
          <w:p w14:paraId="5361A7E9" w14:textId="77777777" w:rsidR="00DC2B4E" w:rsidRPr="00A64C91" w:rsidRDefault="00DC2B4E" w:rsidP="00DD08E0">
            <w:pPr>
              <w:jc w:val="center"/>
              <w:rPr>
                <w:b/>
              </w:rPr>
            </w:pPr>
            <w:r w:rsidRPr="00A64C91">
              <w:rPr>
                <w:b/>
              </w:rPr>
              <w:t>VPS įgyvendinimo rodiklių pavadinimas</w:t>
            </w:r>
          </w:p>
        </w:tc>
        <w:tc>
          <w:tcPr>
            <w:tcW w:w="6663" w:type="dxa"/>
            <w:gridSpan w:val="9"/>
            <w:shd w:val="clear" w:color="auto" w:fill="FFFFFF" w:themeFill="background1"/>
          </w:tcPr>
          <w:p w14:paraId="6473831D" w14:textId="77777777" w:rsidR="00DC2B4E" w:rsidRPr="00A64C91" w:rsidRDefault="00DC2B4E" w:rsidP="00DD08E0">
            <w:pPr>
              <w:jc w:val="center"/>
              <w:rPr>
                <w:b/>
              </w:rPr>
            </w:pPr>
            <w:r w:rsidRPr="00A64C91">
              <w:rPr>
                <w:b/>
              </w:rPr>
              <w:t>ESIF teminiai tikslai</w:t>
            </w:r>
          </w:p>
        </w:tc>
        <w:tc>
          <w:tcPr>
            <w:tcW w:w="1417" w:type="dxa"/>
            <w:gridSpan w:val="2"/>
            <w:vMerge w:val="restart"/>
            <w:shd w:val="clear" w:color="auto" w:fill="FFFFFF" w:themeFill="background1"/>
            <w:vAlign w:val="center"/>
          </w:tcPr>
          <w:p w14:paraId="3E79D7D6" w14:textId="77777777" w:rsidR="00DC2B4E" w:rsidRPr="00A64C91" w:rsidRDefault="00DC2B4E" w:rsidP="00DD08E0">
            <w:pPr>
              <w:jc w:val="center"/>
              <w:rPr>
                <w:b/>
              </w:rPr>
            </w:pPr>
            <w:r w:rsidRPr="00A64C91">
              <w:rPr>
                <w:b/>
              </w:rPr>
              <w:t>Iš viso:</w:t>
            </w:r>
          </w:p>
        </w:tc>
      </w:tr>
      <w:tr w:rsidR="002679AC" w:rsidRPr="00A64C91" w14:paraId="47658806" w14:textId="77777777" w:rsidTr="002679AC">
        <w:tc>
          <w:tcPr>
            <w:tcW w:w="1297" w:type="dxa"/>
            <w:vMerge/>
            <w:shd w:val="clear" w:color="auto" w:fill="E2EFD9" w:themeFill="accent6" w:themeFillTint="33"/>
          </w:tcPr>
          <w:p w14:paraId="0ED55E26" w14:textId="77777777" w:rsidR="00DC2B4E" w:rsidRPr="00A64C91" w:rsidRDefault="00DC2B4E" w:rsidP="00DD08E0">
            <w:pPr>
              <w:jc w:val="center"/>
            </w:pPr>
          </w:p>
        </w:tc>
        <w:tc>
          <w:tcPr>
            <w:tcW w:w="4935" w:type="dxa"/>
            <w:vMerge/>
            <w:shd w:val="clear" w:color="auto" w:fill="E2EFD9" w:themeFill="accent6" w:themeFillTint="33"/>
          </w:tcPr>
          <w:p w14:paraId="2A89A19C" w14:textId="77777777" w:rsidR="00DC2B4E" w:rsidRPr="00A64C91" w:rsidRDefault="00DC2B4E" w:rsidP="00DD08E0">
            <w:pPr>
              <w:jc w:val="center"/>
            </w:pPr>
          </w:p>
        </w:tc>
        <w:tc>
          <w:tcPr>
            <w:tcW w:w="709" w:type="dxa"/>
            <w:tcBorders>
              <w:bottom w:val="single" w:sz="4" w:space="0" w:color="auto"/>
            </w:tcBorders>
          </w:tcPr>
          <w:p w14:paraId="7D09B449" w14:textId="77777777" w:rsidR="00DC2B4E" w:rsidRPr="00A64C91" w:rsidRDefault="00DC2B4E" w:rsidP="00DD08E0">
            <w:pPr>
              <w:jc w:val="center"/>
              <w:rPr>
                <w:b/>
              </w:rPr>
            </w:pPr>
            <w:r w:rsidRPr="00A64C91">
              <w:rPr>
                <w:b/>
              </w:rPr>
              <w:t>1</w:t>
            </w:r>
          </w:p>
        </w:tc>
        <w:tc>
          <w:tcPr>
            <w:tcW w:w="709" w:type="dxa"/>
            <w:tcBorders>
              <w:bottom w:val="single" w:sz="4" w:space="0" w:color="auto"/>
            </w:tcBorders>
          </w:tcPr>
          <w:p w14:paraId="785653D2" w14:textId="77777777" w:rsidR="00DC2B4E" w:rsidRPr="00A64C91" w:rsidRDefault="00DC2B4E" w:rsidP="00DD08E0">
            <w:pPr>
              <w:jc w:val="center"/>
              <w:rPr>
                <w:b/>
              </w:rPr>
            </w:pPr>
            <w:r w:rsidRPr="00A64C91">
              <w:rPr>
                <w:b/>
              </w:rPr>
              <w:t>10</w:t>
            </w:r>
          </w:p>
        </w:tc>
        <w:tc>
          <w:tcPr>
            <w:tcW w:w="709" w:type="dxa"/>
            <w:tcBorders>
              <w:bottom w:val="single" w:sz="4" w:space="0" w:color="auto"/>
            </w:tcBorders>
          </w:tcPr>
          <w:p w14:paraId="22DA9082" w14:textId="77777777" w:rsidR="00DC2B4E" w:rsidRPr="00A64C91" w:rsidRDefault="00DC2B4E" w:rsidP="00DD08E0">
            <w:pPr>
              <w:jc w:val="center"/>
              <w:rPr>
                <w:b/>
              </w:rPr>
            </w:pPr>
            <w:r w:rsidRPr="00A64C91">
              <w:rPr>
                <w:b/>
              </w:rPr>
              <w:t>3</w:t>
            </w:r>
          </w:p>
        </w:tc>
        <w:tc>
          <w:tcPr>
            <w:tcW w:w="708" w:type="dxa"/>
            <w:tcBorders>
              <w:bottom w:val="single" w:sz="4" w:space="0" w:color="auto"/>
            </w:tcBorders>
          </w:tcPr>
          <w:p w14:paraId="35E69063" w14:textId="77777777" w:rsidR="00DC2B4E" w:rsidRPr="00A64C91" w:rsidRDefault="00DC2B4E" w:rsidP="00DD08E0">
            <w:pPr>
              <w:jc w:val="center"/>
              <w:rPr>
                <w:b/>
              </w:rPr>
            </w:pPr>
            <w:r w:rsidRPr="00A64C91">
              <w:rPr>
                <w:b/>
              </w:rPr>
              <w:t>3</w:t>
            </w:r>
          </w:p>
        </w:tc>
        <w:tc>
          <w:tcPr>
            <w:tcW w:w="851" w:type="dxa"/>
            <w:tcBorders>
              <w:bottom w:val="single" w:sz="4" w:space="0" w:color="auto"/>
            </w:tcBorders>
          </w:tcPr>
          <w:p w14:paraId="693DF28A" w14:textId="77777777" w:rsidR="00DC2B4E" w:rsidRPr="00A64C91" w:rsidRDefault="00DC2B4E" w:rsidP="00DD08E0">
            <w:pPr>
              <w:jc w:val="center"/>
              <w:rPr>
                <w:b/>
              </w:rPr>
            </w:pPr>
            <w:r w:rsidRPr="00A64C91">
              <w:rPr>
                <w:b/>
              </w:rPr>
              <w:t>5-6</w:t>
            </w:r>
          </w:p>
        </w:tc>
        <w:tc>
          <w:tcPr>
            <w:tcW w:w="709" w:type="dxa"/>
            <w:tcBorders>
              <w:bottom w:val="single" w:sz="4" w:space="0" w:color="auto"/>
            </w:tcBorders>
          </w:tcPr>
          <w:p w14:paraId="088E8A67" w14:textId="77777777" w:rsidR="00DC2B4E" w:rsidRPr="00A64C91" w:rsidRDefault="00DC2B4E" w:rsidP="00DD08E0">
            <w:pPr>
              <w:jc w:val="center"/>
              <w:rPr>
                <w:b/>
              </w:rPr>
            </w:pPr>
            <w:r w:rsidRPr="00A64C91">
              <w:rPr>
                <w:b/>
              </w:rPr>
              <w:t>4</w:t>
            </w:r>
          </w:p>
        </w:tc>
        <w:tc>
          <w:tcPr>
            <w:tcW w:w="850" w:type="dxa"/>
            <w:tcBorders>
              <w:bottom w:val="single" w:sz="4" w:space="0" w:color="auto"/>
            </w:tcBorders>
          </w:tcPr>
          <w:p w14:paraId="5F6044F8" w14:textId="77777777" w:rsidR="00DC2B4E" w:rsidRPr="00A64C91" w:rsidRDefault="00DC2B4E" w:rsidP="00DD08E0">
            <w:pPr>
              <w:jc w:val="center"/>
              <w:rPr>
                <w:b/>
              </w:rPr>
            </w:pPr>
            <w:r w:rsidRPr="00A64C91">
              <w:rPr>
                <w:b/>
              </w:rPr>
              <w:t>8</w:t>
            </w:r>
          </w:p>
        </w:tc>
        <w:tc>
          <w:tcPr>
            <w:tcW w:w="709" w:type="dxa"/>
            <w:tcBorders>
              <w:bottom w:val="single" w:sz="4" w:space="0" w:color="auto"/>
            </w:tcBorders>
          </w:tcPr>
          <w:p w14:paraId="0B42B6BD" w14:textId="77777777" w:rsidR="00DC2B4E" w:rsidRPr="00A64C91" w:rsidRDefault="00DC2B4E" w:rsidP="00DD08E0">
            <w:pPr>
              <w:jc w:val="center"/>
              <w:rPr>
                <w:b/>
              </w:rPr>
            </w:pPr>
            <w:r w:rsidRPr="00A64C91">
              <w:rPr>
                <w:b/>
              </w:rPr>
              <w:t>9</w:t>
            </w:r>
          </w:p>
        </w:tc>
        <w:tc>
          <w:tcPr>
            <w:tcW w:w="709" w:type="dxa"/>
            <w:tcBorders>
              <w:bottom w:val="single" w:sz="4" w:space="0" w:color="auto"/>
            </w:tcBorders>
          </w:tcPr>
          <w:p w14:paraId="19691F91" w14:textId="77777777" w:rsidR="00DC2B4E" w:rsidRPr="00A64C91" w:rsidRDefault="00DC2B4E" w:rsidP="00DD08E0">
            <w:pPr>
              <w:jc w:val="center"/>
              <w:rPr>
                <w:b/>
              </w:rPr>
            </w:pPr>
            <w:r w:rsidRPr="00A64C91">
              <w:rPr>
                <w:b/>
              </w:rPr>
              <w:t>2</w:t>
            </w:r>
          </w:p>
        </w:tc>
        <w:tc>
          <w:tcPr>
            <w:tcW w:w="1417" w:type="dxa"/>
            <w:gridSpan w:val="2"/>
            <w:vMerge/>
          </w:tcPr>
          <w:p w14:paraId="70ECCC46" w14:textId="77777777" w:rsidR="00DC2B4E" w:rsidRPr="00A64C91" w:rsidRDefault="00DC2B4E" w:rsidP="00DD08E0">
            <w:pPr>
              <w:jc w:val="center"/>
            </w:pPr>
          </w:p>
        </w:tc>
      </w:tr>
      <w:tr w:rsidR="00DC2B4E" w:rsidRPr="00A64C91" w14:paraId="2B7D9CD7" w14:textId="77777777" w:rsidTr="002679AC">
        <w:tc>
          <w:tcPr>
            <w:tcW w:w="1297" w:type="dxa"/>
            <w:vMerge/>
            <w:shd w:val="clear" w:color="auto" w:fill="E2EFD9" w:themeFill="accent6" w:themeFillTint="33"/>
          </w:tcPr>
          <w:p w14:paraId="1D202BEB" w14:textId="77777777" w:rsidR="00DC2B4E" w:rsidRPr="00A64C91" w:rsidRDefault="00DC2B4E" w:rsidP="00DD08E0">
            <w:pPr>
              <w:jc w:val="center"/>
            </w:pPr>
          </w:p>
        </w:tc>
        <w:tc>
          <w:tcPr>
            <w:tcW w:w="4935" w:type="dxa"/>
            <w:vMerge/>
            <w:shd w:val="clear" w:color="auto" w:fill="E2EFD9" w:themeFill="accent6" w:themeFillTint="33"/>
          </w:tcPr>
          <w:p w14:paraId="764192C3" w14:textId="77777777" w:rsidR="00DC2B4E" w:rsidRPr="00A64C91" w:rsidRDefault="00DC2B4E" w:rsidP="00DD08E0">
            <w:pPr>
              <w:jc w:val="center"/>
            </w:pPr>
          </w:p>
        </w:tc>
        <w:tc>
          <w:tcPr>
            <w:tcW w:w="6663" w:type="dxa"/>
            <w:gridSpan w:val="9"/>
            <w:shd w:val="clear" w:color="auto" w:fill="FFFFFF" w:themeFill="background1"/>
          </w:tcPr>
          <w:p w14:paraId="4CA82C1D" w14:textId="77777777" w:rsidR="00DC2B4E" w:rsidRPr="00A64C91" w:rsidRDefault="00DC2B4E" w:rsidP="00DD08E0">
            <w:pPr>
              <w:jc w:val="center"/>
              <w:rPr>
                <w:b/>
              </w:rPr>
            </w:pPr>
            <w:r w:rsidRPr="00A64C91">
              <w:rPr>
                <w:b/>
              </w:rPr>
              <w:t>EŽŪFKP prioritetai ir tikslinės sritys</w:t>
            </w:r>
          </w:p>
        </w:tc>
        <w:tc>
          <w:tcPr>
            <w:tcW w:w="1417" w:type="dxa"/>
            <w:gridSpan w:val="2"/>
            <w:vMerge/>
            <w:shd w:val="clear" w:color="auto" w:fill="E2EFD9" w:themeFill="accent6" w:themeFillTint="33"/>
          </w:tcPr>
          <w:p w14:paraId="6AB13650" w14:textId="77777777" w:rsidR="00DC2B4E" w:rsidRPr="00A64C91" w:rsidRDefault="00DC2B4E" w:rsidP="00DD08E0">
            <w:pPr>
              <w:jc w:val="center"/>
              <w:rPr>
                <w:b/>
              </w:rPr>
            </w:pPr>
          </w:p>
        </w:tc>
      </w:tr>
      <w:tr w:rsidR="002679AC" w:rsidRPr="00A64C91" w14:paraId="08D030CC" w14:textId="77777777" w:rsidTr="002679AC">
        <w:tc>
          <w:tcPr>
            <w:tcW w:w="1297" w:type="dxa"/>
            <w:vMerge/>
            <w:tcBorders>
              <w:bottom w:val="single" w:sz="4" w:space="0" w:color="auto"/>
            </w:tcBorders>
            <w:shd w:val="clear" w:color="auto" w:fill="E2EFD9" w:themeFill="accent6" w:themeFillTint="33"/>
          </w:tcPr>
          <w:p w14:paraId="0CF6AEAA" w14:textId="77777777" w:rsidR="00DC2B4E" w:rsidRPr="00A64C91" w:rsidRDefault="00DC2B4E" w:rsidP="00DD08E0">
            <w:pPr>
              <w:jc w:val="center"/>
            </w:pPr>
          </w:p>
        </w:tc>
        <w:tc>
          <w:tcPr>
            <w:tcW w:w="4935" w:type="dxa"/>
            <w:vMerge/>
            <w:tcBorders>
              <w:bottom w:val="single" w:sz="4" w:space="0" w:color="auto"/>
            </w:tcBorders>
            <w:shd w:val="clear" w:color="auto" w:fill="E2EFD9" w:themeFill="accent6" w:themeFillTint="33"/>
          </w:tcPr>
          <w:p w14:paraId="6E9758F7" w14:textId="77777777" w:rsidR="00DC2B4E" w:rsidRPr="00A64C91" w:rsidRDefault="00DC2B4E" w:rsidP="00DD08E0">
            <w:pPr>
              <w:jc w:val="center"/>
            </w:pPr>
          </w:p>
        </w:tc>
        <w:tc>
          <w:tcPr>
            <w:tcW w:w="709" w:type="dxa"/>
            <w:tcBorders>
              <w:bottom w:val="single" w:sz="4" w:space="0" w:color="auto"/>
            </w:tcBorders>
          </w:tcPr>
          <w:p w14:paraId="3F3CF830" w14:textId="77777777" w:rsidR="00DC2B4E" w:rsidRPr="00A64C91" w:rsidRDefault="00DC2B4E" w:rsidP="00DD08E0">
            <w:pPr>
              <w:jc w:val="center"/>
              <w:rPr>
                <w:b/>
              </w:rPr>
            </w:pPr>
            <w:r w:rsidRPr="00A64C91">
              <w:rPr>
                <w:b/>
              </w:rPr>
              <w:t>1A</w:t>
            </w:r>
          </w:p>
        </w:tc>
        <w:tc>
          <w:tcPr>
            <w:tcW w:w="709" w:type="dxa"/>
            <w:tcBorders>
              <w:bottom w:val="single" w:sz="4" w:space="0" w:color="auto"/>
            </w:tcBorders>
          </w:tcPr>
          <w:p w14:paraId="210A180A" w14:textId="77777777" w:rsidR="00DC2B4E" w:rsidRPr="00A64C91" w:rsidRDefault="00DC2B4E" w:rsidP="00DD08E0">
            <w:pPr>
              <w:jc w:val="center"/>
              <w:rPr>
                <w:b/>
              </w:rPr>
            </w:pPr>
            <w:r w:rsidRPr="00A64C91">
              <w:rPr>
                <w:b/>
              </w:rPr>
              <w:t>1C</w:t>
            </w:r>
          </w:p>
        </w:tc>
        <w:tc>
          <w:tcPr>
            <w:tcW w:w="709" w:type="dxa"/>
            <w:tcBorders>
              <w:bottom w:val="single" w:sz="4" w:space="0" w:color="auto"/>
            </w:tcBorders>
          </w:tcPr>
          <w:p w14:paraId="1B48FFDE" w14:textId="77777777" w:rsidR="00DC2B4E" w:rsidRPr="00A64C91" w:rsidRDefault="00DC2B4E" w:rsidP="00DD08E0">
            <w:pPr>
              <w:jc w:val="center"/>
              <w:rPr>
                <w:b/>
              </w:rPr>
            </w:pPr>
            <w:r w:rsidRPr="00A64C91">
              <w:rPr>
                <w:b/>
              </w:rPr>
              <w:t>2B</w:t>
            </w:r>
          </w:p>
        </w:tc>
        <w:tc>
          <w:tcPr>
            <w:tcW w:w="708" w:type="dxa"/>
            <w:tcBorders>
              <w:bottom w:val="single" w:sz="4" w:space="0" w:color="auto"/>
            </w:tcBorders>
          </w:tcPr>
          <w:p w14:paraId="5A8C9F05" w14:textId="77777777" w:rsidR="00DC2B4E" w:rsidRPr="00A64C91" w:rsidRDefault="00DC2B4E" w:rsidP="00DD08E0">
            <w:pPr>
              <w:jc w:val="center"/>
              <w:rPr>
                <w:b/>
              </w:rPr>
            </w:pPr>
            <w:r w:rsidRPr="00A64C91">
              <w:rPr>
                <w:b/>
              </w:rPr>
              <w:t>3A</w:t>
            </w:r>
          </w:p>
        </w:tc>
        <w:tc>
          <w:tcPr>
            <w:tcW w:w="851" w:type="dxa"/>
            <w:tcBorders>
              <w:bottom w:val="single" w:sz="4" w:space="0" w:color="auto"/>
            </w:tcBorders>
          </w:tcPr>
          <w:p w14:paraId="5FBD6592" w14:textId="77777777" w:rsidR="00DC2B4E" w:rsidRPr="00A64C91" w:rsidRDefault="00DC2B4E" w:rsidP="00DD08E0">
            <w:pPr>
              <w:jc w:val="center"/>
              <w:rPr>
                <w:b/>
              </w:rPr>
            </w:pPr>
            <w:r w:rsidRPr="00A64C91">
              <w:rPr>
                <w:b/>
              </w:rPr>
              <w:t>4A</w:t>
            </w:r>
          </w:p>
        </w:tc>
        <w:tc>
          <w:tcPr>
            <w:tcW w:w="709" w:type="dxa"/>
            <w:tcBorders>
              <w:bottom w:val="single" w:sz="4" w:space="0" w:color="auto"/>
            </w:tcBorders>
          </w:tcPr>
          <w:p w14:paraId="7FEE7B4F" w14:textId="77777777" w:rsidR="00DC2B4E" w:rsidRPr="00A64C91" w:rsidRDefault="00DC2B4E" w:rsidP="00DD08E0">
            <w:pPr>
              <w:jc w:val="center"/>
              <w:rPr>
                <w:b/>
              </w:rPr>
            </w:pPr>
            <w:r w:rsidRPr="00A64C91">
              <w:rPr>
                <w:b/>
              </w:rPr>
              <w:t>5C</w:t>
            </w:r>
          </w:p>
        </w:tc>
        <w:tc>
          <w:tcPr>
            <w:tcW w:w="850" w:type="dxa"/>
            <w:tcBorders>
              <w:bottom w:val="single" w:sz="4" w:space="0" w:color="auto"/>
            </w:tcBorders>
          </w:tcPr>
          <w:p w14:paraId="7AFD8DC4" w14:textId="77777777" w:rsidR="00DC2B4E" w:rsidRPr="00A64C91" w:rsidRDefault="00DC2B4E" w:rsidP="00DD08E0">
            <w:pPr>
              <w:jc w:val="center"/>
              <w:rPr>
                <w:b/>
              </w:rPr>
            </w:pPr>
            <w:r w:rsidRPr="00A64C91">
              <w:rPr>
                <w:b/>
              </w:rPr>
              <w:t>6A</w:t>
            </w:r>
          </w:p>
        </w:tc>
        <w:tc>
          <w:tcPr>
            <w:tcW w:w="709" w:type="dxa"/>
            <w:tcBorders>
              <w:bottom w:val="single" w:sz="4" w:space="0" w:color="auto"/>
            </w:tcBorders>
          </w:tcPr>
          <w:p w14:paraId="6C349302" w14:textId="77777777" w:rsidR="00DC2B4E" w:rsidRPr="00A64C91" w:rsidRDefault="00DC2B4E" w:rsidP="00DD08E0">
            <w:pPr>
              <w:jc w:val="center"/>
              <w:rPr>
                <w:b/>
              </w:rPr>
            </w:pPr>
            <w:r w:rsidRPr="00A64C91">
              <w:rPr>
                <w:b/>
              </w:rPr>
              <w:t>6B</w:t>
            </w:r>
          </w:p>
        </w:tc>
        <w:tc>
          <w:tcPr>
            <w:tcW w:w="709" w:type="dxa"/>
            <w:tcBorders>
              <w:bottom w:val="single" w:sz="4" w:space="0" w:color="auto"/>
            </w:tcBorders>
          </w:tcPr>
          <w:p w14:paraId="37F8A8D7" w14:textId="77777777" w:rsidR="00DC2B4E" w:rsidRPr="00A64C91" w:rsidRDefault="00DC2B4E" w:rsidP="00DD08E0">
            <w:pPr>
              <w:jc w:val="center"/>
              <w:rPr>
                <w:b/>
              </w:rPr>
            </w:pPr>
            <w:r w:rsidRPr="00A64C91">
              <w:rPr>
                <w:b/>
              </w:rPr>
              <w:t>6C</w:t>
            </w:r>
          </w:p>
        </w:tc>
        <w:tc>
          <w:tcPr>
            <w:tcW w:w="1417" w:type="dxa"/>
            <w:gridSpan w:val="2"/>
            <w:vMerge/>
            <w:tcBorders>
              <w:bottom w:val="single" w:sz="4" w:space="0" w:color="auto"/>
            </w:tcBorders>
            <w:shd w:val="clear" w:color="auto" w:fill="E2EFD9" w:themeFill="accent6" w:themeFillTint="33"/>
          </w:tcPr>
          <w:p w14:paraId="59721659" w14:textId="77777777" w:rsidR="00DC2B4E" w:rsidRPr="00A64C91" w:rsidRDefault="00DC2B4E" w:rsidP="00DD08E0">
            <w:pPr>
              <w:jc w:val="center"/>
            </w:pPr>
          </w:p>
        </w:tc>
      </w:tr>
      <w:tr w:rsidR="00DC2B4E" w:rsidRPr="00A64C91" w14:paraId="785B2688" w14:textId="77777777" w:rsidTr="002679AC">
        <w:tc>
          <w:tcPr>
            <w:tcW w:w="1297" w:type="dxa"/>
            <w:shd w:val="clear" w:color="auto" w:fill="E2EFD9" w:themeFill="accent6" w:themeFillTint="33"/>
          </w:tcPr>
          <w:p w14:paraId="35ECBB21" w14:textId="77777777" w:rsidR="00DC2B4E" w:rsidRPr="00A64C91" w:rsidRDefault="00DC2B4E" w:rsidP="00DD08E0">
            <w:r w:rsidRPr="00A64C91">
              <w:t>12.1.1.</w:t>
            </w:r>
          </w:p>
        </w:tc>
        <w:tc>
          <w:tcPr>
            <w:tcW w:w="11598" w:type="dxa"/>
            <w:gridSpan w:val="10"/>
            <w:shd w:val="clear" w:color="auto" w:fill="E2EFD9" w:themeFill="accent6" w:themeFillTint="33"/>
          </w:tcPr>
          <w:p w14:paraId="55D3C398" w14:textId="77777777" w:rsidR="00DC2B4E" w:rsidRPr="00A64C91" w:rsidRDefault="00DC2B4E" w:rsidP="00DD08E0">
            <w:pPr>
              <w:rPr>
                <w:b/>
              </w:rPr>
            </w:pPr>
            <w:r w:rsidRPr="00A64C91">
              <w:rPr>
                <w:b/>
              </w:rPr>
              <w:t>Paremtų vietos projektų skaičius (vnt.):</w:t>
            </w:r>
          </w:p>
        </w:tc>
        <w:tc>
          <w:tcPr>
            <w:tcW w:w="1417" w:type="dxa"/>
            <w:gridSpan w:val="2"/>
            <w:shd w:val="clear" w:color="auto" w:fill="E2EFD9" w:themeFill="accent6" w:themeFillTint="33"/>
            <w:vAlign w:val="center"/>
          </w:tcPr>
          <w:p w14:paraId="3803798F" w14:textId="21A93F51" w:rsidR="00DC2B4E" w:rsidRPr="00A64C91" w:rsidRDefault="00DC2B4E" w:rsidP="00DD08E0">
            <w:pPr>
              <w:jc w:val="center"/>
              <w:rPr>
                <w:b/>
              </w:rPr>
            </w:pPr>
            <w:r w:rsidRPr="00A64C91">
              <w:rPr>
                <w:b/>
              </w:rPr>
              <w:t>3</w:t>
            </w:r>
            <w:r w:rsidR="004301AD" w:rsidRPr="004301AD">
              <w:rPr>
                <w:b/>
                <w:highlight w:val="yellow"/>
              </w:rPr>
              <w:t>4</w:t>
            </w:r>
          </w:p>
        </w:tc>
      </w:tr>
      <w:tr w:rsidR="002679AC" w:rsidRPr="00A64C91" w14:paraId="23CE1295" w14:textId="77777777" w:rsidTr="002679AC">
        <w:tc>
          <w:tcPr>
            <w:tcW w:w="1297" w:type="dxa"/>
            <w:tcBorders>
              <w:bottom w:val="single" w:sz="4" w:space="0" w:color="auto"/>
            </w:tcBorders>
          </w:tcPr>
          <w:p w14:paraId="5BE22977" w14:textId="77777777" w:rsidR="00DC2B4E" w:rsidRPr="00A64C91" w:rsidRDefault="00DC2B4E" w:rsidP="00DD08E0">
            <w:pPr>
              <w:jc w:val="both"/>
            </w:pPr>
            <w:r w:rsidRPr="00A64C91">
              <w:t>12.1.1.1.</w:t>
            </w:r>
          </w:p>
        </w:tc>
        <w:tc>
          <w:tcPr>
            <w:tcW w:w="4935" w:type="dxa"/>
            <w:tcBorders>
              <w:bottom w:val="single" w:sz="4" w:space="0" w:color="auto"/>
            </w:tcBorders>
          </w:tcPr>
          <w:p w14:paraId="0E5D9007" w14:textId="77777777" w:rsidR="00DC2B4E" w:rsidRPr="00A64C91" w:rsidRDefault="00DC2B4E" w:rsidP="00DD08E0">
            <w:pPr>
              <w:jc w:val="both"/>
              <w:rPr>
                <w:sz w:val="20"/>
              </w:rPr>
            </w:pPr>
            <w:r w:rsidRPr="00A64C91">
              <w:t>Paremtų vietos projektų, kuriuos pateikė NVO, skaičius (vnt.)</w:t>
            </w:r>
          </w:p>
        </w:tc>
        <w:tc>
          <w:tcPr>
            <w:tcW w:w="709" w:type="dxa"/>
            <w:tcBorders>
              <w:bottom w:val="single" w:sz="4" w:space="0" w:color="auto"/>
            </w:tcBorders>
            <w:shd w:val="clear" w:color="auto" w:fill="E2EFD9" w:themeFill="accent6" w:themeFillTint="33"/>
          </w:tcPr>
          <w:p w14:paraId="366B0F32" w14:textId="77777777" w:rsidR="00DC2B4E" w:rsidRPr="00A64C91" w:rsidRDefault="00DC2B4E" w:rsidP="00DD08E0">
            <w:pPr>
              <w:jc w:val="center"/>
            </w:pPr>
            <w:r w:rsidRPr="00A64C91">
              <w:t>2</w:t>
            </w:r>
          </w:p>
        </w:tc>
        <w:tc>
          <w:tcPr>
            <w:tcW w:w="709" w:type="dxa"/>
            <w:tcBorders>
              <w:bottom w:val="single" w:sz="4" w:space="0" w:color="auto"/>
            </w:tcBorders>
            <w:shd w:val="clear" w:color="auto" w:fill="E2EFD9" w:themeFill="accent6" w:themeFillTint="33"/>
          </w:tcPr>
          <w:p w14:paraId="4432C2E9"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6A6C4500" w14:textId="77777777" w:rsidR="00DC2B4E" w:rsidRPr="00A64C91" w:rsidRDefault="00DC2B4E" w:rsidP="00DD08E0">
            <w:pPr>
              <w:jc w:val="center"/>
            </w:pPr>
          </w:p>
        </w:tc>
        <w:tc>
          <w:tcPr>
            <w:tcW w:w="708" w:type="dxa"/>
            <w:tcBorders>
              <w:bottom w:val="single" w:sz="4" w:space="0" w:color="auto"/>
            </w:tcBorders>
            <w:shd w:val="clear" w:color="auto" w:fill="E2EFD9" w:themeFill="accent6" w:themeFillTint="33"/>
          </w:tcPr>
          <w:p w14:paraId="56A00177" w14:textId="77777777" w:rsidR="00DC2B4E" w:rsidRPr="00A64C91" w:rsidRDefault="00DC2B4E" w:rsidP="00DD08E0">
            <w:pPr>
              <w:jc w:val="center"/>
            </w:pPr>
          </w:p>
        </w:tc>
        <w:tc>
          <w:tcPr>
            <w:tcW w:w="851" w:type="dxa"/>
            <w:tcBorders>
              <w:bottom w:val="single" w:sz="4" w:space="0" w:color="auto"/>
            </w:tcBorders>
            <w:shd w:val="clear" w:color="auto" w:fill="E2EFD9" w:themeFill="accent6" w:themeFillTint="33"/>
          </w:tcPr>
          <w:p w14:paraId="536524B8"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6A3E95A9"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tcPr>
          <w:p w14:paraId="7E006708"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707D9AA9" w14:textId="77777777" w:rsidR="00DC2B4E" w:rsidRPr="00A64C91" w:rsidRDefault="00DC2B4E" w:rsidP="00DD08E0">
            <w:pPr>
              <w:jc w:val="center"/>
            </w:pPr>
            <w:r w:rsidRPr="00A64C91">
              <w:t xml:space="preserve">7 </w:t>
            </w:r>
            <w:r w:rsidRPr="00A64C91">
              <w:br/>
            </w:r>
          </w:p>
        </w:tc>
        <w:tc>
          <w:tcPr>
            <w:tcW w:w="709" w:type="dxa"/>
            <w:tcBorders>
              <w:bottom w:val="single" w:sz="4" w:space="0" w:color="auto"/>
            </w:tcBorders>
            <w:shd w:val="clear" w:color="auto" w:fill="E2EFD9" w:themeFill="accent6" w:themeFillTint="33"/>
          </w:tcPr>
          <w:p w14:paraId="1DA32FDF" w14:textId="77777777" w:rsidR="00DC2B4E" w:rsidRPr="00A64C91" w:rsidRDefault="00DC2B4E" w:rsidP="00DD08E0">
            <w:pPr>
              <w:jc w:val="center"/>
            </w:pPr>
          </w:p>
        </w:tc>
        <w:tc>
          <w:tcPr>
            <w:tcW w:w="1417" w:type="dxa"/>
            <w:gridSpan w:val="2"/>
            <w:tcBorders>
              <w:bottom w:val="single" w:sz="4" w:space="0" w:color="auto"/>
            </w:tcBorders>
            <w:shd w:val="clear" w:color="auto" w:fill="E2EFD9" w:themeFill="accent6" w:themeFillTint="33"/>
          </w:tcPr>
          <w:p w14:paraId="187035D6" w14:textId="77777777" w:rsidR="00DC2B4E" w:rsidRPr="00A64C91" w:rsidRDefault="00DC2B4E" w:rsidP="00DD08E0">
            <w:pPr>
              <w:jc w:val="center"/>
            </w:pPr>
            <w:r w:rsidRPr="00A64C91">
              <w:t>9</w:t>
            </w:r>
          </w:p>
        </w:tc>
      </w:tr>
      <w:tr w:rsidR="002679AC" w:rsidRPr="00A64C91" w14:paraId="5DB57041" w14:textId="77777777" w:rsidTr="002679AC">
        <w:tc>
          <w:tcPr>
            <w:tcW w:w="1297" w:type="dxa"/>
            <w:tcBorders>
              <w:bottom w:val="single" w:sz="4" w:space="0" w:color="auto"/>
            </w:tcBorders>
          </w:tcPr>
          <w:p w14:paraId="33ABAEAE" w14:textId="77777777" w:rsidR="00DC2B4E" w:rsidRPr="00A64C91" w:rsidRDefault="00DC2B4E" w:rsidP="00DD08E0">
            <w:pPr>
              <w:jc w:val="both"/>
            </w:pPr>
            <w:r w:rsidRPr="00A64C91">
              <w:t>12.1.1.2.</w:t>
            </w:r>
          </w:p>
        </w:tc>
        <w:tc>
          <w:tcPr>
            <w:tcW w:w="4935" w:type="dxa"/>
            <w:tcBorders>
              <w:bottom w:val="single" w:sz="4" w:space="0" w:color="auto"/>
            </w:tcBorders>
          </w:tcPr>
          <w:p w14:paraId="5C5906CD" w14:textId="77777777" w:rsidR="00DC2B4E" w:rsidRPr="00A64C91" w:rsidRDefault="00DC2B4E" w:rsidP="00DD08E0">
            <w:pPr>
              <w:jc w:val="both"/>
              <w:rPr>
                <w:highlight w:val="yellow"/>
              </w:rPr>
            </w:pPr>
            <w:r w:rsidRPr="00A64C91">
              <w:t>Paremtų vietos projektų, kuriuos pateikė vietos valdžios institucija (savivaldybė) arba valstybės institucija / organizacija, skaičius (vnt.)</w:t>
            </w:r>
          </w:p>
        </w:tc>
        <w:tc>
          <w:tcPr>
            <w:tcW w:w="709" w:type="dxa"/>
            <w:tcBorders>
              <w:bottom w:val="single" w:sz="4" w:space="0" w:color="auto"/>
            </w:tcBorders>
            <w:shd w:val="clear" w:color="auto" w:fill="E2EFD9" w:themeFill="accent6" w:themeFillTint="33"/>
          </w:tcPr>
          <w:p w14:paraId="5E66CC26"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28B2BA4D"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6BA1F669" w14:textId="77777777" w:rsidR="00DC2B4E" w:rsidRPr="00A64C91" w:rsidRDefault="00DC2B4E" w:rsidP="00DD08E0">
            <w:pPr>
              <w:jc w:val="center"/>
            </w:pPr>
          </w:p>
        </w:tc>
        <w:tc>
          <w:tcPr>
            <w:tcW w:w="708" w:type="dxa"/>
            <w:tcBorders>
              <w:bottom w:val="single" w:sz="4" w:space="0" w:color="auto"/>
            </w:tcBorders>
            <w:shd w:val="clear" w:color="auto" w:fill="E2EFD9" w:themeFill="accent6" w:themeFillTint="33"/>
          </w:tcPr>
          <w:p w14:paraId="3F76FD33" w14:textId="77777777" w:rsidR="00DC2B4E" w:rsidRPr="00A64C91" w:rsidRDefault="00DC2B4E" w:rsidP="00DD08E0">
            <w:pPr>
              <w:jc w:val="center"/>
            </w:pPr>
          </w:p>
        </w:tc>
        <w:tc>
          <w:tcPr>
            <w:tcW w:w="851" w:type="dxa"/>
            <w:tcBorders>
              <w:bottom w:val="single" w:sz="4" w:space="0" w:color="auto"/>
            </w:tcBorders>
            <w:shd w:val="clear" w:color="auto" w:fill="E2EFD9" w:themeFill="accent6" w:themeFillTint="33"/>
          </w:tcPr>
          <w:p w14:paraId="52DC6C76"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6D39CA06"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tcPr>
          <w:p w14:paraId="5D083C3E"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1FFBFE4D" w14:textId="77777777" w:rsidR="00DC2B4E" w:rsidRPr="00A64C91" w:rsidRDefault="00DC2B4E" w:rsidP="00DD08E0">
            <w:pPr>
              <w:jc w:val="center"/>
            </w:pPr>
            <w:r w:rsidRPr="00A64C91">
              <w:t xml:space="preserve">2 </w:t>
            </w:r>
          </w:p>
          <w:p w14:paraId="21579968"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38A4DE8F" w14:textId="77777777" w:rsidR="00DC2B4E" w:rsidRPr="00A64C91" w:rsidRDefault="00DC2B4E" w:rsidP="00DD08E0">
            <w:pPr>
              <w:jc w:val="center"/>
            </w:pPr>
          </w:p>
        </w:tc>
        <w:tc>
          <w:tcPr>
            <w:tcW w:w="1417" w:type="dxa"/>
            <w:gridSpan w:val="2"/>
            <w:tcBorders>
              <w:bottom w:val="single" w:sz="4" w:space="0" w:color="auto"/>
            </w:tcBorders>
            <w:shd w:val="clear" w:color="auto" w:fill="E2EFD9" w:themeFill="accent6" w:themeFillTint="33"/>
          </w:tcPr>
          <w:p w14:paraId="27FADB22" w14:textId="77777777" w:rsidR="00DC2B4E" w:rsidRPr="00A64C91" w:rsidRDefault="00DC2B4E" w:rsidP="00DD08E0">
            <w:pPr>
              <w:jc w:val="center"/>
            </w:pPr>
            <w:r w:rsidRPr="00A64C91">
              <w:t>2</w:t>
            </w:r>
          </w:p>
        </w:tc>
      </w:tr>
      <w:tr w:rsidR="002679AC" w:rsidRPr="00A64C91" w14:paraId="1EC04F96" w14:textId="77777777" w:rsidTr="002679AC">
        <w:tc>
          <w:tcPr>
            <w:tcW w:w="1297" w:type="dxa"/>
            <w:tcBorders>
              <w:bottom w:val="single" w:sz="4" w:space="0" w:color="auto"/>
            </w:tcBorders>
          </w:tcPr>
          <w:p w14:paraId="14A063B4" w14:textId="77777777" w:rsidR="00DC2B4E" w:rsidRPr="00A64C91" w:rsidRDefault="00DC2B4E" w:rsidP="00DD08E0">
            <w:pPr>
              <w:jc w:val="both"/>
            </w:pPr>
            <w:r w:rsidRPr="00A64C91">
              <w:t>12.1.1.3.</w:t>
            </w:r>
          </w:p>
        </w:tc>
        <w:tc>
          <w:tcPr>
            <w:tcW w:w="4935" w:type="dxa"/>
            <w:tcBorders>
              <w:bottom w:val="single" w:sz="4" w:space="0" w:color="auto"/>
            </w:tcBorders>
          </w:tcPr>
          <w:p w14:paraId="681DAE0E" w14:textId="77777777" w:rsidR="00DC2B4E" w:rsidRPr="00A64C91" w:rsidRDefault="00DC2B4E" w:rsidP="00DD08E0">
            <w:pPr>
              <w:jc w:val="both"/>
            </w:pPr>
            <w:r w:rsidRPr="00A64C91">
              <w:t>Paremtų vietos projektų, kuriuos pateikė MVĮ, skaičius (vnt.)</w:t>
            </w:r>
          </w:p>
        </w:tc>
        <w:tc>
          <w:tcPr>
            <w:tcW w:w="709" w:type="dxa"/>
            <w:tcBorders>
              <w:bottom w:val="single" w:sz="4" w:space="0" w:color="auto"/>
            </w:tcBorders>
            <w:shd w:val="clear" w:color="auto" w:fill="E2EFD9" w:themeFill="accent6" w:themeFillTint="33"/>
          </w:tcPr>
          <w:p w14:paraId="55AB3BBB"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251F5D50"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3F4B7A83" w14:textId="77777777" w:rsidR="00DC2B4E" w:rsidRPr="00A64C91" w:rsidRDefault="00DC2B4E" w:rsidP="00DD08E0">
            <w:pPr>
              <w:jc w:val="center"/>
            </w:pPr>
          </w:p>
        </w:tc>
        <w:tc>
          <w:tcPr>
            <w:tcW w:w="708" w:type="dxa"/>
            <w:tcBorders>
              <w:bottom w:val="single" w:sz="4" w:space="0" w:color="auto"/>
            </w:tcBorders>
            <w:shd w:val="clear" w:color="auto" w:fill="E2EFD9" w:themeFill="accent6" w:themeFillTint="33"/>
          </w:tcPr>
          <w:p w14:paraId="4DA7D31F" w14:textId="77777777" w:rsidR="00DC2B4E" w:rsidRPr="00A64C91" w:rsidRDefault="00DC2B4E" w:rsidP="00DD08E0">
            <w:pPr>
              <w:jc w:val="center"/>
            </w:pPr>
          </w:p>
        </w:tc>
        <w:tc>
          <w:tcPr>
            <w:tcW w:w="851" w:type="dxa"/>
            <w:tcBorders>
              <w:bottom w:val="single" w:sz="4" w:space="0" w:color="auto"/>
            </w:tcBorders>
            <w:shd w:val="clear" w:color="auto" w:fill="E2EFD9" w:themeFill="accent6" w:themeFillTint="33"/>
          </w:tcPr>
          <w:p w14:paraId="3A5B3CCE"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59387DEE"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tcPr>
          <w:p w14:paraId="6743FE28" w14:textId="7BEF4BDA" w:rsidR="00DC2B4E" w:rsidRPr="002679AC" w:rsidRDefault="00DC2B4E" w:rsidP="00DD08E0">
            <w:pPr>
              <w:jc w:val="center"/>
              <w:rPr>
                <w:highlight w:val="yellow"/>
              </w:rPr>
            </w:pPr>
            <w:r w:rsidRPr="002679AC">
              <w:rPr>
                <w:highlight w:val="yellow"/>
              </w:rPr>
              <w:t>1</w:t>
            </w:r>
            <w:r w:rsidR="002679AC" w:rsidRPr="002679AC">
              <w:rPr>
                <w:highlight w:val="yellow"/>
              </w:rPr>
              <w:t>1</w:t>
            </w:r>
          </w:p>
        </w:tc>
        <w:tc>
          <w:tcPr>
            <w:tcW w:w="709" w:type="dxa"/>
            <w:tcBorders>
              <w:bottom w:val="single" w:sz="4" w:space="0" w:color="auto"/>
            </w:tcBorders>
            <w:shd w:val="clear" w:color="auto" w:fill="E2EFD9" w:themeFill="accent6" w:themeFillTint="33"/>
          </w:tcPr>
          <w:p w14:paraId="367A378C" w14:textId="77777777" w:rsidR="00DC2B4E" w:rsidRPr="002679AC" w:rsidRDefault="00DC2B4E" w:rsidP="00DD08E0">
            <w:pPr>
              <w:jc w:val="center"/>
              <w:rPr>
                <w:highlight w:val="yellow"/>
              </w:rPr>
            </w:pPr>
          </w:p>
        </w:tc>
        <w:tc>
          <w:tcPr>
            <w:tcW w:w="709" w:type="dxa"/>
            <w:tcBorders>
              <w:bottom w:val="single" w:sz="4" w:space="0" w:color="auto"/>
            </w:tcBorders>
            <w:shd w:val="clear" w:color="auto" w:fill="E2EFD9" w:themeFill="accent6" w:themeFillTint="33"/>
          </w:tcPr>
          <w:p w14:paraId="09B1C8BC" w14:textId="77777777" w:rsidR="00DC2B4E" w:rsidRPr="002679AC" w:rsidRDefault="00DC2B4E" w:rsidP="00DD08E0">
            <w:pPr>
              <w:jc w:val="center"/>
              <w:rPr>
                <w:highlight w:val="yellow"/>
              </w:rPr>
            </w:pPr>
          </w:p>
        </w:tc>
        <w:tc>
          <w:tcPr>
            <w:tcW w:w="1417" w:type="dxa"/>
            <w:gridSpan w:val="2"/>
            <w:tcBorders>
              <w:bottom w:val="single" w:sz="4" w:space="0" w:color="auto"/>
            </w:tcBorders>
            <w:shd w:val="clear" w:color="auto" w:fill="E2EFD9" w:themeFill="accent6" w:themeFillTint="33"/>
          </w:tcPr>
          <w:p w14:paraId="046E83BB" w14:textId="2EFA4C87" w:rsidR="00DC2B4E" w:rsidRPr="002679AC" w:rsidRDefault="00DC2B4E" w:rsidP="00DD08E0">
            <w:pPr>
              <w:jc w:val="center"/>
              <w:rPr>
                <w:highlight w:val="yellow"/>
              </w:rPr>
            </w:pPr>
            <w:r w:rsidRPr="002679AC">
              <w:rPr>
                <w:highlight w:val="yellow"/>
              </w:rPr>
              <w:t>1</w:t>
            </w:r>
            <w:r w:rsidR="002679AC" w:rsidRPr="002679AC">
              <w:rPr>
                <w:highlight w:val="yellow"/>
              </w:rPr>
              <w:t>1</w:t>
            </w:r>
          </w:p>
        </w:tc>
      </w:tr>
      <w:tr w:rsidR="002679AC" w:rsidRPr="00A64C91" w14:paraId="25BC91C5" w14:textId="77777777" w:rsidTr="002679AC">
        <w:tc>
          <w:tcPr>
            <w:tcW w:w="1297" w:type="dxa"/>
            <w:tcBorders>
              <w:bottom w:val="single" w:sz="4" w:space="0" w:color="auto"/>
            </w:tcBorders>
          </w:tcPr>
          <w:p w14:paraId="52B9FF3D" w14:textId="77777777" w:rsidR="00DC2B4E" w:rsidRPr="00A64C91" w:rsidRDefault="00DC2B4E" w:rsidP="00DD08E0">
            <w:pPr>
              <w:jc w:val="both"/>
            </w:pPr>
            <w:r w:rsidRPr="00A64C91">
              <w:t>12.1.1.4.</w:t>
            </w:r>
          </w:p>
        </w:tc>
        <w:tc>
          <w:tcPr>
            <w:tcW w:w="4935" w:type="dxa"/>
            <w:tcBorders>
              <w:bottom w:val="single" w:sz="4" w:space="0" w:color="auto"/>
            </w:tcBorders>
          </w:tcPr>
          <w:p w14:paraId="4481A785" w14:textId="77777777" w:rsidR="00DC2B4E" w:rsidRPr="00A64C91" w:rsidRDefault="00DC2B4E" w:rsidP="00DD08E0">
            <w:pPr>
              <w:jc w:val="both"/>
            </w:pPr>
            <w:r w:rsidRPr="00A64C91">
              <w:t>Paremtų vietos projektų, kuriuos pateikė fiziniai asmenys, skaičius (vnt.):</w:t>
            </w:r>
          </w:p>
        </w:tc>
        <w:tc>
          <w:tcPr>
            <w:tcW w:w="709" w:type="dxa"/>
            <w:tcBorders>
              <w:bottom w:val="single" w:sz="4" w:space="0" w:color="auto"/>
            </w:tcBorders>
            <w:shd w:val="clear" w:color="auto" w:fill="E2EFD9" w:themeFill="accent6" w:themeFillTint="33"/>
          </w:tcPr>
          <w:p w14:paraId="3D04636C"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6C66F25C"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446CA23E" w14:textId="77777777" w:rsidR="00DC2B4E" w:rsidRPr="00A64C91" w:rsidRDefault="00DC2B4E" w:rsidP="00DD08E0">
            <w:pPr>
              <w:jc w:val="center"/>
            </w:pPr>
          </w:p>
        </w:tc>
        <w:tc>
          <w:tcPr>
            <w:tcW w:w="708" w:type="dxa"/>
            <w:tcBorders>
              <w:bottom w:val="single" w:sz="4" w:space="0" w:color="auto"/>
            </w:tcBorders>
            <w:shd w:val="clear" w:color="auto" w:fill="E2EFD9" w:themeFill="accent6" w:themeFillTint="33"/>
          </w:tcPr>
          <w:p w14:paraId="1698F0E1" w14:textId="77777777" w:rsidR="00DC2B4E" w:rsidRPr="00A64C91" w:rsidRDefault="00DC2B4E" w:rsidP="00DD08E0">
            <w:pPr>
              <w:jc w:val="center"/>
            </w:pPr>
          </w:p>
        </w:tc>
        <w:tc>
          <w:tcPr>
            <w:tcW w:w="851" w:type="dxa"/>
            <w:tcBorders>
              <w:bottom w:val="single" w:sz="4" w:space="0" w:color="auto"/>
            </w:tcBorders>
            <w:shd w:val="clear" w:color="auto" w:fill="E2EFD9" w:themeFill="accent6" w:themeFillTint="33"/>
          </w:tcPr>
          <w:p w14:paraId="045D9EBD"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169F7894"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tcPr>
          <w:p w14:paraId="7EE176EA" w14:textId="77777777" w:rsidR="00DC2B4E" w:rsidRPr="00950076" w:rsidRDefault="00DC2B4E" w:rsidP="00DD08E0">
            <w:pPr>
              <w:jc w:val="center"/>
              <w:rPr>
                <w:color w:val="FF0000"/>
              </w:rPr>
            </w:pPr>
            <w:r w:rsidRPr="00950076">
              <w:rPr>
                <w:color w:val="FF0000"/>
              </w:rPr>
              <w:t>8</w:t>
            </w:r>
          </w:p>
        </w:tc>
        <w:tc>
          <w:tcPr>
            <w:tcW w:w="709" w:type="dxa"/>
            <w:tcBorders>
              <w:bottom w:val="single" w:sz="4" w:space="0" w:color="auto"/>
            </w:tcBorders>
            <w:shd w:val="clear" w:color="auto" w:fill="E2EFD9" w:themeFill="accent6" w:themeFillTint="33"/>
          </w:tcPr>
          <w:p w14:paraId="2A9BF535" w14:textId="77777777" w:rsidR="00DC2B4E" w:rsidRPr="00950076" w:rsidRDefault="00DC2B4E" w:rsidP="00DD08E0">
            <w:pPr>
              <w:jc w:val="center"/>
              <w:rPr>
                <w:color w:val="FF0000"/>
              </w:rPr>
            </w:pPr>
          </w:p>
        </w:tc>
        <w:tc>
          <w:tcPr>
            <w:tcW w:w="709" w:type="dxa"/>
            <w:tcBorders>
              <w:bottom w:val="single" w:sz="4" w:space="0" w:color="auto"/>
            </w:tcBorders>
            <w:shd w:val="clear" w:color="auto" w:fill="E2EFD9" w:themeFill="accent6" w:themeFillTint="33"/>
          </w:tcPr>
          <w:p w14:paraId="3C1AB205" w14:textId="77777777" w:rsidR="00DC2B4E" w:rsidRPr="00950076" w:rsidRDefault="00DC2B4E" w:rsidP="00DD08E0">
            <w:pPr>
              <w:jc w:val="center"/>
              <w:rPr>
                <w:color w:val="FF0000"/>
              </w:rPr>
            </w:pPr>
          </w:p>
        </w:tc>
        <w:tc>
          <w:tcPr>
            <w:tcW w:w="1417" w:type="dxa"/>
            <w:gridSpan w:val="2"/>
            <w:tcBorders>
              <w:bottom w:val="single" w:sz="4" w:space="0" w:color="auto"/>
            </w:tcBorders>
            <w:shd w:val="clear" w:color="auto" w:fill="E2EFD9" w:themeFill="accent6" w:themeFillTint="33"/>
          </w:tcPr>
          <w:p w14:paraId="672C3365" w14:textId="77777777" w:rsidR="00DC2B4E" w:rsidRPr="00950076" w:rsidRDefault="00DC2B4E" w:rsidP="00DD08E0">
            <w:pPr>
              <w:jc w:val="center"/>
              <w:rPr>
                <w:color w:val="FF0000"/>
              </w:rPr>
            </w:pPr>
            <w:r w:rsidRPr="00950076">
              <w:rPr>
                <w:color w:val="FF0000"/>
              </w:rPr>
              <w:t>8</w:t>
            </w:r>
          </w:p>
        </w:tc>
      </w:tr>
      <w:tr w:rsidR="002679AC" w:rsidRPr="00A64C91" w14:paraId="11D240CD" w14:textId="77777777" w:rsidTr="002679AC">
        <w:trPr>
          <w:trHeight w:val="185"/>
        </w:trPr>
        <w:tc>
          <w:tcPr>
            <w:tcW w:w="1297" w:type="dxa"/>
            <w:vMerge w:val="restart"/>
          </w:tcPr>
          <w:p w14:paraId="4E30F181" w14:textId="77777777" w:rsidR="00DC2B4E" w:rsidRPr="00A64C91" w:rsidRDefault="00DC2B4E" w:rsidP="00DD08E0">
            <w:pPr>
              <w:jc w:val="both"/>
            </w:pPr>
            <w:r w:rsidRPr="00A64C91">
              <w:t>12.1.1.4.1.</w:t>
            </w:r>
          </w:p>
        </w:tc>
        <w:tc>
          <w:tcPr>
            <w:tcW w:w="4935" w:type="dxa"/>
            <w:vMerge w:val="restart"/>
          </w:tcPr>
          <w:p w14:paraId="46ADD1E2" w14:textId="77777777" w:rsidR="00DC2B4E" w:rsidRPr="00A64C91" w:rsidRDefault="00DC2B4E" w:rsidP="00DD08E0">
            <w:pPr>
              <w:jc w:val="both"/>
              <w:rPr>
                <w:i/>
              </w:rPr>
            </w:pPr>
            <w:r w:rsidRPr="00A64C91">
              <w:rPr>
                <w:i/>
              </w:rPr>
              <w:t xml:space="preserve">iš jų iki 40 m. </w:t>
            </w:r>
          </w:p>
        </w:tc>
        <w:tc>
          <w:tcPr>
            <w:tcW w:w="709" w:type="dxa"/>
            <w:vMerge w:val="restart"/>
            <w:shd w:val="clear" w:color="auto" w:fill="FFFFFF" w:themeFill="background1"/>
            <w:vAlign w:val="center"/>
          </w:tcPr>
          <w:p w14:paraId="155993C9" w14:textId="77777777" w:rsidR="00DC2B4E" w:rsidRPr="00A64C91" w:rsidRDefault="00DC2B4E" w:rsidP="00DD08E0">
            <w:pPr>
              <w:jc w:val="center"/>
            </w:pPr>
            <w:r w:rsidRPr="00A64C91">
              <w:t>-</w:t>
            </w:r>
          </w:p>
        </w:tc>
        <w:tc>
          <w:tcPr>
            <w:tcW w:w="709" w:type="dxa"/>
            <w:vMerge w:val="restart"/>
            <w:shd w:val="clear" w:color="auto" w:fill="FFFFFF" w:themeFill="background1"/>
            <w:vAlign w:val="center"/>
          </w:tcPr>
          <w:p w14:paraId="288740D7" w14:textId="77777777" w:rsidR="00DC2B4E" w:rsidRPr="00A64C91" w:rsidRDefault="00DC2B4E" w:rsidP="00DD08E0">
            <w:pPr>
              <w:jc w:val="center"/>
            </w:pPr>
            <w:r w:rsidRPr="00A64C91">
              <w:t>-</w:t>
            </w:r>
          </w:p>
        </w:tc>
        <w:tc>
          <w:tcPr>
            <w:tcW w:w="709" w:type="dxa"/>
            <w:vMerge w:val="restart"/>
            <w:shd w:val="clear" w:color="auto" w:fill="FFFFFF" w:themeFill="background1"/>
            <w:vAlign w:val="center"/>
          </w:tcPr>
          <w:p w14:paraId="67CF4222" w14:textId="77777777" w:rsidR="00DC2B4E" w:rsidRPr="00A64C91" w:rsidRDefault="00DC2B4E" w:rsidP="00DD08E0">
            <w:pPr>
              <w:jc w:val="center"/>
            </w:pPr>
            <w:r w:rsidRPr="00A64C91">
              <w:t>-</w:t>
            </w:r>
          </w:p>
        </w:tc>
        <w:tc>
          <w:tcPr>
            <w:tcW w:w="708" w:type="dxa"/>
            <w:vMerge w:val="restart"/>
            <w:shd w:val="clear" w:color="auto" w:fill="FFFFFF" w:themeFill="background1"/>
            <w:vAlign w:val="center"/>
          </w:tcPr>
          <w:p w14:paraId="1528FDE0" w14:textId="77777777" w:rsidR="00DC2B4E" w:rsidRPr="00A64C91" w:rsidRDefault="00DC2B4E" w:rsidP="00DD08E0">
            <w:pPr>
              <w:jc w:val="center"/>
            </w:pPr>
            <w:r w:rsidRPr="00A64C91">
              <w:t>-</w:t>
            </w:r>
          </w:p>
        </w:tc>
        <w:tc>
          <w:tcPr>
            <w:tcW w:w="851" w:type="dxa"/>
            <w:vMerge w:val="restart"/>
            <w:shd w:val="clear" w:color="auto" w:fill="FFFFFF" w:themeFill="background1"/>
            <w:vAlign w:val="center"/>
          </w:tcPr>
          <w:p w14:paraId="60A046F3" w14:textId="77777777" w:rsidR="00DC2B4E" w:rsidRPr="00A64C91" w:rsidRDefault="00DC2B4E" w:rsidP="00DD08E0">
            <w:pPr>
              <w:jc w:val="center"/>
            </w:pPr>
            <w:r w:rsidRPr="00A64C91">
              <w:t>-</w:t>
            </w:r>
          </w:p>
        </w:tc>
        <w:tc>
          <w:tcPr>
            <w:tcW w:w="709" w:type="dxa"/>
            <w:vMerge w:val="restart"/>
            <w:shd w:val="clear" w:color="auto" w:fill="FFFFFF" w:themeFill="background1"/>
            <w:vAlign w:val="center"/>
          </w:tcPr>
          <w:p w14:paraId="7FCECA8A" w14:textId="77777777" w:rsidR="00DC2B4E" w:rsidRPr="00A64C91" w:rsidRDefault="00DC2B4E" w:rsidP="00DD08E0">
            <w:pPr>
              <w:jc w:val="center"/>
            </w:pPr>
            <w:r w:rsidRPr="00A64C91">
              <w:t>-</w:t>
            </w:r>
          </w:p>
        </w:tc>
        <w:tc>
          <w:tcPr>
            <w:tcW w:w="850" w:type="dxa"/>
            <w:vMerge w:val="restart"/>
            <w:shd w:val="clear" w:color="auto" w:fill="FFFFFF" w:themeFill="background1"/>
            <w:vAlign w:val="center"/>
          </w:tcPr>
          <w:p w14:paraId="3B3D1069" w14:textId="77777777" w:rsidR="00DC2B4E" w:rsidRPr="00950076" w:rsidRDefault="00DC2B4E" w:rsidP="00DD08E0">
            <w:pPr>
              <w:jc w:val="center"/>
              <w:rPr>
                <w:color w:val="FF0000"/>
              </w:rPr>
            </w:pPr>
            <w:r w:rsidRPr="00950076">
              <w:rPr>
                <w:color w:val="FF0000"/>
              </w:rPr>
              <w:t>-</w:t>
            </w:r>
          </w:p>
        </w:tc>
        <w:tc>
          <w:tcPr>
            <w:tcW w:w="709" w:type="dxa"/>
            <w:vMerge w:val="restart"/>
            <w:shd w:val="clear" w:color="auto" w:fill="FFFFFF" w:themeFill="background1"/>
            <w:vAlign w:val="center"/>
          </w:tcPr>
          <w:p w14:paraId="30AB64C9" w14:textId="77777777" w:rsidR="00DC2B4E" w:rsidRPr="00950076" w:rsidRDefault="00DC2B4E" w:rsidP="00DD08E0">
            <w:pPr>
              <w:jc w:val="center"/>
              <w:rPr>
                <w:color w:val="FF0000"/>
              </w:rPr>
            </w:pPr>
            <w:r w:rsidRPr="00950076">
              <w:rPr>
                <w:color w:val="FF0000"/>
              </w:rPr>
              <w:t>-</w:t>
            </w:r>
          </w:p>
        </w:tc>
        <w:tc>
          <w:tcPr>
            <w:tcW w:w="709" w:type="dxa"/>
            <w:vMerge w:val="restart"/>
            <w:shd w:val="clear" w:color="auto" w:fill="FFFFFF" w:themeFill="background1"/>
            <w:vAlign w:val="center"/>
          </w:tcPr>
          <w:p w14:paraId="3A46484A" w14:textId="77777777" w:rsidR="00DC2B4E" w:rsidRPr="00950076" w:rsidRDefault="00DC2B4E" w:rsidP="00DD08E0">
            <w:pPr>
              <w:jc w:val="center"/>
              <w:rPr>
                <w:color w:val="FF0000"/>
              </w:rPr>
            </w:pPr>
            <w:r w:rsidRPr="00950076">
              <w:rPr>
                <w:color w:val="FF0000"/>
              </w:rPr>
              <w:t>-</w:t>
            </w:r>
          </w:p>
        </w:tc>
        <w:tc>
          <w:tcPr>
            <w:tcW w:w="708" w:type="dxa"/>
            <w:vMerge w:val="restart"/>
            <w:shd w:val="clear" w:color="auto" w:fill="E2EFD9" w:themeFill="accent6" w:themeFillTint="33"/>
            <w:vAlign w:val="center"/>
          </w:tcPr>
          <w:p w14:paraId="35500D7C" w14:textId="0C3E95E8" w:rsidR="00DC2B4E" w:rsidRPr="00950076" w:rsidRDefault="00DC2B4E" w:rsidP="00DD08E0">
            <w:pPr>
              <w:jc w:val="center"/>
              <w:rPr>
                <w:i/>
                <w:color w:val="FF0000"/>
                <w:sz w:val="20"/>
              </w:rPr>
            </w:pPr>
            <w:r w:rsidRPr="00950076">
              <w:rPr>
                <w:i/>
                <w:color w:val="FF0000"/>
                <w:sz w:val="20"/>
              </w:rPr>
              <w:t>iš viso:</w:t>
            </w:r>
            <w:r w:rsidRPr="00950076">
              <w:rPr>
                <w:i/>
                <w:color w:val="FF0000"/>
                <w:sz w:val="20"/>
              </w:rPr>
              <w:br/>
            </w:r>
            <w:r w:rsidR="00950076">
              <w:rPr>
                <w:i/>
                <w:color w:val="FF0000"/>
                <w:sz w:val="20"/>
              </w:rPr>
              <w:t>2(3)</w:t>
            </w:r>
          </w:p>
          <w:p w14:paraId="5B221647" w14:textId="77777777" w:rsidR="00DC2B4E" w:rsidRPr="00950076" w:rsidRDefault="00DC2B4E" w:rsidP="00DD08E0">
            <w:pPr>
              <w:jc w:val="center"/>
              <w:rPr>
                <w:i/>
                <w:color w:val="FF0000"/>
                <w:sz w:val="20"/>
              </w:rPr>
            </w:pPr>
          </w:p>
        </w:tc>
        <w:tc>
          <w:tcPr>
            <w:tcW w:w="709" w:type="dxa"/>
            <w:tcBorders>
              <w:bottom w:val="single" w:sz="4" w:space="0" w:color="auto"/>
            </w:tcBorders>
            <w:shd w:val="clear" w:color="auto" w:fill="E2EFD9" w:themeFill="accent6" w:themeFillTint="33"/>
            <w:vAlign w:val="center"/>
          </w:tcPr>
          <w:p w14:paraId="45BD7F87" w14:textId="5FDA8784" w:rsidR="00DC2B4E" w:rsidRPr="00950076" w:rsidRDefault="00DC2B4E" w:rsidP="00DD08E0">
            <w:pPr>
              <w:jc w:val="center"/>
              <w:rPr>
                <w:i/>
                <w:color w:val="FF0000"/>
                <w:sz w:val="20"/>
              </w:rPr>
            </w:pPr>
            <w:r w:rsidRPr="00950076">
              <w:rPr>
                <w:i/>
                <w:color w:val="FF0000"/>
                <w:sz w:val="20"/>
              </w:rPr>
              <w:t>moterų:</w:t>
            </w:r>
            <w:r w:rsidRPr="00950076">
              <w:rPr>
                <w:i/>
                <w:color w:val="FF0000"/>
                <w:sz w:val="20"/>
              </w:rPr>
              <w:br/>
            </w:r>
            <w:r w:rsidR="00950076">
              <w:rPr>
                <w:i/>
                <w:color w:val="FF0000"/>
                <w:sz w:val="20"/>
              </w:rPr>
              <w:t>1(0)</w:t>
            </w:r>
          </w:p>
        </w:tc>
      </w:tr>
      <w:tr w:rsidR="002679AC" w:rsidRPr="00A64C91" w14:paraId="21837C67" w14:textId="77777777" w:rsidTr="002679AC">
        <w:trPr>
          <w:trHeight w:val="185"/>
        </w:trPr>
        <w:tc>
          <w:tcPr>
            <w:tcW w:w="1297" w:type="dxa"/>
            <w:vMerge/>
            <w:tcBorders>
              <w:bottom w:val="single" w:sz="4" w:space="0" w:color="auto"/>
            </w:tcBorders>
          </w:tcPr>
          <w:p w14:paraId="4A0CBB62" w14:textId="77777777" w:rsidR="00DC2B4E" w:rsidRPr="00A64C91" w:rsidRDefault="00DC2B4E" w:rsidP="00DD08E0">
            <w:pPr>
              <w:jc w:val="both"/>
            </w:pPr>
          </w:p>
        </w:tc>
        <w:tc>
          <w:tcPr>
            <w:tcW w:w="4935" w:type="dxa"/>
            <w:vMerge/>
            <w:tcBorders>
              <w:bottom w:val="single" w:sz="4" w:space="0" w:color="auto"/>
            </w:tcBorders>
          </w:tcPr>
          <w:p w14:paraId="657D804E" w14:textId="77777777" w:rsidR="00DC2B4E" w:rsidRPr="00A64C91" w:rsidRDefault="00DC2B4E" w:rsidP="00DD08E0">
            <w:pPr>
              <w:jc w:val="both"/>
              <w:rPr>
                <w:i/>
              </w:rPr>
            </w:pPr>
          </w:p>
        </w:tc>
        <w:tc>
          <w:tcPr>
            <w:tcW w:w="709" w:type="dxa"/>
            <w:vMerge/>
            <w:tcBorders>
              <w:bottom w:val="single" w:sz="4" w:space="0" w:color="auto"/>
            </w:tcBorders>
            <w:shd w:val="clear" w:color="auto" w:fill="FFFFFF" w:themeFill="background1"/>
            <w:vAlign w:val="center"/>
          </w:tcPr>
          <w:p w14:paraId="1AB02B25" w14:textId="77777777" w:rsidR="00DC2B4E" w:rsidRPr="00A64C91" w:rsidRDefault="00DC2B4E" w:rsidP="00DD08E0">
            <w:pPr>
              <w:jc w:val="center"/>
            </w:pPr>
          </w:p>
        </w:tc>
        <w:tc>
          <w:tcPr>
            <w:tcW w:w="709" w:type="dxa"/>
            <w:vMerge/>
            <w:tcBorders>
              <w:bottom w:val="single" w:sz="4" w:space="0" w:color="auto"/>
            </w:tcBorders>
            <w:shd w:val="clear" w:color="auto" w:fill="FFFFFF" w:themeFill="background1"/>
            <w:vAlign w:val="center"/>
          </w:tcPr>
          <w:p w14:paraId="7373F91D" w14:textId="77777777" w:rsidR="00DC2B4E" w:rsidRPr="00A64C91" w:rsidRDefault="00DC2B4E" w:rsidP="00DD08E0">
            <w:pPr>
              <w:jc w:val="center"/>
            </w:pPr>
          </w:p>
        </w:tc>
        <w:tc>
          <w:tcPr>
            <w:tcW w:w="709" w:type="dxa"/>
            <w:vMerge/>
            <w:tcBorders>
              <w:bottom w:val="single" w:sz="4" w:space="0" w:color="auto"/>
            </w:tcBorders>
            <w:shd w:val="clear" w:color="auto" w:fill="FFFFFF" w:themeFill="background1"/>
            <w:vAlign w:val="center"/>
          </w:tcPr>
          <w:p w14:paraId="4328C319" w14:textId="77777777" w:rsidR="00DC2B4E" w:rsidRPr="00A64C91" w:rsidRDefault="00DC2B4E" w:rsidP="00DD08E0">
            <w:pPr>
              <w:jc w:val="center"/>
            </w:pPr>
          </w:p>
        </w:tc>
        <w:tc>
          <w:tcPr>
            <w:tcW w:w="708" w:type="dxa"/>
            <w:vMerge/>
            <w:tcBorders>
              <w:bottom w:val="single" w:sz="4" w:space="0" w:color="auto"/>
            </w:tcBorders>
            <w:shd w:val="clear" w:color="auto" w:fill="FFFFFF" w:themeFill="background1"/>
            <w:vAlign w:val="center"/>
          </w:tcPr>
          <w:p w14:paraId="0DD16FC6" w14:textId="77777777" w:rsidR="00DC2B4E" w:rsidRPr="00A64C91" w:rsidRDefault="00DC2B4E" w:rsidP="00DD08E0">
            <w:pPr>
              <w:jc w:val="center"/>
            </w:pPr>
          </w:p>
        </w:tc>
        <w:tc>
          <w:tcPr>
            <w:tcW w:w="851" w:type="dxa"/>
            <w:vMerge/>
            <w:tcBorders>
              <w:bottom w:val="single" w:sz="4" w:space="0" w:color="auto"/>
            </w:tcBorders>
            <w:shd w:val="clear" w:color="auto" w:fill="FFFFFF" w:themeFill="background1"/>
            <w:vAlign w:val="center"/>
          </w:tcPr>
          <w:p w14:paraId="36B9C2AA" w14:textId="77777777" w:rsidR="00DC2B4E" w:rsidRPr="00A64C91" w:rsidRDefault="00DC2B4E" w:rsidP="00DD08E0">
            <w:pPr>
              <w:jc w:val="center"/>
            </w:pPr>
          </w:p>
        </w:tc>
        <w:tc>
          <w:tcPr>
            <w:tcW w:w="709" w:type="dxa"/>
            <w:vMerge/>
            <w:tcBorders>
              <w:bottom w:val="single" w:sz="4" w:space="0" w:color="auto"/>
            </w:tcBorders>
            <w:shd w:val="clear" w:color="auto" w:fill="FFFFFF" w:themeFill="background1"/>
            <w:vAlign w:val="center"/>
          </w:tcPr>
          <w:p w14:paraId="0F6DD565" w14:textId="77777777" w:rsidR="00DC2B4E" w:rsidRPr="00A64C91" w:rsidRDefault="00DC2B4E" w:rsidP="00DD08E0">
            <w:pPr>
              <w:jc w:val="center"/>
            </w:pPr>
          </w:p>
        </w:tc>
        <w:tc>
          <w:tcPr>
            <w:tcW w:w="850" w:type="dxa"/>
            <w:vMerge/>
            <w:tcBorders>
              <w:bottom w:val="single" w:sz="4" w:space="0" w:color="auto"/>
            </w:tcBorders>
            <w:shd w:val="clear" w:color="auto" w:fill="FFFFFF" w:themeFill="background1"/>
            <w:vAlign w:val="center"/>
          </w:tcPr>
          <w:p w14:paraId="03A02ACF" w14:textId="77777777" w:rsidR="00DC2B4E" w:rsidRPr="00950076" w:rsidRDefault="00DC2B4E" w:rsidP="00DD08E0">
            <w:pPr>
              <w:jc w:val="center"/>
              <w:rPr>
                <w:color w:val="FF0000"/>
              </w:rPr>
            </w:pPr>
          </w:p>
        </w:tc>
        <w:tc>
          <w:tcPr>
            <w:tcW w:w="709" w:type="dxa"/>
            <w:vMerge/>
            <w:tcBorders>
              <w:bottom w:val="single" w:sz="4" w:space="0" w:color="auto"/>
            </w:tcBorders>
            <w:shd w:val="clear" w:color="auto" w:fill="FFFFFF" w:themeFill="background1"/>
            <w:vAlign w:val="center"/>
          </w:tcPr>
          <w:p w14:paraId="3296F3A2" w14:textId="77777777" w:rsidR="00DC2B4E" w:rsidRPr="00950076" w:rsidRDefault="00DC2B4E" w:rsidP="00DD08E0">
            <w:pPr>
              <w:jc w:val="center"/>
              <w:rPr>
                <w:color w:val="FF0000"/>
              </w:rPr>
            </w:pPr>
          </w:p>
        </w:tc>
        <w:tc>
          <w:tcPr>
            <w:tcW w:w="709" w:type="dxa"/>
            <w:vMerge/>
            <w:tcBorders>
              <w:bottom w:val="single" w:sz="4" w:space="0" w:color="auto"/>
            </w:tcBorders>
            <w:shd w:val="clear" w:color="auto" w:fill="FFFFFF" w:themeFill="background1"/>
            <w:vAlign w:val="center"/>
          </w:tcPr>
          <w:p w14:paraId="640D5CAD" w14:textId="77777777" w:rsidR="00DC2B4E" w:rsidRPr="00950076" w:rsidRDefault="00DC2B4E" w:rsidP="00DD08E0">
            <w:pPr>
              <w:jc w:val="center"/>
              <w:rPr>
                <w:color w:val="FF0000"/>
              </w:rPr>
            </w:pPr>
          </w:p>
        </w:tc>
        <w:tc>
          <w:tcPr>
            <w:tcW w:w="708" w:type="dxa"/>
            <w:vMerge/>
            <w:tcBorders>
              <w:bottom w:val="single" w:sz="4" w:space="0" w:color="auto"/>
            </w:tcBorders>
            <w:shd w:val="clear" w:color="auto" w:fill="E2EFD9" w:themeFill="accent6" w:themeFillTint="33"/>
            <w:vAlign w:val="center"/>
          </w:tcPr>
          <w:p w14:paraId="6FA935FB" w14:textId="77777777" w:rsidR="00DC2B4E" w:rsidRPr="00950076" w:rsidRDefault="00DC2B4E" w:rsidP="00DD08E0">
            <w:pPr>
              <w:jc w:val="center"/>
              <w:rPr>
                <w:i/>
                <w:color w:val="FF0000"/>
                <w:sz w:val="20"/>
              </w:rPr>
            </w:pPr>
          </w:p>
        </w:tc>
        <w:tc>
          <w:tcPr>
            <w:tcW w:w="709" w:type="dxa"/>
            <w:tcBorders>
              <w:bottom w:val="single" w:sz="4" w:space="0" w:color="auto"/>
            </w:tcBorders>
            <w:shd w:val="clear" w:color="auto" w:fill="E2EFD9" w:themeFill="accent6" w:themeFillTint="33"/>
            <w:vAlign w:val="center"/>
          </w:tcPr>
          <w:p w14:paraId="4988D5EB" w14:textId="77671428" w:rsidR="00DC2B4E" w:rsidRPr="00950076" w:rsidRDefault="00DC2B4E" w:rsidP="00DD08E0">
            <w:pPr>
              <w:jc w:val="center"/>
              <w:rPr>
                <w:i/>
                <w:color w:val="FF0000"/>
                <w:sz w:val="20"/>
              </w:rPr>
            </w:pPr>
            <w:r w:rsidRPr="00950076">
              <w:rPr>
                <w:i/>
                <w:color w:val="FF0000"/>
                <w:sz w:val="20"/>
              </w:rPr>
              <w:t>vyrų:</w:t>
            </w:r>
            <w:r w:rsidRPr="00950076">
              <w:rPr>
                <w:i/>
                <w:color w:val="FF0000"/>
                <w:sz w:val="20"/>
              </w:rPr>
              <w:br/>
            </w:r>
            <w:r w:rsidR="00950076">
              <w:rPr>
                <w:i/>
                <w:color w:val="FF0000"/>
                <w:sz w:val="20"/>
              </w:rPr>
              <w:t>1(3)</w:t>
            </w:r>
          </w:p>
        </w:tc>
      </w:tr>
      <w:tr w:rsidR="002679AC" w:rsidRPr="00A64C91" w14:paraId="773A8AA7" w14:textId="77777777" w:rsidTr="002679AC">
        <w:trPr>
          <w:trHeight w:val="185"/>
        </w:trPr>
        <w:tc>
          <w:tcPr>
            <w:tcW w:w="1297" w:type="dxa"/>
            <w:vMerge w:val="restart"/>
          </w:tcPr>
          <w:p w14:paraId="4C4841B3" w14:textId="77777777" w:rsidR="00DC2B4E" w:rsidRPr="00A64C91" w:rsidRDefault="00DC2B4E" w:rsidP="00DD08E0">
            <w:pPr>
              <w:jc w:val="both"/>
            </w:pPr>
            <w:r w:rsidRPr="00A64C91">
              <w:t>12.1.1.4.2.</w:t>
            </w:r>
          </w:p>
        </w:tc>
        <w:tc>
          <w:tcPr>
            <w:tcW w:w="4935" w:type="dxa"/>
            <w:vMerge w:val="restart"/>
          </w:tcPr>
          <w:p w14:paraId="0B0D5868" w14:textId="77777777" w:rsidR="00DC2B4E" w:rsidRPr="00A64C91" w:rsidRDefault="00DC2B4E" w:rsidP="00DD08E0">
            <w:pPr>
              <w:jc w:val="both"/>
              <w:rPr>
                <w:i/>
              </w:rPr>
            </w:pPr>
            <w:r w:rsidRPr="00A64C91">
              <w:rPr>
                <w:i/>
              </w:rPr>
              <w:t xml:space="preserve">iš jų daugiau kaip 40 m.  </w:t>
            </w:r>
          </w:p>
        </w:tc>
        <w:tc>
          <w:tcPr>
            <w:tcW w:w="709" w:type="dxa"/>
            <w:vMerge w:val="restart"/>
            <w:shd w:val="clear" w:color="auto" w:fill="FFFFFF" w:themeFill="background1"/>
            <w:vAlign w:val="center"/>
          </w:tcPr>
          <w:p w14:paraId="1A05423C" w14:textId="77777777" w:rsidR="00DC2B4E" w:rsidRPr="00A64C91" w:rsidRDefault="00DC2B4E" w:rsidP="00DD08E0">
            <w:pPr>
              <w:jc w:val="center"/>
            </w:pPr>
            <w:r w:rsidRPr="00A64C91">
              <w:t>-</w:t>
            </w:r>
          </w:p>
        </w:tc>
        <w:tc>
          <w:tcPr>
            <w:tcW w:w="709" w:type="dxa"/>
            <w:vMerge w:val="restart"/>
            <w:shd w:val="clear" w:color="auto" w:fill="FFFFFF" w:themeFill="background1"/>
            <w:vAlign w:val="center"/>
          </w:tcPr>
          <w:p w14:paraId="56CAB0F7" w14:textId="77777777" w:rsidR="00DC2B4E" w:rsidRPr="00A64C91" w:rsidRDefault="00DC2B4E" w:rsidP="00DD08E0">
            <w:pPr>
              <w:jc w:val="center"/>
            </w:pPr>
            <w:r w:rsidRPr="00A64C91">
              <w:t>-</w:t>
            </w:r>
          </w:p>
        </w:tc>
        <w:tc>
          <w:tcPr>
            <w:tcW w:w="709" w:type="dxa"/>
            <w:vMerge w:val="restart"/>
            <w:shd w:val="clear" w:color="auto" w:fill="FFFFFF" w:themeFill="background1"/>
            <w:vAlign w:val="center"/>
          </w:tcPr>
          <w:p w14:paraId="38F3E446" w14:textId="77777777" w:rsidR="00DC2B4E" w:rsidRPr="00A64C91" w:rsidRDefault="00DC2B4E" w:rsidP="00DD08E0">
            <w:pPr>
              <w:jc w:val="center"/>
            </w:pPr>
            <w:r w:rsidRPr="00A64C91">
              <w:t>-</w:t>
            </w:r>
          </w:p>
        </w:tc>
        <w:tc>
          <w:tcPr>
            <w:tcW w:w="708" w:type="dxa"/>
            <w:vMerge w:val="restart"/>
            <w:shd w:val="clear" w:color="auto" w:fill="FFFFFF" w:themeFill="background1"/>
            <w:vAlign w:val="center"/>
          </w:tcPr>
          <w:p w14:paraId="7F892486" w14:textId="77777777" w:rsidR="00DC2B4E" w:rsidRPr="00A64C91" w:rsidRDefault="00DC2B4E" w:rsidP="00DD08E0">
            <w:pPr>
              <w:jc w:val="center"/>
            </w:pPr>
            <w:r w:rsidRPr="00A64C91">
              <w:t>-</w:t>
            </w:r>
          </w:p>
        </w:tc>
        <w:tc>
          <w:tcPr>
            <w:tcW w:w="851" w:type="dxa"/>
            <w:vMerge w:val="restart"/>
            <w:shd w:val="clear" w:color="auto" w:fill="FFFFFF" w:themeFill="background1"/>
            <w:vAlign w:val="center"/>
          </w:tcPr>
          <w:p w14:paraId="4B4B1361" w14:textId="77777777" w:rsidR="00DC2B4E" w:rsidRPr="00A64C91" w:rsidRDefault="00DC2B4E" w:rsidP="00DD08E0">
            <w:pPr>
              <w:jc w:val="center"/>
            </w:pPr>
            <w:r w:rsidRPr="00A64C91">
              <w:t>-</w:t>
            </w:r>
          </w:p>
        </w:tc>
        <w:tc>
          <w:tcPr>
            <w:tcW w:w="709" w:type="dxa"/>
            <w:vMerge w:val="restart"/>
            <w:shd w:val="clear" w:color="auto" w:fill="FFFFFF" w:themeFill="background1"/>
            <w:vAlign w:val="center"/>
          </w:tcPr>
          <w:p w14:paraId="1A333CE4" w14:textId="77777777" w:rsidR="00DC2B4E" w:rsidRPr="00A64C91" w:rsidRDefault="00DC2B4E" w:rsidP="00DD08E0">
            <w:pPr>
              <w:jc w:val="center"/>
            </w:pPr>
            <w:r w:rsidRPr="00A64C91">
              <w:t>-</w:t>
            </w:r>
          </w:p>
        </w:tc>
        <w:tc>
          <w:tcPr>
            <w:tcW w:w="850" w:type="dxa"/>
            <w:vMerge w:val="restart"/>
            <w:shd w:val="clear" w:color="auto" w:fill="FFFFFF" w:themeFill="background1"/>
            <w:vAlign w:val="center"/>
          </w:tcPr>
          <w:p w14:paraId="3AB3C9B3" w14:textId="77777777" w:rsidR="00DC2B4E" w:rsidRPr="00950076" w:rsidRDefault="00DC2B4E" w:rsidP="00DD08E0">
            <w:pPr>
              <w:jc w:val="center"/>
              <w:rPr>
                <w:color w:val="FF0000"/>
              </w:rPr>
            </w:pPr>
            <w:r w:rsidRPr="00950076">
              <w:rPr>
                <w:color w:val="FF0000"/>
              </w:rPr>
              <w:t>-</w:t>
            </w:r>
          </w:p>
        </w:tc>
        <w:tc>
          <w:tcPr>
            <w:tcW w:w="709" w:type="dxa"/>
            <w:vMerge w:val="restart"/>
            <w:shd w:val="clear" w:color="auto" w:fill="FFFFFF" w:themeFill="background1"/>
            <w:vAlign w:val="center"/>
          </w:tcPr>
          <w:p w14:paraId="1E4DADD3" w14:textId="77777777" w:rsidR="00DC2B4E" w:rsidRPr="00950076" w:rsidRDefault="00DC2B4E" w:rsidP="00DD08E0">
            <w:pPr>
              <w:jc w:val="center"/>
              <w:rPr>
                <w:color w:val="FF0000"/>
              </w:rPr>
            </w:pPr>
            <w:r w:rsidRPr="00950076">
              <w:rPr>
                <w:color w:val="FF0000"/>
              </w:rPr>
              <w:t>-</w:t>
            </w:r>
          </w:p>
        </w:tc>
        <w:tc>
          <w:tcPr>
            <w:tcW w:w="709" w:type="dxa"/>
            <w:vMerge w:val="restart"/>
            <w:shd w:val="clear" w:color="auto" w:fill="FFFFFF" w:themeFill="background1"/>
            <w:vAlign w:val="center"/>
          </w:tcPr>
          <w:p w14:paraId="25122A4E" w14:textId="77777777" w:rsidR="00DC2B4E" w:rsidRPr="00950076" w:rsidRDefault="00DC2B4E" w:rsidP="00DD08E0">
            <w:pPr>
              <w:jc w:val="center"/>
              <w:rPr>
                <w:color w:val="FF0000"/>
              </w:rPr>
            </w:pPr>
            <w:r w:rsidRPr="00950076">
              <w:rPr>
                <w:color w:val="FF0000"/>
              </w:rPr>
              <w:t>-</w:t>
            </w:r>
          </w:p>
        </w:tc>
        <w:tc>
          <w:tcPr>
            <w:tcW w:w="708" w:type="dxa"/>
            <w:vMerge w:val="restart"/>
            <w:shd w:val="clear" w:color="auto" w:fill="E2EFD9" w:themeFill="accent6" w:themeFillTint="33"/>
            <w:vAlign w:val="center"/>
          </w:tcPr>
          <w:p w14:paraId="44EDC415" w14:textId="79C51511" w:rsidR="00DC2B4E" w:rsidRPr="00950076" w:rsidRDefault="00DC2B4E" w:rsidP="00DD08E0">
            <w:pPr>
              <w:jc w:val="center"/>
              <w:rPr>
                <w:i/>
                <w:color w:val="FF0000"/>
                <w:sz w:val="20"/>
              </w:rPr>
            </w:pPr>
            <w:r w:rsidRPr="00950076">
              <w:rPr>
                <w:i/>
                <w:color w:val="FF0000"/>
                <w:sz w:val="20"/>
              </w:rPr>
              <w:t>iš viso</w:t>
            </w:r>
            <w:r w:rsidRPr="00950076">
              <w:rPr>
                <w:i/>
                <w:color w:val="FF0000"/>
                <w:sz w:val="20"/>
              </w:rPr>
              <w:br/>
            </w:r>
            <w:r w:rsidR="00950076">
              <w:rPr>
                <w:i/>
                <w:color w:val="FF0000"/>
                <w:sz w:val="20"/>
              </w:rPr>
              <w:t>5(6)</w:t>
            </w:r>
            <w:r w:rsidRPr="00950076">
              <w:rPr>
                <w:i/>
                <w:color w:val="FF0000"/>
                <w:sz w:val="20"/>
              </w:rPr>
              <w:t>:</w:t>
            </w:r>
          </w:p>
          <w:p w14:paraId="708839FC" w14:textId="77777777" w:rsidR="00DC2B4E" w:rsidRPr="00950076" w:rsidRDefault="00DC2B4E" w:rsidP="00DD08E0">
            <w:pPr>
              <w:jc w:val="center"/>
              <w:rPr>
                <w:i/>
                <w:color w:val="FF0000"/>
                <w:sz w:val="20"/>
              </w:rPr>
            </w:pPr>
          </w:p>
        </w:tc>
        <w:tc>
          <w:tcPr>
            <w:tcW w:w="709" w:type="dxa"/>
            <w:tcBorders>
              <w:bottom w:val="single" w:sz="4" w:space="0" w:color="auto"/>
            </w:tcBorders>
            <w:shd w:val="clear" w:color="auto" w:fill="E2EFD9" w:themeFill="accent6" w:themeFillTint="33"/>
            <w:vAlign w:val="center"/>
          </w:tcPr>
          <w:p w14:paraId="35256904" w14:textId="5D9AE775" w:rsidR="00DC2B4E" w:rsidRPr="00950076" w:rsidRDefault="00DC2B4E" w:rsidP="00DD08E0">
            <w:pPr>
              <w:jc w:val="center"/>
              <w:rPr>
                <w:i/>
                <w:color w:val="FF0000"/>
                <w:sz w:val="20"/>
              </w:rPr>
            </w:pPr>
            <w:r w:rsidRPr="00950076">
              <w:rPr>
                <w:i/>
                <w:color w:val="FF0000"/>
                <w:sz w:val="20"/>
              </w:rPr>
              <w:t xml:space="preserve">moterų: </w:t>
            </w:r>
            <w:r w:rsidR="00950076">
              <w:rPr>
                <w:i/>
                <w:color w:val="FF0000"/>
                <w:sz w:val="20"/>
              </w:rPr>
              <w:t>2(3)</w:t>
            </w:r>
            <w:r w:rsidRPr="00950076">
              <w:rPr>
                <w:i/>
                <w:color w:val="FF0000"/>
                <w:sz w:val="20"/>
              </w:rPr>
              <w:t xml:space="preserve">  </w:t>
            </w:r>
          </w:p>
        </w:tc>
      </w:tr>
      <w:tr w:rsidR="002679AC" w:rsidRPr="00A64C91" w14:paraId="6AE3E74B" w14:textId="77777777" w:rsidTr="002679AC">
        <w:trPr>
          <w:trHeight w:val="185"/>
        </w:trPr>
        <w:tc>
          <w:tcPr>
            <w:tcW w:w="1297" w:type="dxa"/>
            <w:vMerge/>
            <w:tcBorders>
              <w:bottom w:val="single" w:sz="4" w:space="0" w:color="auto"/>
            </w:tcBorders>
          </w:tcPr>
          <w:p w14:paraId="1BE61E75" w14:textId="77777777" w:rsidR="00DC2B4E" w:rsidRPr="00A64C91" w:rsidRDefault="00DC2B4E" w:rsidP="00DD08E0">
            <w:pPr>
              <w:jc w:val="both"/>
            </w:pPr>
          </w:p>
        </w:tc>
        <w:tc>
          <w:tcPr>
            <w:tcW w:w="4935" w:type="dxa"/>
            <w:vMerge/>
            <w:tcBorders>
              <w:bottom w:val="single" w:sz="4" w:space="0" w:color="auto"/>
            </w:tcBorders>
          </w:tcPr>
          <w:p w14:paraId="662B36A8" w14:textId="77777777" w:rsidR="00DC2B4E" w:rsidRPr="00A64C91" w:rsidRDefault="00DC2B4E" w:rsidP="00DD08E0">
            <w:pPr>
              <w:jc w:val="both"/>
              <w:rPr>
                <w:i/>
              </w:rPr>
            </w:pPr>
          </w:p>
        </w:tc>
        <w:tc>
          <w:tcPr>
            <w:tcW w:w="709" w:type="dxa"/>
            <w:vMerge/>
            <w:tcBorders>
              <w:bottom w:val="single" w:sz="4" w:space="0" w:color="auto"/>
            </w:tcBorders>
            <w:shd w:val="clear" w:color="auto" w:fill="FFFFFF" w:themeFill="background1"/>
            <w:vAlign w:val="center"/>
          </w:tcPr>
          <w:p w14:paraId="22DCC82A" w14:textId="77777777" w:rsidR="00DC2B4E" w:rsidRPr="00A64C91" w:rsidRDefault="00DC2B4E" w:rsidP="00DD08E0">
            <w:pPr>
              <w:jc w:val="center"/>
            </w:pPr>
          </w:p>
        </w:tc>
        <w:tc>
          <w:tcPr>
            <w:tcW w:w="709" w:type="dxa"/>
            <w:vMerge/>
            <w:tcBorders>
              <w:bottom w:val="single" w:sz="4" w:space="0" w:color="auto"/>
            </w:tcBorders>
            <w:shd w:val="clear" w:color="auto" w:fill="FFFFFF" w:themeFill="background1"/>
            <w:vAlign w:val="center"/>
          </w:tcPr>
          <w:p w14:paraId="0AF7B3C6" w14:textId="77777777" w:rsidR="00DC2B4E" w:rsidRPr="00A64C91" w:rsidRDefault="00DC2B4E" w:rsidP="00DD08E0">
            <w:pPr>
              <w:jc w:val="center"/>
            </w:pPr>
          </w:p>
        </w:tc>
        <w:tc>
          <w:tcPr>
            <w:tcW w:w="709" w:type="dxa"/>
            <w:vMerge/>
            <w:tcBorders>
              <w:bottom w:val="single" w:sz="4" w:space="0" w:color="auto"/>
            </w:tcBorders>
            <w:shd w:val="clear" w:color="auto" w:fill="FFFFFF" w:themeFill="background1"/>
            <w:vAlign w:val="center"/>
          </w:tcPr>
          <w:p w14:paraId="5BB87577" w14:textId="77777777" w:rsidR="00DC2B4E" w:rsidRPr="00A64C91" w:rsidRDefault="00DC2B4E" w:rsidP="00DD08E0">
            <w:pPr>
              <w:jc w:val="center"/>
            </w:pPr>
          </w:p>
        </w:tc>
        <w:tc>
          <w:tcPr>
            <w:tcW w:w="708" w:type="dxa"/>
            <w:vMerge/>
            <w:tcBorders>
              <w:bottom w:val="single" w:sz="4" w:space="0" w:color="auto"/>
            </w:tcBorders>
            <w:shd w:val="clear" w:color="auto" w:fill="FFFFFF" w:themeFill="background1"/>
            <w:vAlign w:val="center"/>
          </w:tcPr>
          <w:p w14:paraId="4E7F3B75" w14:textId="77777777" w:rsidR="00DC2B4E" w:rsidRPr="00A64C91" w:rsidRDefault="00DC2B4E" w:rsidP="00DD08E0">
            <w:pPr>
              <w:jc w:val="center"/>
            </w:pPr>
          </w:p>
        </w:tc>
        <w:tc>
          <w:tcPr>
            <w:tcW w:w="851" w:type="dxa"/>
            <w:vMerge/>
            <w:tcBorders>
              <w:bottom w:val="single" w:sz="4" w:space="0" w:color="auto"/>
            </w:tcBorders>
            <w:shd w:val="clear" w:color="auto" w:fill="FFFFFF" w:themeFill="background1"/>
            <w:vAlign w:val="center"/>
          </w:tcPr>
          <w:p w14:paraId="0218E08F" w14:textId="77777777" w:rsidR="00DC2B4E" w:rsidRPr="00A64C91" w:rsidRDefault="00DC2B4E" w:rsidP="00DD08E0">
            <w:pPr>
              <w:jc w:val="center"/>
            </w:pPr>
          </w:p>
        </w:tc>
        <w:tc>
          <w:tcPr>
            <w:tcW w:w="709" w:type="dxa"/>
            <w:vMerge/>
            <w:tcBorders>
              <w:bottom w:val="single" w:sz="4" w:space="0" w:color="auto"/>
            </w:tcBorders>
            <w:shd w:val="clear" w:color="auto" w:fill="FFFFFF" w:themeFill="background1"/>
            <w:vAlign w:val="center"/>
          </w:tcPr>
          <w:p w14:paraId="0F6B7464" w14:textId="77777777" w:rsidR="00DC2B4E" w:rsidRPr="00A64C91" w:rsidRDefault="00DC2B4E" w:rsidP="00DD08E0">
            <w:pPr>
              <w:jc w:val="center"/>
            </w:pPr>
          </w:p>
        </w:tc>
        <w:tc>
          <w:tcPr>
            <w:tcW w:w="850" w:type="dxa"/>
            <w:vMerge/>
            <w:tcBorders>
              <w:bottom w:val="single" w:sz="4" w:space="0" w:color="auto"/>
            </w:tcBorders>
            <w:shd w:val="clear" w:color="auto" w:fill="FFFFFF" w:themeFill="background1"/>
            <w:vAlign w:val="center"/>
          </w:tcPr>
          <w:p w14:paraId="285CDAC7" w14:textId="77777777" w:rsidR="00DC2B4E" w:rsidRPr="00950076" w:rsidRDefault="00DC2B4E" w:rsidP="00DD08E0">
            <w:pPr>
              <w:jc w:val="center"/>
              <w:rPr>
                <w:color w:val="FF0000"/>
              </w:rPr>
            </w:pPr>
          </w:p>
        </w:tc>
        <w:tc>
          <w:tcPr>
            <w:tcW w:w="709" w:type="dxa"/>
            <w:vMerge/>
            <w:tcBorders>
              <w:bottom w:val="single" w:sz="4" w:space="0" w:color="auto"/>
            </w:tcBorders>
            <w:shd w:val="clear" w:color="auto" w:fill="FFFFFF" w:themeFill="background1"/>
            <w:vAlign w:val="center"/>
          </w:tcPr>
          <w:p w14:paraId="0D41C27D" w14:textId="77777777" w:rsidR="00DC2B4E" w:rsidRPr="00950076" w:rsidRDefault="00DC2B4E" w:rsidP="00DD08E0">
            <w:pPr>
              <w:jc w:val="center"/>
              <w:rPr>
                <w:color w:val="FF0000"/>
              </w:rPr>
            </w:pPr>
          </w:p>
        </w:tc>
        <w:tc>
          <w:tcPr>
            <w:tcW w:w="709" w:type="dxa"/>
            <w:vMerge/>
            <w:tcBorders>
              <w:bottom w:val="single" w:sz="4" w:space="0" w:color="auto"/>
            </w:tcBorders>
            <w:shd w:val="clear" w:color="auto" w:fill="FFFFFF" w:themeFill="background1"/>
            <w:vAlign w:val="center"/>
          </w:tcPr>
          <w:p w14:paraId="2ECEDFBF" w14:textId="77777777" w:rsidR="00DC2B4E" w:rsidRPr="00950076" w:rsidRDefault="00DC2B4E" w:rsidP="00DD08E0">
            <w:pPr>
              <w:jc w:val="center"/>
              <w:rPr>
                <w:color w:val="FF0000"/>
              </w:rPr>
            </w:pPr>
          </w:p>
        </w:tc>
        <w:tc>
          <w:tcPr>
            <w:tcW w:w="708" w:type="dxa"/>
            <w:vMerge/>
            <w:tcBorders>
              <w:bottom w:val="single" w:sz="4" w:space="0" w:color="auto"/>
            </w:tcBorders>
            <w:shd w:val="clear" w:color="auto" w:fill="E2EFD9" w:themeFill="accent6" w:themeFillTint="33"/>
            <w:vAlign w:val="center"/>
          </w:tcPr>
          <w:p w14:paraId="516A6DEA" w14:textId="77777777" w:rsidR="00DC2B4E" w:rsidRPr="00950076" w:rsidRDefault="00DC2B4E" w:rsidP="00DD08E0">
            <w:pPr>
              <w:jc w:val="center"/>
              <w:rPr>
                <w:i/>
                <w:color w:val="FF0000"/>
                <w:sz w:val="20"/>
              </w:rPr>
            </w:pPr>
          </w:p>
        </w:tc>
        <w:tc>
          <w:tcPr>
            <w:tcW w:w="709" w:type="dxa"/>
            <w:tcBorders>
              <w:bottom w:val="single" w:sz="4" w:space="0" w:color="auto"/>
            </w:tcBorders>
            <w:shd w:val="clear" w:color="auto" w:fill="E2EFD9" w:themeFill="accent6" w:themeFillTint="33"/>
            <w:vAlign w:val="center"/>
          </w:tcPr>
          <w:p w14:paraId="7B078771" w14:textId="2A9CE8C4" w:rsidR="00DC2B4E" w:rsidRPr="00950076" w:rsidRDefault="00DC2B4E" w:rsidP="00DD08E0">
            <w:pPr>
              <w:jc w:val="center"/>
              <w:rPr>
                <w:i/>
                <w:color w:val="FF0000"/>
                <w:sz w:val="20"/>
              </w:rPr>
            </w:pPr>
            <w:r w:rsidRPr="00950076">
              <w:rPr>
                <w:i/>
                <w:color w:val="FF0000"/>
                <w:sz w:val="20"/>
              </w:rPr>
              <w:t>vyrų:</w:t>
            </w:r>
            <w:r w:rsidRPr="00950076">
              <w:rPr>
                <w:i/>
                <w:color w:val="FF0000"/>
                <w:sz w:val="20"/>
              </w:rPr>
              <w:br/>
            </w:r>
            <w:r w:rsidR="00950076">
              <w:rPr>
                <w:i/>
                <w:color w:val="FF0000"/>
                <w:sz w:val="20"/>
              </w:rPr>
              <w:t>4(2)</w:t>
            </w:r>
          </w:p>
        </w:tc>
      </w:tr>
      <w:tr w:rsidR="002679AC" w:rsidRPr="00A64C91" w14:paraId="27BE9197" w14:textId="77777777" w:rsidTr="002679AC">
        <w:tc>
          <w:tcPr>
            <w:tcW w:w="1297" w:type="dxa"/>
            <w:tcBorders>
              <w:bottom w:val="single" w:sz="4" w:space="0" w:color="auto"/>
            </w:tcBorders>
          </w:tcPr>
          <w:p w14:paraId="442D2228" w14:textId="77777777" w:rsidR="00DC2B4E" w:rsidRPr="00A64C91" w:rsidRDefault="00DC2B4E" w:rsidP="00DD08E0">
            <w:pPr>
              <w:jc w:val="both"/>
            </w:pPr>
            <w:r w:rsidRPr="00A64C91">
              <w:t>12.1.1.5.</w:t>
            </w:r>
          </w:p>
        </w:tc>
        <w:tc>
          <w:tcPr>
            <w:tcW w:w="4935" w:type="dxa"/>
            <w:tcBorders>
              <w:bottom w:val="single" w:sz="4" w:space="0" w:color="auto"/>
            </w:tcBorders>
          </w:tcPr>
          <w:p w14:paraId="12842064" w14:textId="77777777" w:rsidR="00DC2B4E" w:rsidRPr="00A64C91" w:rsidRDefault="00DC2B4E" w:rsidP="00DD08E0">
            <w:pPr>
              <w:jc w:val="both"/>
            </w:pPr>
            <w:r w:rsidRPr="00A64C91">
              <w:t>Paremtų vietos projektų, kuriuos pateikė 12.1.1.1–12.1.1.5 papunkčiuose neišvardyti asmenys, skaičius (vnt.)</w:t>
            </w:r>
          </w:p>
        </w:tc>
        <w:tc>
          <w:tcPr>
            <w:tcW w:w="709" w:type="dxa"/>
            <w:tcBorders>
              <w:bottom w:val="single" w:sz="4" w:space="0" w:color="auto"/>
            </w:tcBorders>
            <w:shd w:val="clear" w:color="auto" w:fill="E2EFD9" w:themeFill="accent6" w:themeFillTint="33"/>
            <w:vAlign w:val="center"/>
          </w:tcPr>
          <w:p w14:paraId="71DB5738"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06ADF6B5" w14:textId="77777777" w:rsidR="00DC2B4E" w:rsidRPr="00A64C91" w:rsidRDefault="00DC2B4E" w:rsidP="00DD08E0">
            <w:pPr>
              <w:jc w:val="center"/>
            </w:pPr>
            <w:r w:rsidRPr="00A64C91">
              <w:t>2</w:t>
            </w:r>
          </w:p>
          <w:p w14:paraId="5ADE3EDE"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1B1E9E92" w14:textId="77777777" w:rsidR="00DC2B4E" w:rsidRPr="00A64C91" w:rsidRDefault="00DC2B4E" w:rsidP="00DD08E0">
            <w:pPr>
              <w:jc w:val="center"/>
            </w:pPr>
          </w:p>
        </w:tc>
        <w:tc>
          <w:tcPr>
            <w:tcW w:w="708" w:type="dxa"/>
            <w:tcBorders>
              <w:bottom w:val="single" w:sz="4" w:space="0" w:color="auto"/>
            </w:tcBorders>
            <w:shd w:val="clear" w:color="auto" w:fill="E2EFD9" w:themeFill="accent6" w:themeFillTint="33"/>
          </w:tcPr>
          <w:p w14:paraId="00B60B4E" w14:textId="77777777" w:rsidR="00DC2B4E" w:rsidRPr="00A64C91" w:rsidRDefault="00DC2B4E" w:rsidP="00DD08E0">
            <w:pPr>
              <w:jc w:val="center"/>
            </w:pPr>
          </w:p>
        </w:tc>
        <w:tc>
          <w:tcPr>
            <w:tcW w:w="851" w:type="dxa"/>
            <w:tcBorders>
              <w:bottom w:val="single" w:sz="4" w:space="0" w:color="auto"/>
            </w:tcBorders>
            <w:shd w:val="clear" w:color="auto" w:fill="E2EFD9" w:themeFill="accent6" w:themeFillTint="33"/>
          </w:tcPr>
          <w:p w14:paraId="62DC4EA7"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38C25A06"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tcPr>
          <w:p w14:paraId="13047911"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2DA52F55" w14:textId="77777777" w:rsidR="00DC2B4E" w:rsidRPr="00A64C91" w:rsidRDefault="00DC2B4E" w:rsidP="00DD08E0">
            <w:pPr>
              <w:jc w:val="center"/>
            </w:pPr>
            <w:r w:rsidRPr="00A64C91">
              <w:t xml:space="preserve">2 </w:t>
            </w:r>
          </w:p>
          <w:p w14:paraId="3515A586" w14:textId="77777777" w:rsidR="00DC2B4E" w:rsidRPr="00A64C91" w:rsidRDefault="00DC2B4E" w:rsidP="00DD08E0">
            <w:pPr>
              <w:jc w:val="center"/>
            </w:pPr>
          </w:p>
          <w:p w14:paraId="1A7BD0C3"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1B047C78" w14:textId="77777777" w:rsidR="00DC2B4E" w:rsidRPr="00A64C91" w:rsidRDefault="00DC2B4E" w:rsidP="00DD08E0">
            <w:pPr>
              <w:jc w:val="center"/>
            </w:pPr>
          </w:p>
        </w:tc>
        <w:tc>
          <w:tcPr>
            <w:tcW w:w="1417" w:type="dxa"/>
            <w:gridSpan w:val="2"/>
            <w:tcBorders>
              <w:bottom w:val="single" w:sz="4" w:space="0" w:color="auto"/>
            </w:tcBorders>
            <w:shd w:val="clear" w:color="auto" w:fill="E2EFD9" w:themeFill="accent6" w:themeFillTint="33"/>
          </w:tcPr>
          <w:p w14:paraId="1627C0D8" w14:textId="77777777" w:rsidR="00DC2B4E" w:rsidRPr="00A64C91" w:rsidRDefault="00DC2B4E" w:rsidP="00DD08E0">
            <w:pPr>
              <w:jc w:val="center"/>
            </w:pPr>
            <w:r w:rsidRPr="00A64C91">
              <w:t>4</w:t>
            </w:r>
          </w:p>
          <w:p w14:paraId="0E1DC942" w14:textId="77777777" w:rsidR="00DC2B4E" w:rsidRPr="00A64C91" w:rsidRDefault="00DC2B4E" w:rsidP="00DD08E0">
            <w:pPr>
              <w:jc w:val="center"/>
              <w:rPr>
                <w:b/>
              </w:rPr>
            </w:pPr>
          </w:p>
        </w:tc>
      </w:tr>
      <w:tr w:rsidR="00DC2B4E" w:rsidRPr="00A64C91" w14:paraId="0C837C78" w14:textId="77777777" w:rsidTr="002679AC">
        <w:tc>
          <w:tcPr>
            <w:tcW w:w="1297" w:type="dxa"/>
            <w:tcBorders>
              <w:bottom w:val="single" w:sz="4" w:space="0" w:color="auto"/>
            </w:tcBorders>
            <w:shd w:val="clear" w:color="auto" w:fill="E2EFD9" w:themeFill="accent6" w:themeFillTint="33"/>
          </w:tcPr>
          <w:p w14:paraId="54E41290" w14:textId="77777777" w:rsidR="00DC2B4E" w:rsidRPr="00A64C91" w:rsidRDefault="00DC2B4E" w:rsidP="00DD08E0">
            <w:pPr>
              <w:jc w:val="both"/>
            </w:pPr>
            <w:r w:rsidRPr="00A64C91">
              <w:t>12.1.2.</w:t>
            </w:r>
          </w:p>
        </w:tc>
        <w:tc>
          <w:tcPr>
            <w:tcW w:w="13015" w:type="dxa"/>
            <w:gridSpan w:val="12"/>
            <w:tcBorders>
              <w:bottom w:val="single" w:sz="4" w:space="0" w:color="auto"/>
            </w:tcBorders>
            <w:shd w:val="clear" w:color="auto" w:fill="E2EFD9" w:themeFill="accent6" w:themeFillTint="33"/>
          </w:tcPr>
          <w:p w14:paraId="4CA90DCE" w14:textId="77777777" w:rsidR="00DC2B4E" w:rsidRPr="00A64C91" w:rsidRDefault="00DC2B4E" w:rsidP="00DD08E0">
            <w:r w:rsidRPr="00A64C91">
              <w:rPr>
                <w:b/>
              </w:rPr>
              <w:t xml:space="preserve">Priemonės veiklos srities kodas: LEADER-19.2-6.2 </w:t>
            </w:r>
            <w:r w:rsidRPr="00A64C91">
              <w:rPr>
                <w:b/>
              </w:rPr>
              <w:br/>
            </w:r>
            <w:r w:rsidRPr="00A64C91">
              <w:t>(</w:t>
            </w:r>
            <w:r w:rsidRPr="00A64C91">
              <w:rPr>
                <w:i/>
              </w:rPr>
              <w:t>Parama verslui pradėti</w:t>
            </w:r>
            <w:r w:rsidRPr="00A64C91">
              <w:t xml:space="preserve"> )</w:t>
            </w:r>
          </w:p>
        </w:tc>
      </w:tr>
      <w:tr w:rsidR="002679AC" w:rsidRPr="00A64C91" w14:paraId="015E3FB4" w14:textId="77777777" w:rsidTr="002679AC">
        <w:tc>
          <w:tcPr>
            <w:tcW w:w="1297" w:type="dxa"/>
            <w:tcBorders>
              <w:bottom w:val="single" w:sz="4" w:space="0" w:color="auto"/>
            </w:tcBorders>
          </w:tcPr>
          <w:p w14:paraId="2B4AB8E6" w14:textId="77777777" w:rsidR="00DC2B4E" w:rsidRPr="00A64C91" w:rsidRDefault="00DC2B4E" w:rsidP="00DD08E0">
            <w:pPr>
              <w:jc w:val="both"/>
            </w:pPr>
            <w:r w:rsidRPr="00A64C91">
              <w:t>12.1.2.1.</w:t>
            </w:r>
          </w:p>
        </w:tc>
        <w:tc>
          <w:tcPr>
            <w:tcW w:w="4935" w:type="dxa"/>
            <w:tcBorders>
              <w:bottom w:val="single" w:sz="4" w:space="0" w:color="auto"/>
            </w:tcBorders>
          </w:tcPr>
          <w:p w14:paraId="6CA416F5" w14:textId="77777777" w:rsidR="00DC2B4E" w:rsidRPr="00A64C91" w:rsidRDefault="00DC2B4E" w:rsidP="00DD08E0">
            <w:pPr>
              <w:jc w:val="both"/>
            </w:pPr>
            <w:r w:rsidRPr="00A64C91">
              <w:t>Paremtų vietos projektų skaičius (vnt.)</w:t>
            </w:r>
          </w:p>
        </w:tc>
        <w:tc>
          <w:tcPr>
            <w:tcW w:w="709" w:type="dxa"/>
            <w:tcBorders>
              <w:bottom w:val="single" w:sz="4" w:space="0" w:color="auto"/>
            </w:tcBorders>
            <w:vAlign w:val="center"/>
          </w:tcPr>
          <w:p w14:paraId="6E11B92D"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38F9DD12"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64A2E0C4" w14:textId="77777777" w:rsidR="00DC2B4E" w:rsidRPr="00A64C91" w:rsidRDefault="00DC2B4E" w:rsidP="00DD08E0">
            <w:pPr>
              <w:jc w:val="center"/>
            </w:pPr>
            <w:r w:rsidRPr="00A64C91">
              <w:t>-</w:t>
            </w:r>
          </w:p>
        </w:tc>
        <w:tc>
          <w:tcPr>
            <w:tcW w:w="708" w:type="dxa"/>
            <w:tcBorders>
              <w:bottom w:val="single" w:sz="4" w:space="0" w:color="auto"/>
            </w:tcBorders>
            <w:vAlign w:val="center"/>
          </w:tcPr>
          <w:p w14:paraId="5795A840"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2364926B"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6451CD50"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vAlign w:val="center"/>
          </w:tcPr>
          <w:p w14:paraId="313E69FA" w14:textId="306F9405" w:rsidR="00DC2B4E" w:rsidRPr="002679AC" w:rsidRDefault="002679AC" w:rsidP="00DD08E0">
            <w:pPr>
              <w:jc w:val="center"/>
              <w:rPr>
                <w:highlight w:val="yellow"/>
              </w:rPr>
            </w:pPr>
            <w:r w:rsidRPr="002679AC">
              <w:rPr>
                <w:highlight w:val="yellow"/>
              </w:rPr>
              <w:t>9</w:t>
            </w:r>
          </w:p>
        </w:tc>
        <w:tc>
          <w:tcPr>
            <w:tcW w:w="709" w:type="dxa"/>
            <w:tcBorders>
              <w:bottom w:val="single" w:sz="4" w:space="0" w:color="auto"/>
            </w:tcBorders>
            <w:vAlign w:val="center"/>
          </w:tcPr>
          <w:p w14:paraId="42747596"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08CFC633"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25F349AD" w14:textId="2C632339" w:rsidR="00DC2B4E" w:rsidRPr="002679AC" w:rsidRDefault="00340923" w:rsidP="00DD08E0">
            <w:pPr>
              <w:jc w:val="center"/>
              <w:rPr>
                <w:highlight w:val="yellow"/>
              </w:rPr>
            </w:pPr>
            <w:r>
              <w:rPr>
                <w:highlight w:val="yellow"/>
              </w:rPr>
              <w:t>9</w:t>
            </w:r>
          </w:p>
        </w:tc>
      </w:tr>
      <w:tr w:rsidR="002679AC" w:rsidRPr="00A64C91" w14:paraId="732DC4CD" w14:textId="77777777" w:rsidTr="002679AC">
        <w:tc>
          <w:tcPr>
            <w:tcW w:w="1297" w:type="dxa"/>
            <w:tcBorders>
              <w:bottom w:val="single" w:sz="4" w:space="0" w:color="auto"/>
            </w:tcBorders>
          </w:tcPr>
          <w:p w14:paraId="17BE854E" w14:textId="77777777" w:rsidR="00DC2B4E" w:rsidRPr="00A64C91" w:rsidRDefault="00DC2B4E" w:rsidP="00DD08E0">
            <w:pPr>
              <w:jc w:val="both"/>
            </w:pPr>
            <w:r w:rsidRPr="00A64C91">
              <w:t>12.1.2.2.</w:t>
            </w:r>
          </w:p>
        </w:tc>
        <w:tc>
          <w:tcPr>
            <w:tcW w:w="4935" w:type="dxa"/>
            <w:tcBorders>
              <w:bottom w:val="single" w:sz="4" w:space="0" w:color="auto"/>
            </w:tcBorders>
          </w:tcPr>
          <w:p w14:paraId="030CBB8F" w14:textId="77777777" w:rsidR="00DC2B4E" w:rsidRPr="00A64C91" w:rsidRDefault="00DC2B4E" w:rsidP="00DD08E0">
            <w:pPr>
              <w:jc w:val="both"/>
            </w:pPr>
            <w:r w:rsidRPr="00A64C91">
              <w:t>Minimalus naujų darbo vietų skaičius (vnt.)</w:t>
            </w:r>
          </w:p>
        </w:tc>
        <w:tc>
          <w:tcPr>
            <w:tcW w:w="709" w:type="dxa"/>
            <w:tcBorders>
              <w:bottom w:val="single" w:sz="4" w:space="0" w:color="auto"/>
            </w:tcBorders>
            <w:vAlign w:val="center"/>
          </w:tcPr>
          <w:p w14:paraId="1A842119"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59F68A7F"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622C0B21" w14:textId="77777777" w:rsidR="00DC2B4E" w:rsidRPr="00A64C91" w:rsidRDefault="00DC2B4E" w:rsidP="00DD08E0">
            <w:pPr>
              <w:jc w:val="center"/>
            </w:pPr>
            <w:r w:rsidRPr="00A64C91">
              <w:t>-</w:t>
            </w:r>
          </w:p>
        </w:tc>
        <w:tc>
          <w:tcPr>
            <w:tcW w:w="708" w:type="dxa"/>
            <w:tcBorders>
              <w:bottom w:val="single" w:sz="4" w:space="0" w:color="auto"/>
            </w:tcBorders>
            <w:vAlign w:val="center"/>
          </w:tcPr>
          <w:p w14:paraId="4EB3E32E"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661F2EA8"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554DBFCB"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vAlign w:val="center"/>
          </w:tcPr>
          <w:p w14:paraId="22C3A3A4" w14:textId="46EB305E" w:rsidR="00DC2B4E" w:rsidRPr="002679AC" w:rsidRDefault="002679AC" w:rsidP="00DD08E0">
            <w:pPr>
              <w:jc w:val="center"/>
              <w:rPr>
                <w:highlight w:val="yellow"/>
              </w:rPr>
            </w:pPr>
            <w:r w:rsidRPr="002679AC">
              <w:rPr>
                <w:highlight w:val="yellow"/>
              </w:rPr>
              <w:t>9</w:t>
            </w:r>
          </w:p>
        </w:tc>
        <w:tc>
          <w:tcPr>
            <w:tcW w:w="709" w:type="dxa"/>
            <w:tcBorders>
              <w:bottom w:val="single" w:sz="4" w:space="0" w:color="auto"/>
            </w:tcBorders>
            <w:vAlign w:val="center"/>
          </w:tcPr>
          <w:p w14:paraId="46699CB3"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5CAD5BDD"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01AA0927" w14:textId="458985BF" w:rsidR="00DC2B4E" w:rsidRPr="002679AC" w:rsidRDefault="00340923" w:rsidP="00DD08E0">
            <w:pPr>
              <w:jc w:val="center"/>
              <w:rPr>
                <w:highlight w:val="yellow"/>
              </w:rPr>
            </w:pPr>
            <w:r>
              <w:rPr>
                <w:highlight w:val="yellow"/>
              </w:rPr>
              <w:t>9</w:t>
            </w:r>
          </w:p>
        </w:tc>
      </w:tr>
      <w:tr w:rsidR="002679AC" w:rsidRPr="00A64C91" w14:paraId="0178723D" w14:textId="77777777" w:rsidTr="002679AC">
        <w:tc>
          <w:tcPr>
            <w:tcW w:w="1297" w:type="dxa"/>
            <w:tcBorders>
              <w:bottom w:val="single" w:sz="4" w:space="0" w:color="auto"/>
            </w:tcBorders>
          </w:tcPr>
          <w:p w14:paraId="3DE3F00C" w14:textId="77777777" w:rsidR="00DC2B4E" w:rsidRPr="00A64C91" w:rsidRDefault="00DC2B4E" w:rsidP="00DD08E0">
            <w:pPr>
              <w:jc w:val="both"/>
            </w:pPr>
            <w:r w:rsidRPr="00A64C91">
              <w:t>12.1.2.3.</w:t>
            </w:r>
          </w:p>
        </w:tc>
        <w:tc>
          <w:tcPr>
            <w:tcW w:w="4935" w:type="dxa"/>
            <w:tcBorders>
              <w:bottom w:val="single" w:sz="4" w:space="0" w:color="auto"/>
            </w:tcBorders>
          </w:tcPr>
          <w:p w14:paraId="6C7CE03D" w14:textId="77777777" w:rsidR="00DC2B4E" w:rsidRPr="00A64C91" w:rsidRDefault="00DC2B4E" w:rsidP="00DD08E0">
            <w:pPr>
              <w:jc w:val="both"/>
            </w:pPr>
            <w:r w:rsidRPr="00A64C91">
              <w:t>Sukurtų naujų darbo vietų jauniems žmonėms (iki 40 m.) nuo visų veiklos srities darbo vietų (proc.)</w:t>
            </w:r>
          </w:p>
        </w:tc>
        <w:tc>
          <w:tcPr>
            <w:tcW w:w="709" w:type="dxa"/>
            <w:tcBorders>
              <w:bottom w:val="single" w:sz="4" w:space="0" w:color="auto"/>
            </w:tcBorders>
            <w:vAlign w:val="center"/>
          </w:tcPr>
          <w:p w14:paraId="0DB362DF"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35E4CF44"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25F03DC5" w14:textId="77777777" w:rsidR="00DC2B4E" w:rsidRPr="00A64C91" w:rsidRDefault="00DC2B4E" w:rsidP="00DD08E0">
            <w:pPr>
              <w:jc w:val="center"/>
            </w:pPr>
            <w:r w:rsidRPr="00A64C91">
              <w:t>-</w:t>
            </w:r>
          </w:p>
        </w:tc>
        <w:tc>
          <w:tcPr>
            <w:tcW w:w="708" w:type="dxa"/>
            <w:tcBorders>
              <w:bottom w:val="single" w:sz="4" w:space="0" w:color="auto"/>
            </w:tcBorders>
            <w:vAlign w:val="center"/>
          </w:tcPr>
          <w:p w14:paraId="0C7E6EC9"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696CBBAE"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0B68F7ED"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vAlign w:val="center"/>
          </w:tcPr>
          <w:p w14:paraId="54FC0049" w14:textId="77777777" w:rsidR="00DC2B4E" w:rsidRPr="00A64C91" w:rsidRDefault="00DC2B4E" w:rsidP="00DD08E0">
            <w:pPr>
              <w:jc w:val="center"/>
            </w:pPr>
            <w:r w:rsidRPr="00A64C91">
              <w:t>20</w:t>
            </w:r>
          </w:p>
        </w:tc>
        <w:tc>
          <w:tcPr>
            <w:tcW w:w="709" w:type="dxa"/>
            <w:tcBorders>
              <w:bottom w:val="single" w:sz="4" w:space="0" w:color="auto"/>
            </w:tcBorders>
            <w:vAlign w:val="center"/>
          </w:tcPr>
          <w:p w14:paraId="62A3CB68"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40BF3B49"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03522595" w14:textId="77777777" w:rsidR="00DC2B4E" w:rsidRPr="00A64C91" w:rsidRDefault="00DC2B4E" w:rsidP="00DD08E0">
            <w:pPr>
              <w:jc w:val="center"/>
            </w:pPr>
            <w:r w:rsidRPr="00A64C91">
              <w:t>20</w:t>
            </w:r>
          </w:p>
        </w:tc>
      </w:tr>
      <w:tr w:rsidR="00DC2B4E" w:rsidRPr="00A64C91" w14:paraId="129D4C34" w14:textId="77777777" w:rsidTr="002679AC">
        <w:tc>
          <w:tcPr>
            <w:tcW w:w="1297" w:type="dxa"/>
            <w:tcBorders>
              <w:bottom w:val="single" w:sz="4" w:space="0" w:color="auto"/>
            </w:tcBorders>
            <w:shd w:val="clear" w:color="auto" w:fill="E2EFD9" w:themeFill="accent6" w:themeFillTint="33"/>
          </w:tcPr>
          <w:p w14:paraId="04C34EFB" w14:textId="77777777" w:rsidR="00DC2B4E" w:rsidRPr="00A64C91" w:rsidRDefault="00DC2B4E" w:rsidP="00DD08E0">
            <w:pPr>
              <w:jc w:val="both"/>
            </w:pPr>
            <w:r w:rsidRPr="00A64C91">
              <w:t>12.1.3.</w:t>
            </w:r>
          </w:p>
        </w:tc>
        <w:tc>
          <w:tcPr>
            <w:tcW w:w="13015" w:type="dxa"/>
            <w:gridSpan w:val="12"/>
            <w:tcBorders>
              <w:bottom w:val="single" w:sz="4" w:space="0" w:color="auto"/>
            </w:tcBorders>
            <w:shd w:val="clear" w:color="auto" w:fill="E2EFD9" w:themeFill="accent6" w:themeFillTint="33"/>
          </w:tcPr>
          <w:p w14:paraId="53B99BDD" w14:textId="77777777" w:rsidR="00DC2B4E" w:rsidRPr="00A64C91" w:rsidRDefault="00DC2B4E" w:rsidP="00DD08E0">
            <w:pPr>
              <w:rPr>
                <w:b/>
              </w:rPr>
            </w:pPr>
            <w:r w:rsidRPr="00A64C91">
              <w:rPr>
                <w:b/>
              </w:rPr>
              <w:t>Priemonės veiklos srities kodas: LEADER-19.2-6.4</w:t>
            </w:r>
            <w:r w:rsidRPr="00A64C91">
              <w:rPr>
                <w:b/>
              </w:rPr>
              <w:br/>
            </w:r>
            <w:r w:rsidRPr="00A64C91">
              <w:rPr>
                <w:i/>
              </w:rPr>
              <w:t>(Parama verslui plėtoti)</w:t>
            </w:r>
          </w:p>
        </w:tc>
      </w:tr>
      <w:tr w:rsidR="002679AC" w:rsidRPr="00A64C91" w14:paraId="31F3FDEC" w14:textId="77777777" w:rsidTr="002679AC">
        <w:tc>
          <w:tcPr>
            <w:tcW w:w="1297" w:type="dxa"/>
            <w:tcBorders>
              <w:bottom w:val="single" w:sz="4" w:space="0" w:color="auto"/>
            </w:tcBorders>
          </w:tcPr>
          <w:p w14:paraId="3781278E" w14:textId="77777777" w:rsidR="00DC2B4E" w:rsidRPr="00A64C91" w:rsidRDefault="00DC2B4E" w:rsidP="00DD08E0">
            <w:pPr>
              <w:jc w:val="both"/>
            </w:pPr>
            <w:r w:rsidRPr="00A64C91">
              <w:lastRenderedPageBreak/>
              <w:t>12.1.3.1.</w:t>
            </w:r>
          </w:p>
        </w:tc>
        <w:tc>
          <w:tcPr>
            <w:tcW w:w="4935" w:type="dxa"/>
            <w:tcBorders>
              <w:bottom w:val="single" w:sz="4" w:space="0" w:color="auto"/>
            </w:tcBorders>
          </w:tcPr>
          <w:p w14:paraId="70D7430E" w14:textId="77777777" w:rsidR="00DC2B4E" w:rsidRPr="00A64C91" w:rsidRDefault="00DC2B4E" w:rsidP="00DD08E0">
            <w:pPr>
              <w:jc w:val="both"/>
            </w:pPr>
            <w:r w:rsidRPr="00A64C91">
              <w:t>Paremtų vietos projektų skaičius (vnt.)</w:t>
            </w:r>
          </w:p>
        </w:tc>
        <w:tc>
          <w:tcPr>
            <w:tcW w:w="709" w:type="dxa"/>
            <w:tcBorders>
              <w:bottom w:val="single" w:sz="4" w:space="0" w:color="auto"/>
            </w:tcBorders>
            <w:vAlign w:val="center"/>
          </w:tcPr>
          <w:p w14:paraId="0D347370"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303D5333"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3BAD9841" w14:textId="77777777" w:rsidR="00DC2B4E" w:rsidRPr="00A64C91" w:rsidRDefault="00DC2B4E" w:rsidP="00DD08E0">
            <w:pPr>
              <w:jc w:val="center"/>
            </w:pPr>
            <w:r w:rsidRPr="00A64C91">
              <w:t>-</w:t>
            </w:r>
          </w:p>
        </w:tc>
        <w:tc>
          <w:tcPr>
            <w:tcW w:w="708" w:type="dxa"/>
            <w:tcBorders>
              <w:bottom w:val="single" w:sz="4" w:space="0" w:color="auto"/>
            </w:tcBorders>
            <w:vAlign w:val="center"/>
          </w:tcPr>
          <w:p w14:paraId="0DB6CF75"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394166D0"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1D1212F4"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vAlign w:val="center"/>
          </w:tcPr>
          <w:p w14:paraId="596DE8DD" w14:textId="77777777" w:rsidR="00DC2B4E" w:rsidRPr="00A64C91" w:rsidRDefault="00DC2B4E" w:rsidP="00DD08E0">
            <w:pPr>
              <w:jc w:val="center"/>
            </w:pPr>
            <w:r w:rsidRPr="00A64C91">
              <w:t>10</w:t>
            </w:r>
          </w:p>
        </w:tc>
        <w:tc>
          <w:tcPr>
            <w:tcW w:w="709" w:type="dxa"/>
            <w:tcBorders>
              <w:bottom w:val="single" w:sz="4" w:space="0" w:color="auto"/>
            </w:tcBorders>
            <w:vAlign w:val="center"/>
          </w:tcPr>
          <w:p w14:paraId="688B5866"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44CB3365"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427F8A93" w14:textId="77777777" w:rsidR="00DC2B4E" w:rsidRPr="00A64C91" w:rsidRDefault="00DC2B4E" w:rsidP="00DD08E0">
            <w:pPr>
              <w:jc w:val="center"/>
            </w:pPr>
            <w:r w:rsidRPr="00A64C91">
              <w:t>10</w:t>
            </w:r>
          </w:p>
        </w:tc>
      </w:tr>
      <w:tr w:rsidR="002679AC" w:rsidRPr="00A64C91" w14:paraId="3EFF7BB3" w14:textId="77777777" w:rsidTr="002679AC">
        <w:tc>
          <w:tcPr>
            <w:tcW w:w="1297" w:type="dxa"/>
            <w:tcBorders>
              <w:bottom w:val="single" w:sz="4" w:space="0" w:color="auto"/>
            </w:tcBorders>
          </w:tcPr>
          <w:p w14:paraId="78611C60" w14:textId="77777777" w:rsidR="00DC2B4E" w:rsidRPr="00A64C91" w:rsidRDefault="00DC2B4E" w:rsidP="00DD08E0">
            <w:pPr>
              <w:jc w:val="both"/>
            </w:pPr>
            <w:r w:rsidRPr="00A64C91">
              <w:t>12.1.3.2.</w:t>
            </w:r>
          </w:p>
        </w:tc>
        <w:tc>
          <w:tcPr>
            <w:tcW w:w="4935" w:type="dxa"/>
            <w:tcBorders>
              <w:bottom w:val="single" w:sz="4" w:space="0" w:color="auto"/>
            </w:tcBorders>
          </w:tcPr>
          <w:p w14:paraId="408A8051" w14:textId="77777777" w:rsidR="00DC2B4E" w:rsidRPr="00A64C91" w:rsidRDefault="00DC2B4E" w:rsidP="00DD08E0">
            <w:pPr>
              <w:jc w:val="both"/>
            </w:pPr>
            <w:r w:rsidRPr="00A64C91">
              <w:t>Minimalus naujų darbo vietų skaičius (vnt.)</w:t>
            </w:r>
          </w:p>
        </w:tc>
        <w:tc>
          <w:tcPr>
            <w:tcW w:w="709" w:type="dxa"/>
            <w:tcBorders>
              <w:bottom w:val="single" w:sz="4" w:space="0" w:color="auto"/>
            </w:tcBorders>
            <w:vAlign w:val="center"/>
          </w:tcPr>
          <w:p w14:paraId="1C697D91"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1602EADC"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08F8C2D5" w14:textId="77777777" w:rsidR="00DC2B4E" w:rsidRPr="00A64C91" w:rsidRDefault="00DC2B4E" w:rsidP="00DD08E0">
            <w:pPr>
              <w:jc w:val="center"/>
            </w:pPr>
            <w:r w:rsidRPr="00A64C91">
              <w:t>-</w:t>
            </w:r>
          </w:p>
        </w:tc>
        <w:tc>
          <w:tcPr>
            <w:tcW w:w="708" w:type="dxa"/>
            <w:tcBorders>
              <w:bottom w:val="single" w:sz="4" w:space="0" w:color="auto"/>
            </w:tcBorders>
            <w:vAlign w:val="center"/>
          </w:tcPr>
          <w:p w14:paraId="4A570EBD"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08DD4CB1"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2CD3E896"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vAlign w:val="center"/>
          </w:tcPr>
          <w:p w14:paraId="588E8481" w14:textId="77777777" w:rsidR="00DC2B4E" w:rsidRPr="00A64C91" w:rsidRDefault="00DC2B4E" w:rsidP="00DD08E0">
            <w:pPr>
              <w:jc w:val="center"/>
            </w:pPr>
            <w:r w:rsidRPr="00A64C91">
              <w:t>11</w:t>
            </w:r>
          </w:p>
        </w:tc>
        <w:tc>
          <w:tcPr>
            <w:tcW w:w="709" w:type="dxa"/>
            <w:tcBorders>
              <w:bottom w:val="single" w:sz="4" w:space="0" w:color="auto"/>
            </w:tcBorders>
            <w:vAlign w:val="center"/>
          </w:tcPr>
          <w:p w14:paraId="6E7E23AD"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782B8361"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385C10DB" w14:textId="77777777" w:rsidR="00DC2B4E" w:rsidRPr="00A64C91" w:rsidRDefault="00DC2B4E" w:rsidP="00DD08E0">
            <w:pPr>
              <w:jc w:val="center"/>
            </w:pPr>
            <w:r w:rsidRPr="00A64C91">
              <w:t>11</w:t>
            </w:r>
          </w:p>
        </w:tc>
      </w:tr>
      <w:tr w:rsidR="002679AC" w:rsidRPr="00A64C91" w14:paraId="0391132D" w14:textId="77777777" w:rsidTr="002679AC">
        <w:tc>
          <w:tcPr>
            <w:tcW w:w="1297" w:type="dxa"/>
            <w:tcBorders>
              <w:bottom w:val="single" w:sz="4" w:space="0" w:color="auto"/>
            </w:tcBorders>
          </w:tcPr>
          <w:p w14:paraId="6A394935" w14:textId="77777777" w:rsidR="00DC2B4E" w:rsidRPr="00A64C91" w:rsidRDefault="00DC2B4E" w:rsidP="00DD08E0">
            <w:pPr>
              <w:jc w:val="both"/>
            </w:pPr>
            <w:r w:rsidRPr="00A64C91">
              <w:t>12.1.3.3.</w:t>
            </w:r>
          </w:p>
        </w:tc>
        <w:tc>
          <w:tcPr>
            <w:tcW w:w="4935" w:type="dxa"/>
            <w:tcBorders>
              <w:bottom w:val="single" w:sz="4" w:space="0" w:color="auto"/>
            </w:tcBorders>
          </w:tcPr>
          <w:p w14:paraId="32BA6586" w14:textId="77777777" w:rsidR="00DC2B4E" w:rsidRPr="00A64C91" w:rsidRDefault="00DC2B4E" w:rsidP="00DD08E0">
            <w:pPr>
              <w:jc w:val="both"/>
            </w:pPr>
            <w:r w:rsidRPr="00A64C91">
              <w:t>Sukurtų naujų darbo vietų jauniems žmonėms (iki 40 m.) nuo visų veiklos srities darbo vietų (proc.)</w:t>
            </w:r>
          </w:p>
        </w:tc>
        <w:tc>
          <w:tcPr>
            <w:tcW w:w="709" w:type="dxa"/>
            <w:tcBorders>
              <w:bottom w:val="single" w:sz="4" w:space="0" w:color="auto"/>
            </w:tcBorders>
            <w:vAlign w:val="center"/>
          </w:tcPr>
          <w:p w14:paraId="33D59568"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23D17473"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356D2610" w14:textId="77777777" w:rsidR="00DC2B4E" w:rsidRPr="00A64C91" w:rsidRDefault="00DC2B4E" w:rsidP="00DD08E0">
            <w:pPr>
              <w:jc w:val="center"/>
            </w:pPr>
            <w:r w:rsidRPr="00A64C91">
              <w:t>-</w:t>
            </w:r>
          </w:p>
        </w:tc>
        <w:tc>
          <w:tcPr>
            <w:tcW w:w="708" w:type="dxa"/>
            <w:tcBorders>
              <w:bottom w:val="single" w:sz="4" w:space="0" w:color="auto"/>
            </w:tcBorders>
            <w:vAlign w:val="center"/>
          </w:tcPr>
          <w:p w14:paraId="3759F5D3"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11387A78"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3EBF06C4"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vAlign w:val="center"/>
          </w:tcPr>
          <w:p w14:paraId="41735762" w14:textId="77777777" w:rsidR="00DC2B4E" w:rsidRPr="00A64C91" w:rsidRDefault="00DC2B4E" w:rsidP="00DD08E0">
            <w:pPr>
              <w:jc w:val="center"/>
            </w:pPr>
            <w:r w:rsidRPr="00A64C91">
              <w:t>20</w:t>
            </w:r>
          </w:p>
        </w:tc>
        <w:tc>
          <w:tcPr>
            <w:tcW w:w="709" w:type="dxa"/>
            <w:tcBorders>
              <w:bottom w:val="single" w:sz="4" w:space="0" w:color="auto"/>
            </w:tcBorders>
            <w:vAlign w:val="center"/>
          </w:tcPr>
          <w:p w14:paraId="00EC1DB4"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7D3C205C"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06B25C71" w14:textId="77777777" w:rsidR="00DC2B4E" w:rsidRPr="00A64C91" w:rsidRDefault="00DC2B4E" w:rsidP="00DD08E0">
            <w:pPr>
              <w:jc w:val="center"/>
            </w:pPr>
            <w:r w:rsidRPr="00A64C91">
              <w:t>20</w:t>
            </w:r>
          </w:p>
        </w:tc>
      </w:tr>
      <w:tr w:rsidR="00DC2B4E" w:rsidRPr="00A64C91" w14:paraId="551C68E2" w14:textId="77777777" w:rsidTr="002679AC">
        <w:tc>
          <w:tcPr>
            <w:tcW w:w="1297" w:type="dxa"/>
            <w:tcBorders>
              <w:bottom w:val="single" w:sz="4" w:space="0" w:color="auto"/>
            </w:tcBorders>
            <w:shd w:val="clear" w:color="auto" w:fill="E2EFD9" w:themeFill="accent6" w:themeFillTint="33"/>
          </w:tcPr>
          <w:p w14:paraId="6F995AB2" w14:textId="77777777" w:rsidR="00DC2B4E" w:rsidRPr="00A64C91" w:rsidRDefault="00DC2B4E" w:rsidP="00DD08E0">
            <w:pPr>
              <w:jc w:val="both"/>
            </w:pPr>
            <w:r w:rsidRPr="00A64C91">
              <w:t>12.1.4.</w:t>
            </w:r>
          </w:p>
        </w:tc>
        <w:tc>
          <w:tcPr>
            <w:tcW w:w="13015" w:type="dxa"/>
            <w:gridSpan w:val="12"/>
            <w:tcBorders>
              <w:bottom w:val="single" w:sz="4" w:space="0" w:color="auto"/>
            </w:tcBorders>
            <w:shd w:val="clear" w:color="auto" w:fill="E2EFD9" w:themeFill="accent6" w:themeFillTint="33"/>
          </w:tcPr>
          <w:p w14:paraId="69394517" w14:textId="77777777" w:rsidR="00DC2B4E" w:rsidRPr="00A64C91" w:rsidRDefault="00DC2B4E" w:rsidP="00DD08E0">
            <w:r w:rsidRPr="00A64C91">
              <w:rPr>
                <w:b/>
              </w:rPr>
              <w:t xml:space="preserve">Priemonės veiklos srities kodas: LEADER-19.2-7.6 </w:t>
            </w:r>
            <w:r w:rsidRPr="00A64C91">
              <w:rPr>
                <w:b/>
              </w:rPr>
              <w:br/>
              <w:t>(</w:t>
            </w:r>
            <w:r w:rsidRPr="00A64C91">
              <w:rPr>
                <w:i/>
              </w:rPr>
              <w:t>Parama investicijoms į kultūros paveldo objektus ir saugomas teritorijas bei jų įveiklinimą</w:t>
            </w:r>
            <w:r w:rsidRPr="00A64C91">
              <w:rPr>
                <w:b/>
              </w:rPr>
              <w:t>)</w:t>
            </w:r>
          </w:p>
        </w:tc>
      </w:tr>
      <w:tr w:rsidR="002679AC" w:rsidRPr="00A64C91" w14:paraId="37D281D3" w14:textId="77777777" w:rsidTr="002679AC">
        <w:tc>
          <w:tcPr>
            <w:tcW w:w="1297" w:type="dxa"/>
            <w:tcBorders>
              <w:bottom w:val="single" w:sz="4" w:space="0" w:color="auto"/>
            </w:tcBorders>
          </w:tcPr>
          <w:p w14:paraId="3DF084A9" w14:textId="77777777" w:rsidR="00DC2B4E" w:rsidRPr="00A64C91" w:rsidRDefault="00DC2B4E" w:rsidP="00DD08E0">
            <w:pPr>
              <w:jc w:val="both"/>
            </w:pPr>
            <w:r w:rsidRPr="00A64C91">
              <w:t>12.1.4.1.</w:t>
            </w:r>
          </w:p>
        </w:tc>
        <w:tc>
          <w:tcPr>
            <w:tcW w:w="4935" w:type="dxa"/>
            <w:tcBorders>
              <w:bottom w:val="single" w:sz="4" w:space="0" w:color="auto"/>
            </w:tcBorders>
          </w:tcPr>
          <w:p w14:paraId="4F1E2A13" w14:textId="77777777" w:rsidR="00DC2B4E" w:rsidRPr="00A64C91" w:rsidRDefault="00DC2B4E" w:rsidP="00DD08E0">
            <w:pPr>
              <w:jc w:val="both"/>
            </w:pPr>
            <w:r w:rsidRPr="00A64C91">
              <w:t>Paremtų vietos projektų skaičius (vnt.)</w:t>
            </w:r>
            <w:r w:rsidRPr="00A64C91">
              <w:rPr>
                <w:b/>
              </w:rPr>
              <w:t xml:space="preserve"> </w:t>
            </w:r>
          </w:p>
        </w:tc>
        <w:tc>
          <w:tcPr>
            <w:tcW w:w="709" w:type="dxa"/>
            <w:tcBorders>
              <w:bottom w:val="single" w:sz="4" w:space="0" w:color="auto"/>
            </w:tcBorders>
            <w:vAlign w:val="center"/>
          </w:tcPr>
          <w:p w14:paraId="5340FD35"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7F3EC014"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255BB9B3" w14:textId="77777777" w:rsidR="00DC2B4E" w:rsidRPr="00A64C91" w:rsidRDefault="00DC2B4E" w:rsidP="00DD08E0">
            <w:pPr>
              <w:jc w:val="center"/>
            </w:pPr>
            <w:r w:rsidRPr="00A64C91">
              <w:t>-</w:t>
            </w:r>
          </w:p>
        </w:tc>
        <w:tc>
          <w:tcPr>
            <w:tcW w:w="708" w:type="dxa"/>
            <w:tcBorders>
              <w:bottom w:val="single" w:sz="4" w:space="0" w:color="auto"/>
            </w:tcBorders>
            <w:vAlign w:val="center"/>
          </w:tcPr>
          <w:p w14:paraId="4AEFDA60"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6E996040"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0D0E6D1E" w14:textId="77777777" w:rsidR="00DC2B4E" w:rsidRPr="00A64C91" w:rsidRDefault="00DC2B4E" w:rsidP="00DD08E0">
            <w:pPr>
              <w:jc w:val="center"/>
            </w:pPr>
            <w:r w:rsidRPr="00A64C91">
              <w:t>-</w:t>
            </w:r>
          </w:p>
        </w:tc>
        <w:tc>
          <w:tcPr>
            <w:tcW w:w="850" w:type="dxa"/>
            <w:tcBorders>
              <w:bottom w:val="single" w:sz="4" w:space="0" w:color="auto"/>
            </w:tcBorders>
            <w:vAlign w:val="center"/>
          </w:tcPr>
          <w:p w14:paraId="7D7CC0BB"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35FAC5E9" w14:textId="77777777" w:rsidR="00DC2B4E" w:rsidRPr="00A64C91" w:rsidRDefault="00DC2B4E" w:rsidP="00DD08E0">
            <w:pPr>
              <w:jc w:val="center"/>
            </w:pPr>
            <w:r w:rsidRPr="00A64C91">
              <w:t>2</w:t>
            </w:r>
          </w:p>
        </w:tc>
        <w:tc>
          <w:tcPr>
            <w:tcW w:w="709" w:type="dxa"/>
            <w:tcBorders>
              <w:bottom w:val="single" w:sz="4" w:space="0" w:color="auto"/>
            </w:tcBorders>
            <w:vAlign w:val="center"/>
          </w:tcPr>
          <w:p w14:paraId="70875EC6"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144BB7AF" w14:textId="77777777" w:rsidR="00DC2B4E" w:rsidRPr="00A64C91" w:rsidRDefault="00DC2B4E" w:rsidP="00DD08E0">
            <w:pPr>
              <w:jc w:val="center"/>
            </w:pPr>
            <w:r w:rsidRPr="00A64C91">
              <w:t>2</w:t>
            </w:r>
          </w:p>
        </w:tc>
      </w:tr>
      <w:tr w:rsidR="002679AC" w:rsidRPr="00A64C91" w14:paraId="241EA0F6" w14:textId="77777777" w:rsidTr="002679AC">
        <w:tc>
          <w:tcPr>
            <w:tcW w:w="1297" w:type="dxa"/>
            <w:tcBorders>
              <w:bottom w:val="single" w:sz="4" w:space="0" w:color="auto"/>
            </w:tcBorders>
          </w:tcPr>
          <w:p w14:paraId="21CB5FE9" w14:textId="77777777" w:rsidR="00DC2B4E" w:rsidRPr="00A64C91" w:rsidRDefault="00DC2B4E" w:rsidP="00DD08E0">
            <w:r w:rsidRPr="00A64C91">
              <w:t>12.1.4.2.</w:t>
            </w:r>
          </w:p>
        </w:tc>
        <w:tc>
          <w:tcPr>
            <w:tcW w:w="4935" w:type="dxa"/>
            <w:tcBorders>
              <w:bottom w:val="single" w:sz="4" w:space="0" w:color="auto"/>
            </w:tcBorders>
          </w:tcPr>
          <w:p w14:paraId="122B2279" w14:textId="77777777" w:rsidR="00DC2B4E" w:rsidRPr="00A64C91" w:rsidRDefault="00DC2B4E" w:rsidP="00DD08E0">
            <w:pPr>
              <w:jc w:val="both"/>
            </w:pPr>
            <w:r w:rsidRPr="00A64C91">
              <w:t>Minimalus sutvarkytų ir pritaikytų objektų ir (arba) jų teritorijų skaičius</w:t>
            </w:r>
          </w:p>
        </w:tc>
        <w:tc>
          <w:tcPr>
            <w:tcW w:w="709" w:type="dxa"/>
            <w:tcBorders>
              <w:bottom w:val="single" w:sz="4" w:space="0" w:color="auto"/>
            </w:tcBorders>
            <w:vAlign w:val="center"/>
          </w:tcPr>
          <w:p w14:paraId="1BD6319C"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0339E340"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5ECFBCDB" w14:textId="77777777" w:rsidR="00DC2B4E" w:rsidRPr="00A64C91" w:rsidRDefault="00DC2B4E" w:rsidP="00DD08E0">
            <w:pPr>
              <w:jc w:val="center"/>
            </w:pPr>
            <w:r w:rsidRPr="00A64C91">
              <w:t>-</w:t>
            </w:r>
          </w:p>
        </w:tc>
        <w:tc>
          <w:tcPr>
            <w:tcW w:w="708" w:type="dxa"/>
            <w:tcBorders>
              <w:bottom w:val="single" w:sz="4" w:space="0" w:color="auto"/>
            </w:tcBorders>
            <w:vAlign w:val="center"/>
          </w:tcPr>
          <w:p w14:paraId="628CF6A6"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54DF2E06"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10F56F5A" w14:textId="77777777" w:rsidR="00DC2B4E" w:rsidRPr="00A64C91" w:rsidRDefault="00DC2B4E" w:rsidP="00DD08E0">
            <w:pPr>
              <w:jc w:val="center"/>
            </w:pPr>
            <w:r w:rsidRPr="00A64C91">
              <w:t>-</w:t>
            </w:r>
          </w:p>
        </w:tc>
        <w:tc>
          <w:tcPr>
            <w:tcW w:w="850" w:type="dxa"/>
            <w:tcBorders>
              <w:bottom w:val="single" w:sz="4" w:space="0" w:color="auto"/>
            </w:tcBorders>
            <w:vAlign w:val="center"/>
          </w:tcPr>
          <w:p w14:paraId="32BD9B00"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2EF01788" w14:textId="77777777" w:rsidR="00DC2B4E" w:rsidRPr="00A64C91" w:rsidRDefault="00DC2B4E" w:rsidP="00DD08E0">
            <w:pPr>
              <w:jc w:val="center"/>
            </w:pPr>
            <w:r w:rsidRPr="00A64C91">
              <w:t>2</w:t>
            </w:r>
          </w:p>
        </w:tc>
        <w:tc>
          <w:tcPr>
            <w:tcW w:w="709" w:type="dxa"/>
            <w:tcBorders>
              <w:bottom w:val="single" w:sz="4" w:space="0" w:color="auto"/>
            </w:tcBorders>
          </w:tcPr>
          <w:p w14:paraId="4BC38FA7"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286ACBF1" w14:textId="77777777" w:rsidR="00DC2B4E" w:rsidRPr="00A64C91" w:rsidRDefault="00DC2B4E" w:rsidP="00DD08E0">
            <w:pPr>
              <w:jc w:val="center"/>
            </w:pPr>
            <w:r w:rsidRPr="00A64C91">
              <w:t>2</w:t>
            </w:r>
          </w:p>
        </w:tc>
      </w:tr>
      <w:tr w:rsidR="00DC2B4E" w:rsidRPr="00A64C91" w14:paraId="5E6F518F" w14:textId="77777777" w:rsidTr="002679AC">
        <w:tc>
          <w:tcPr>
            <w:tcW w:w="1297" w:type="dxa"/>
            <w:tcBorders>
              <w:bottom w:val="single" w:sz="4" w:space="0" w:color="auto"/>
            </w:tcBorders>
            <w:shd w:val="clear" w:color="auto" w:fill="E2EFD9" w:themeFill="accent6" w:themeFillTint="33"/>
          </w:tcPr>
          <w:p w14:paraId="4611D0FD" w14:textId="77777777" w:rsidR="00DC2B4E" w:rsidRPr="00A64C91" w:rsidRDefault="00DC2B4E" w:rsidP="00DD08E0">
            <w:pPr>
              <w:jc w:val="both"/>
            </w:pPr>
            <w:r w:rsidRPr="00A64C91">
              <w:t>12.1.5.</w:t>
            </w:r>
          </w:p>
        </w:tc>
        <w:tc>
          <w:tcPr>
            <w:tcW w:w="13015" w:type="dxa"/>
            <w:gridSpan w:val="12"/>
            <w:tcBorders>
              <w:bottom w:val="single" w:sz="4" w:space="0" w:color="auto"/>
            </w:tcBorders>
            <w:shd w:val="clear" w:color="auto" w:fill="E2EFD9" w:themeFill="accent6" w:themeFillTint="33"/>
          </w:tcPr>
          <w:p w14:paraId="348B48A9" w14:textId="0AA72BA8" w:rsidR="00DC2B4E" w:rsidRPr="00A64C91" w:rsidRDefault="00DC2B4E" w:rsidP="00DD08E0">
            <w:r w:rsidRPr="00A64C91">
              <w:rPr>
                <w:b/>
              </w:rPr>
              <w:t>Priemonės veiklos srities kodas: LEADER-19.2-</w:t>
            </w:r>
            <w:r w:rsidRPr="00340923">
              <w:rPr>
                <w:b/>
                <w:highlight w:val="yellow"/>
              </w:rPr>
              <w:t>16.</w:t>
            </w:r>
            <w:r w:rsidR="00DE4FA4" w:rsidRPr="00DE4FA4">
              <w:rPr>
                <w:b/>
                <w:highlight w:val="yellow"/>
              </w:rPr>
              <w:t>3</w:t>
            </w:r>
            <w:r w:rsidRPr="00A64C91">
              <w:rPr>
                <w:b/>
              </w:rPr>
              <w:br/>
            </w:r>
            <w:r w:rsidR="00DE4FA4">
              <w:rPr>
                <w:i/>
              </w:rPr>
              <w:t>(</w:t>
            </w:r>
            <w:r w:rsidR="00DE4FA4" w:rsidRPr="00DE4FA4">
              <w:rPr>
                <w:i/>
                <w:highlight w:val="yellow"/>
              </w:rPr>
              <w:t>Parama smulkių veiklos vykdytojų bendradarbiavimui organizuojant bendrus darbo procesus ir dalijantis infrastruktūra bei ištekliais ir siekiant plėtoti su kaimo turizmu susijusias turizmo paslaugas ir (arba) vykdyti jų rinkodarą</w:t>
            </w:r>
            <w:r w:rsidR="00DE4FA4">
              <w:rPr>
                <w:i/>
              </w:rPr>
              <w:t>)</w:t>
            </w:r>
          </w:p>
        </w:tc>
      </w:tr>
      <w:tr w:rsidR="002679AC" w:rsidRPr="00A64C91" w14:paraId="695BF560" w14:textId="77777777" w:rsidTr="002679AC">
        <w:tc>
          <w:tcPr>
            <w:tcW w:w="1297" w:type="dxa"/>
            <w:tcBorders>
              <w:bottom w:val="single" w:sz="4" w:space="0" w:color="auto"/>
            </w:tcBorders>
          </w:tcPr>
          <w:p w14:paraId="6F98D6CE" w14:textId="77777777" w:rsidR="00DC2B4E" w:rsidRPr="00A64C91" w:rsidRDefault="00DC2B4E" w:rsidP="00DD08E0">
            <w:pPr>
              <w:jc w:val="both"/>
            </w:pPr>
            <w:r w:rsidRPr="00A64C91">
              <w:t>12.1.5.1.</w:t>
            </w:r>
          </w:p>
        </w:tc>
        <w:tc>
          <w:tcPr>
            <w:tcW w:w="4935" w:type="dxa"/>
            <w:tcBorders>
              <w:bottom w:val="single" w:sz="4" w:space="0" w:color="auto"/>
            </w:tcBorders>
          </w:tcPr>
          <w:p w14:paraId="55758057" w14:textId="77777777" w:rsidR="00DC2B4E" w:rsidRPr="00A64C91" w:rsidRDefault="00DC2B4E" w:rsidP="00DD08E0">
            <w:pPr>
              <w:jc w:val="both"/>
            </w:pPr>
            <w:r w:rsidRPr="00A64C91">
              <w:t>Paremtų vietos projektų skaičius (vnt.)</w:t>
            </w:r>
          </w:p>
        </w:tc>
        <w:tc>
          <w:tcPr>
            <w:tcW w:w="709" w:type="dxa"/>
            <w:tcBorders>
              <w:bottom w:val="single" w:sz="4" w:space="0" w:color="auto"/>
            </w:tcBorders>
            <w:shd w:val="clear" w:color="auto" w:fill="E2EFD9" w:themeFill="accent6" w:themeFillTint="33"/>
            <w:vAlign w:val="center"/>
          </w:tcPr>
          <w:p w14:paraId="17C96BD7" w14:textId="77777777" w:rsidR="00DC2B4E" w:rsidRPr="00A64C91" w:rsidRDefault="00DC2B4E" w:rsidP="00DD08E0">
            <w:pPr>
              <w:jc w:val="center"/>
            </w:pPr>
            <w:r w:rsidRPr="00A64C91">
              <w:t>2</w:t>
            </w:r>
          </w:p>
        </w:tc>
        <w:tc>
          <w:tcPr>
            <w:tcW w:w="709" w:type="dxa"/>
            <w:tcBorders>
              <w:bottom w:val="single" w:sz="4" w:space="0" w:color="auto"/>
            </w:tcBorders>
            <w:vAlign w:val="center"/>
          </w:tcPr>
          <w:p w14:paraId="253ACF9A"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5C3B1F22" w14:textId="77777777" w:rsidR="00DC2B4E" w:rsidRPr="00A64C91" w:rsidRDefault="00DC2B4E" w:rsidP="00DD08E0">
            <w:pPr>
              <w:jc w:val="center"/>
            </w:pPr>
            <w:r w:rsidRPr="00A64C91">
              <w:t>-</w:t>
            </w:r>
          </w:p>
        </w:tc>
        <w:tc>
          <w:tcPr>
            <w:tcW w:w="708" w:type="dxa"/>
            <w:tcBorders>
              <w:bottom w:val="single" w:sz="4" w:space="0" w:color="auto"/>
            </w:tcBorders>
            <w:shd w:val="clear" w:color="auto" w:fill="auto"/>
            <w:vAlign w:val="center"/>
          </w:tcPr>
          <w:p w14:paraId="63265389"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505F9618" w14:textId="77777777" w:rsidR="00DC2B4E" w:rsidRPr="00A64C91" w:rsidRDefault="00DC2B4E" w:rsidP="00DD08E0">
            <w:pPr>
              <w:jc w:val="center"/>
            </w:pPr>
            <w:r w:rsidRPr="00A64C91">
              <w:t>-</w:t>
            </w:r>
          </w:p>
        </w:tc>
        <w:tc>
          <w:tcPr>
            <w:tcW w:w="709" w:type="dxa"/>
            <w:tcBorders>
              <w:bottom w:val="single" w:sz="4" w:space="0" w:color="auto"/>
            </w:tcBorders>
            <w:shd w:val="clear" w:color="auto" w:fill="FFFFFF" w:themeFill="background1"/>
            <w:vAlign w:val="center"/>
          </w:tcPr>
          <w:p w14:paraId="7E0E0310" w14:textId="77777777" w:rsidR="00DC2B4E" w:rsidRPr="00A64C91" w:rsidRDefault="00DC2B4E" w:rsidP="00DD08E0">
            <w:pPr>
              <w:jc w:val="center"/>
            </w:pPr>
            <w:r w:rsidRPr="00A64C91">
              <w:t>-</w:t>
            </w:r>
          </w:p>
        </w:tc>
        <w:tc>
          <w:tcPr>
            <w:tcW w:w="850" w:type="dxa"/>
            <w:tcBorders>
              <w:bottom w:val="single" w:sz="4" w:space="0" w:color="auto"/>
            </w:tcBorders>
            <w:shd w:val="clear" w:color="auto" w:fill="FFFFFF" w:themeFill="background1"/>
            <w:vAlign w:val="center"/>
          </w:tcPr>
          <w:p w14:paraId="7A986FAD"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45012B38"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58E3E86C"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3A585259" w14:textId="77777777" w:rsidR="00DC2B4E" w:rsidRPr="00A64C91" w:rsidRDefault="00DC2B4E" w:rsidP="00DD08E0">
            <w:pPr>
              <w:jc w:val="center"/>
            </w:pPr>
            <w:r w:rsidRPr="00A64C91">
              <w:t>2</w:t>
            </w:r>
          </w:p>
        </w:tc>
      </w:tr>
      <w:tr w:rsidR="002679AC" w:rsidRPr="00A64C91" w14:paraId="032B7C23" w14:textId="77777777" w:rsidTr="002679AC">
        <w:tc>
          <w:tcPr>
            <w:tcW w:w="1297" w:type="dxa"/>
            <w:tcBorders>
              <w:bottom w:val="single" w:sz="4" w:space="0" w:color="auto"/>
            </w:tcBorders>
          </w:tcPr>
          <w:p w14:paraId="07E143F0" w14:textId="77777777" w:rsidR="00DC2B4E" w:rsidRPr="00A64C91" w:rsidRDefault="00DC2B4E" w:rsidP="00DD08E0">
            <w:r w:rsidRPr="00A64C91">
              <w:t>12.1.5.3.</w:t>
            </w:r>
          </w:p>
        </w:tc>
        <w:tc>
          <w:tcPr>
            <w:tcW w:w="4935" w:type="dxa"/>
            <w:tcBorders>
              <w:bottom w:val="single" w:sz="4" w:space="0" w:color="auto"/>
            </w:tcBorders>
          </w:tcPr>
          <w:p w14:paraId="67F7FC6B" w14:textId="77777777" w:rsidR="00DC2B4E" w:rsidRPr="00A64C91" w:rsidRDefault="00DC2B4E" w:rsidP="00DD08E0">
            <w:pPr>
              <w:jc w:val="both"/>
            </w:pPr>
            <w:r w:rsidRPr="00A64C91">
              <w:t>Minimalus sukurtų bendradarbiavimo tinklų skaičius (vnt.)</w:t>
            </w:r>
          </w:p>
        </w:tc>
        <w:tc>
          <w:tcPr>
            <w:tcW w:w="709" w:type="dxa"/>
            <w:tcBorders>
              <w:bottom w:val="single" w:sz="4" w:space="0" w:color="auto"/>
            </w:tcBorders>
            <w:shd w:val="clear" w:color="auto" w:fill="E2EFD9" w:themeFill="accent6" w:themeFillTint="33"/>
            <w:vAlign w:val="center"/>
          </w:tcPr>
          <w:p w14:paraId="2F9B717C" w14:textId="77777777" w:rsidR="00DC2B4E" w:rsidRPr="00A64C91" w:rsidRDefault="00DC2B4E" w:rsidP="00DD08E0">
            <w:pPr>
              <w:jc w:val="center"/>
            </w:pPr>
            <w:r w:rsidRPr="00A64C91">
              <w:t>2</w:t>
            </w:r>
          </w:p>
        </w:tc>
        <w:tc>
          <w:tcPr>
            <w:tcW w:w="709" w:type="dxa"/>
            <w:tcBorders>
              <w:bottom w:val="single" w:sz="4" w:space="0" w:color="auto"/>
            </w:tcBorders>
            <w:vAlign w:val="center"/>
          </w:tcPr>
          <w:p w14:paraId="795D6900"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0F9225BB" w14:textId="77777777" w:rsidR="00DC2B4E" w:rsidRPr="00A64C91" w:rsidRDefault="00DC2B4E" w:rsidP="00DD08E0">
            <w:pPr>
              <w:jc w:val="center"/>
            </w:pPr>
            <w:r w:rsidRPr="00A64C91">
              <w:t>-</w:t>
            </w:r>
          </w:p>
        </w:tc>
        <w:tc>
          <w:tcPr>
            <w:tcW w:w="708" w:type="dxa"/>
            <w:tcBorders>
              <w:bottom w:val="single" w:sz="4" w:space="0" w:color="auto"/>
            </w:tcBorders>
            <w:shd w:val="clear" w:color="auto" w:fill="auto"/>
            <w:vAlign w:val="center"/>
          </w:tcPr>
          <w:p w14:paraId="74BE2CCE"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3EC9CBAE" w14:textId="77777777" w:rsidR="00DC2B4E" w:rsidRPr="00A64C91" w:rsidRDefault="00DC2B4E" w:rsidP="00DD08E0">
            <w:pPr>
              <w:jc w:val="center"/>
            </w:pPr>
            <w:r w:rsidRPr="00A64C91">
              <w:t>-</w:t>
            </w:r>
          </w:p>
        </w:tc>
        <w:tc>
          <w:tcPr>
            <w:tcW w:w="709" w:type="dxa"/>
            <w:tcBorders>
              <w:bottom w:val="single" w:sz="4" w:space="0" w:color="auto"/>
            </w:tcBorders>
            <w:shd w:val="clear" w:color="auto" w:fill="FFFFFF" w:themeFill="background1"/>
            <w:vAlign w:val="center"/>
          </w:tcPr>
          <w:p w14:paraId="5E979AF7" w14:textId="77777777" w:rsidR="00DC2B4E" w:rsidRPr="00A64C91" w:rsidRDefault="00DC2B4E" w:rsidP="00DD08E0">
            <w:pPr>
              <w:jc w:val="center"/>
            </w:pPr>
            <w:r w:rsidRPr="00A64C91">
              <w:t>-</w:t>
            </w:r>
          </w:p>
        </w:tc>
        <w:tc>
          <w:tcPr>
            <w:tcW w:w="850" w:type="dxa"/>
            <w:tcBorders>
              <w:bottom w:val="single" w:sz="4" w:space="0" w:color="auto"/>
            </w:tcBorders>
            <w:shd w:val="clear" w:color="auto" w:fill="FFFFFF" w:themeFill="background1"/>
            <w:vAlign w:val="center"/>
          </w:tcPr>
          <w:p w14:paraId="7920DDE1"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7CECED02"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284D51B3"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39441020" w14:textId="77777777" w:rsidR="00DC2B4E" w:rsidRPr="00A64C91" w:rsidRDefault="00DC2B4E" w:rsidP="00DD08E0">
            <w:pPr>
              <w:jc w:val="center"/>
            </w:pPr>
            <w:r w:rsidRPr="00A64C91">
              <w:t>2</w:t>
            </w:r>
          </w:p>
        </w:tc>
      </w:tr>
      <w:tr w:rsidR="00DC2B4E" w:rsidRPr="00A64C91" w14:paraId="16CF6DFE" w14:textId="77777777" w:rsidTr="002679AC">
        <w:tc>
          <w:tcPr>
            <w:tcW w:w="1297" w:type="dxa"/>
            <w:tcBorders>
              <w:bottom w:val="single" w:sz="4" w:space="0" w:color="auto"/>
            </w:tcBorders>
            <w:shd w:val="clear" w:color="auto" w:fill="E2EFD9" w:themeFill="accent6" w:themeFillTint="33"/>
          </w:tcPr>
          <w:p w14:paraId="3645FC65" w14:textId="77777777" w:rsidR="00DC2B4E" w:rsidRPr="00A64C91" w:rsidRDefault="00DC2B4E" w:rsidP="00DD08E0">
            <w:pPr>
              <w:jc w:val="both"/>
            </w:pPr>
            <w:r w:rsidRPr="00A64C91">
              <w:t xml:space="preserve">12.1.6. </w:t>
            </w:r>
          </w:p>
        </w:tc>
        <w:tc>
          <w:tcPr>
            <w:tcW w:w="13015" w:type="dxa"/>
            <w:gridSpan w:val="12"/>
            <w:tcBorders>
              <w:bottom w:val="single" w:sz="4" w:space="0" w:color="auto"/>
            </w:tcBorders>
            <w:shd w:val="clear" w:color="auto" w:fill="E2EFD9" w:themeFill="accent6" w:themeFillTint="33"/>
          </w:tcPr>
          <w:p w14:paraId="35F07294" w14:textId="77777777" w:rsidR="00DC2B4E" w:rsidRPr="00A64C91" w:rsidRDefault="00DC2B4E" w:rsidP="00DD08E0">
            <w:pPr>
              <w:rPr>
                <w:b/>
              </w:rPr>
            </w:pPr>
            <w:r w:rsidRPr="00A64C91">
              <w:rPr>
                <w:b/>
              </w:rPr>
              <w:t>Priemonės veiklos srities kodas: LEADER-19.2-SAVA-1.1 (savarankiška VPS priemonė)</w:t>
            </w:r>
          </w:p>
          <w:p w14:paraId="646877F9" w14:textId="77777777" w:rsidR="00DC2B4E" w:rsidRPr="00A64C91" w:rsidRDefault="00DC2B4E" w:rsidP="00DD08E0">
            <w:pPr>
              <w:rPr>
                <w:i/>
              </w:rPr>
            </w:pPr>
            <w:r w:rsidRPr="00A64C91">
              <w:rPr>
                <w:i/>
              </w:rPr>
              <w:t>(NVO socialinio verslo kūrimas ir plėtra)</w:t>
            </w:r>
          </w:p>
        </w:tc>
      </w:tr>
      <w:tr w:rsidR="002679AC" w:rsidRPr="00A64C91" w14:paraId="32B1F652" w14:textId="77777777" w:rsidTr="002679AC">
        <w:tc>
          <w:tcPr>
            <w:tcW w:w="1297" w:type="dxa"/>
            <w:tcBorders>
              <w:bottom w:val="single" w:sz="4" w:space="0" w:color="auto"/>
            </w:tcBorders>
          </w:tcPr>
          <w:p w14:paraId="2EBB5748" w14:textId="77777777" w:rsidR="00DC2B4E" w:rsidRPr="00A64C91" w:rsidRDefault="00DC2B4E" w:rsidP="00DD08E0">
            <w:pPr>
              <w:jc w:val="both"/>
            </w:pPr>
            <w:r w:rsidRPr="00A64C91">
              <w:t>12.1.6.1.</w:t>
            </w:r>
          </w:p>
        </w:tc>
        <w:tc>
          <w:tcPr>
            <w:tcW w:w="4935" w:type="dxa"/>
            <w:tcBorders>
              <w:bottom w:val="single" w:sz="4" w:space="0" w:color="auto"/>
            </w:tcBorders>
          </w:tcPr>
          <w:p w14:paraId="64102CDC" w14:textId="77777777" w:rsidR="00DC2B4E" w:rsidRPr="00A64C91" w:rsidRDefault="00DC2B4E" w:rsidP="00DD08E0">
            <w:pPr>
              <w:jc w:val="both"/>
            </w:pPr>
            <w:r w:rsidRPr="00A64C91">
              <w:t>Paremtų vietos projektų skaičius (vnt.)</w:t>
            </w:r>
          </w:p>
        </w:tc>
        <w:tc>
          <w:tcPr>
            <w:tcW w:w="709" w:type="dxa"/>
            <w:tcBorders>
              <w:bottom w:val="single" w:sz="4" w:space="0" w:color="auto"/>
            </w:tcBorders>
            <w:shd w:val="clear" w:color="auto" w:fill="auto"/>
            <w:vAlign w:val="center"/>
          </w:tcPr>
          <w:p w14:paraId="5B95ED9B" w14:textId="77777777" w:rsidR="00DC2B4E" w:rsidRPr="00A64C91" w:rsidRDefault="00DC2B4E" w:rsidP="00DD08E0">
            <w:pPr>
              <w:jc w:val="center"/>
            </w:pPr>
            <w:r w:rsidRPr="00A64C91">
              <w:t>-</w:t>
            </w:r>
          </w:p>
        </w:tc>
        <w:tc>
          <w:tcPr>
            <w:tcW w:w="709" w:type="dxa"/>
            <w:tcBorders>
              <w:bottom w:val="single" w:sz="4" w:space="0" w:color="auto"/>
            </w:tcBorders>
            <w:shd w:val="clear" w:color="auto" w:fill="auto"/>
            <w:vAlign w:val="center"/>
          </w:tcPr>
          <w:p w14:paraId="21C92C8D" w14:textId="77777777" w:rsidR="00DC2B4E" w:rsidRPr="00A64C91" w:rsidRDefault="00DC2B4E" w:rsidP="00DD08E0">
            <w:pPr>
              <w:jc w:val="center"/>
            </w:pPr>
            <w:r w:rsidRPr="00A64C91">
              <w:t>-</w:t>
            </w:r>
          </w:p>
        </w:tc>
        <w:tc>
          <w:tcPr>
            <w:tcW w:w="709" w:type="dxa"/>
            <w:tcBorders>
              <w:bottom w:val="single" w:sz="4" w:space="0" w:color="auto"/>
            </w:tcBorders>
            <w:shd w:val="clear" w:color="auto" w:fill="auto"/>
            <w:vAlign w:val="center"/>
          </w:tcPr>
          <w:p w14:paraId="3DBEDD83" w14:textId="77777777" w:rsidR="00DC2B4E" w:rsidRPr="00A64C91" w:rsidRDefault="00DC2B4E" w:rsidP="00DD08E0">
            <w:pPr>
              <w:jc w:val="center"/>
            </w:pPr>
            <w:r w:rsidRPr="00A64C91">
              <w:t>-</w:t>
            </w:r>
          </w:p>
        </w:tc>
        <w:tc>
          <w:tcPr>
            <w:tcW w:w="708" w:type="dxa"/>
            <w:tcBorders>
              <w:bottom w:val="single" w:sz="4" w:space="0" w:color="auto"/>
            </w:tcBorders>
            <w:shd w:val="clear" w:color="auto" w:fill="auto"/>
            <w:vAlign w:val="center"/>
          </w:tcPr>
          <w:p w14:paraId="5E44BE95" w14:textId="77777777" w:rsidR="00DC2B4E" w:rsidRPr="00A64C91" w:rsidRDefault="00DC2B4E" w:rsidP="00DD08E0">
            <w:pPr>
              <w:jc w:val="center"/>
            </w:pPr>
            <w:r w:rsidRPr="00A64C91">
              <w:t>-</w:t>
            </w:r>
          </w:p>
        </w:tc>
        <w:tc>
          <w:tcPr>
            <w:tcW w:w="851" w:type="dxa"/>
            <w:tcBorders>
              <w:bottom w:val="single" w:sz="4" w:space="0" w:color="auto"/>
            </w:tcBorders>
            <w:shd w:val="clear" w:color="auto" w:fill="auto"/>
            <w:vAlign w:val="center"/>
          </w:tcPr>
          <w:p w14:paraId="0E504BB9" w14:textId="77777777" w:rsidR="00DC2B4E" w:rsidRPr="00A64C91" w:rsidRDefault="00DC2B4E" w:rsidP="00DD08E0">
            <w:pPr>
              <w:jc w:val="center"/>
            </w:pPr>
            <w:r w:rsidRPr="00A64C91">
              <w:t>-</w:t>
            </w:r>
          </w:p>
        </w:tc>
        <w:tc>
          <w:tcPr>
            <w:tcW w:w="709" w:type="dxa"/>
            <w:tcBorders>
              <w:bottom w:val="single" w:sz="4" w:space="0" w:color="auto"/>
            </w:tcBorders>
            <w:shd w:val="clear" w:color="auto" w:fill="auto"/>
            <w:vAlign w:val="center"/>
          </w:tcPr>
          <w:p w14:paraId="3975B9C5" w14:textId="77777777" w:rsidR="00DC2B4E" w:rsidRPr="00A64C91" w:rsidRDefault="00DC2B4E" w:rsidP="00DD08E0">
            <w:pPr>
              <w:jc w:val="center"/>
            </w:pPr>
            <w:r w:rsidRPr="00A64C91">
              <w:t>-</w:t>
            </w:r>
          </w:p>
        </w:tc>
        <w:tc>
          <w:tcPr>
            <w:tcW w:w="850" w:type="dxa"/>
            <w:tcBorders>
              <w:bottom w:val="single" w:sz="4" w:space="0" w:color="auto"/>
            </w:tcBorders>
            <w:shd w:val="clear" w:color="auto" w:fill="FFFFFF" w:themeFill="background1"/>
            <w:vAlign w:val="center"/>
          </w:tcPr>
          <w:p w14:paraId="746491EE"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513F4FB8" w14:textId="77777777" w:rsidR="00DC2B4E" w:rsidRPr="00A64C91" w:rsidRDefault="00DC2B4E" w:rsidP="00DD08E0">
            <w:pPr>
              <w:jc w:val="center"/>
            </w:pPr>
            <w:r w:rsidRPr="00A64C91">
              <w:t>5</w:t>
            </w:r>
          </w:p>
        </w:tc>
        <w:tc>
          <w:tcPr>
            <w:tcW w:w="709" w:type="dxa"/>
            <w:tcBorders>
              <w:bottom w:val="single" w:sz="4" w:space="0" w:color="auto"/>
            </w:tcBorders>
            <w:shd w:val="clear" w:color="auto" w:fill="auto"/>
            <w:vAlign w:val="center"/>
          </w:tcPr>
          <w:p w14:paraId="04E23438"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74F9EACF" w14:textId="77777777" w:rsidR="00DC2B4E" w:rsidRPr="00A64C91" w:rsidRDefault="00DC2B4E" w:rsidP="00DD08E0">
            <w:pPr>
              <w:jc w:val="center"/>
            </w:pPr>
            <w:r w:rsidRPr="00A64C91">
              <w:t>5</w:t>
            </w:r>
          </w:p>
        </w:tc>
      </w:tr>
      <w:tr w:rsidR="002679AC" w:rsidRPr="00A64C91" w14:paraId="78DB8322" w14:textId="77777777" w:rsidTr="002679AC">
        <w:tc>
          <w:tcPr>
            <w:tcW w:w="1297" w:type="dxa"/>
            <w:tcBorders>
              <w:bottom w:val="single" w:sz="4" w:space="0" w:color="auto"/>
            </w:tcBorders>
          </w:tcPr>
          <w:p w14:paraId="704369A6" w14:textId="77777777" w:rsidR="00DC2B4E" w:rsidRPr="00A64C91" w:rsidRDefault="00DC2B4E" w:rsidP="00DD08E0">
            <w:pPr>
              <w:jc w:val="both"/>
            </w:pPr>
            <w:r w:rsidRPr="00A64C91">
              <w:t>12.1.6.2.</w:t>
            </w:r>
          </w:p>
        </w:tc>
        <w:tc>
          <w:tcPr>
            <w:tcW w:w="4935" w:type="dxa"/>
            <w:tcBorders>
              <w:bottom w:val="single" w:sz="4" w:space="0" w:color="auto"/>
            </w:tcBorders>
          </w:tcPr>
          <w:p w14:paraId="6538F88B" w14:textId="77777777" w:rsidR="00DC2B4E" w:rsidRPr="00A64C91" w:rsidRDefault="00DC2B4E" w:rsidP="00DD08E0">
            <w:pPr>
              <w:jc w:val="both"/>
            </w:pPr>
            <w:r w:rsidRPr="00A64C91">
              <w:t>Minimalus naujų darbo vietų skaičius (vnt.)</w:t>
            </w:r>
          </w:p>
        </w:tc>
        <w:tc>
          <w:tcPr>
            <w:tcW w:w="709" w:type="dxa"/>
            <w:tcBorders>
              <w:bottom w:val="single" w:sz="4" w:space="0" w:color="auto"/>
            </w:tcBorders>
            <w:shd w:val="clear" w:color="auto" w:fill="auto"/>
            <w:vAlign w:val="center"/>
          </w:tcPr>
          <w:p w14:paraId="55A3D46C" w14:textId="77777777" w:rsidR="00DC2B4E" w:rsidRPr="00A64C91" w:rsidRDefault="00DC2B4E" w:rsidP="00DD08E0">
            <w:pPr>
              <w:jc w:val="center"/>
            </w:pPr>
            <w:r w:rsidRPr="00A64C91">
              <w:t>-</w:t>
            </w:r>
          </w:p>
        </w:tc>
        <w:tc>
          <w:tcPr>
            <w:tcW w:w="709" w:type="dxa"/>
            <w:tcBorders>
              <w:bottom w:val="single" w:sz="4" w:space="0" w:color="auto"/>
            </w:tcBorders>
            <w:shd w:val="clear" w:color="auto" w:fill="auto"/>
            <w:vAlign w:val="center"/>
          </w:tcPr>
          <w:p w14:paraId="09190A9B" w14:textId="77777777" w:rsidR="00DC2B4E" w:rsidRPr="00A64C91" w:rsidRDefault="00DC2B4E" w:rsidP="00DD08E0">
            <w:pPr>
              <w:jc w:val="center"/>
            </w:pPr>
            <w:r w:rsidRPr="00A64C91">
              <w:t>-</w:t>
            </w:r>
          </w:p>
        </w:tc>
        <w:tc>
          <w:tcPr>
            <w:tcW w:w="709" w:type="dxa"/>
            <w:tcBorders>
              <w:bottom w:val="single" w:sz="4" w:space="0" w:color="auto"/>
            </w:tcBorders>
            <w:shd w:val="clear" w:color="auto" w:fill="auto"/>
            <w:vAlign w:val="center"/>
          </w:tcPr>
          <w:p w14:paraId="20B887D8" w14:textId="77777777" w:rsidR="00DC2B4E" w:rsidRPr="00A64C91" w:rsidRDefault="00DC2B4E" w:rsidP="00DD08E0">
            <w:pPr>
              <w:jc w:val="center"/>
            </w:pPr>
            <w:r w:rsidRPr="00A64C91">
              <w:t>-</w:t>
            </w:r>
          </w:p>
        </w:tc>
        <w:tc>
          <w:tcPr>
            <w:tcW w:w="708" w:type="dxa"/>
            <w:tcBorders>
              <w:bottom w:val="single" w:sz="4" w:space="0" w:color="auto"/>
            </w:tcBorders>
            <w:shd w:val="clear" w:color="auto" w:fill="auto"/>
            <w:vAlign w:val="center"/>
          </w:tcPr>
          <w:p w14:paraId="62403166" w14:textId="77777777" w:rsidR="00DC2B4E" w:rsidRPr="00A64C91" w:rsidRDefault="00DC2B4E" w:rsidP="00DD08E0">
            <w:pPr>
              <w:jc w:val="center"/>
            </w:pPr>
            <w:r w:rsidRPr="00A64C91">
              <w:t>-</w:t>
            </w:r>
          </w:p>
        </w:tc>
        <w:tc>
          <w:tcPr>
            <w:tcW w:w="851" w:type="dxa"/>
            <w:tcBorders>
              <w:bottom w:val="single" w:sz="4" w:space="0" w:color="auto"/>
            </w:tcBorders>
            <w:shd w:val="clear" w:color="auto" w:fill="auto"/>
            <w:vAlign w:val="center"/>
          </w:tcPr>
          <w:p w14:paraId="53B3FE47" w14:textId="77777777" w:rsidR="00DC2B4E" w:rsidRPr="00A64C91" w:rsidRDefault="00DC2B4E" w:rsidP="00DD08E0">
            <w:pPr>
              <w:jc w:val="center"/>
            </w:pPr>
            <w:r w:rsidRPr="00A64C91">
              <w:t>-</w:t>
            </w:r>
          </w:p>
        </w:tc>
        <w:tc>
          <w:tcPr>
            <w:tcW w:w="709" w:type="dxa"/>
            <w:tcBorders>
              <w:bottom w:val="single" w:sz="4" w:space="0" w:color="auto"/>
            </w:tcBorders>
            <w:shd w:val="clear" w:color="auto" w:fill="auto"/>
            <w:vAlign w:val="center"/>
          </w:tcPr>
          <w:p w14:paraId="3B2EDD09" w14:textId="77777777" w:rsidR="00DC2B4E" w:rsidRPr="00A64C91" w:rsidRDefault="00DC2B4E" w:rsidP="00DD08E0">
            <w:pPr>
              <w:jc w:val="center"/>
            </w:pPr>
            <w:r w:rsidRPr="00A64C91">
              <w:t>-</w:t>
            </w:r>
          </w:p>
        </w:tc>
        <w:tc>
          <w:tcPr>
            <w:tcW w:w="850" w:type="dxa"/>
            <w:tcBorders>
              <w:bottom w:val="single" w:sz="4" w:space="0" w:color="auto"/>
            </w:tcBorders>
            <w:shd w:val="clear" w:color="auto" w:fill="FFFFFF" w:themeFill="background1"/>
            <w:vAlign w:val="center"/>
          </w:tcPr>
          <w:p w14:paraId="0FE263AF"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7B16FA00" w14:textId="77777777" w:rsidR="00DC2B4E" w:rsidRPr="00A64C91" w:rsidRDefault="00DC2B4E" w:rsidP="00DD08E0">
            <w:pPr>
              <w:jc w:val="center"/>
            </w:pPr>
            <w:r w:rsidRPr="00A64C91">
              <w:t>7</w:t>
            </w:r>
          </w:p>
        </w:tc>
        <w:tc>
          <w:tcPr>
            <w:tcW w:w="709" w:type="dxa"/>
            <w:tcBorders>
              <w:bottom w:val="single" w:sz="4" w:space="0" w:color="auto"/>
            </w:tcBorders>
            <w:shd w:val="clear" w:color="auto" w:fill="auto"/>
            <w:vAlign w:val="center"/>
          </w:tcPr>
          <w:p w14:paraId="3B81D281"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7E75661E" w14:textId="77777777" w:rsidR="00DC2B4E" w:rsidRPr="00A64C91" w:rsidRDefault="00DC2B4E" w:rsidP="00DD08E0">
            <w:pPr>
              <w:jc w:val="center"/>
            </w:pPr>
            <w:r w:rsidRPr="00A64C91">
              <w:t>7</w:t>
            </w:r>
          </w:p>
        </w:tc>
      </w:tr>
      <w:tr w:rsidR="00DC2B4E" w:rsidRPr="00A64C91" w14:paraId="44E71D25" w14:textId="77777777" w:rsidTr="002679AC">
        <w:tc>
          <w:tcPr>
            <w:tcW w:w="1297" w:type="dxa"/>
            <w:tcBorders>
              <w:bottom w:val="single" w:sz="4" w:space="0" w:color="auto"/>
            </w:tcBorders>
            <w:shd w:val="clear" w:color="auto" w:fill="E2EFD9" w:themeFill="accent6" w:themeFillTint="33"/>
          </w:tcPr>
          <w:p w14:paraId="1842A178" w14:textId="77777777" w:rsidR="00DC2B4E" w:rsidRPr="00A64C91" w:rsidRDefault="00DC2B4E" w:rsidP="00DD08E0">
            <w:pPr>
              <w:jc w:val="both"/>
            </w:pPr>
            <w:r w:rsidRPr="00A64C91">
              <w:t>12.1.7.</w:t>
            </w:r>
          </w:p>
        </w:tc>
        <w:tc>
          <w:tcPr>
            <w:tcW w:w="13015" w:type="dxa"/>
            <w:gridSpan w:val="12"/>
            <w:tcBorders>
              <w:bottom w:val="single" w:sz="4" w:space="0" w:color="auto"/>
            </w:tcBorders>
            <w:shd w:val="clear" w:color="auto" w:fill="E2EFD9" w:themeFill="accent6" w:themeFillTint="33"/>
          </w:tcPr>
          <w:p w14:paraId="4F3944A5" w14:textId="77777777" w:rsidR="00DC2B4E" w:rsidRPr="00A64C91" w:rsidRDefault="00DC2B4E" w:rsidP="00DD08E0">
            <w:pPr>
              <w:rPr>
                <w:b/>
              </w:rPr>
            </w:pPr>
            <w:r w:rsidRPr="00A64C91">
              <w:rPr>
                <w:b/>
              </w:rPr>
              <w:t>Priemonės veiklos srities kodas: LEADER-19.2-SAVA-3.1 (savarankiška VPS priemonė)</w:t>
            </w:r>
          </w:p>
          <w:p w14:paraId="630B55CA" w14:textId="77777777" w:rsidR="00DC2B4E" w:rsidRPr="00A64C91" w:rsidRDefault="00DC2B4E" w:rsidP="00DD08E0">
            <w:pPr>
              <w:rPr>
                <w:i/>
              </w:rPr>
            </w:pPr>
            <w:r w:rsidRPr="00A64C91">
              <w:rPr>
                <w:i/>
              </w:rPr>
              <w:t>(Parama mokymams, kurie skirti suteikti įgūdžiams ir patobulinti kompetencijas versle)</w:t>
            </w:r>
          </w:p>
        </w:tc>
      </w:tr>
      <w:tr w:rsidR="002679AC" w:rsidRPr="00A64C91" w14:paraId="1CA4757C" w14:textId="77777777" w:rsidTr="002679AC">
        <w:tc>
          <w:tcPr>
            <w:tcW w:w="1297" w:type="dxa"/>
            <w:tcBorders>
              <w:bottom w:val="single" w:sz="4" w:space="0" w:color="auto"/>
            </w:tcBorders>
          </w:tcPr>
          <w:p w14:paraId="7155EA75" w14:textId="77777777" w:rsidR="00DC2B4E" w:rsidRPr="00A64C91" w:rsidRDefault="00DC2B4E" w:rsidP="00DD08E0">
            <w:pPr>
              <w:jc w:val="both"/>
            </w:pPr>
            <w:r w:rsidRPr="00A64C91">
              <w:t>12.1.7.1.</w:t>
            </w:r>
          </w:p>
        </w:tc>
        <w:tc>
          <w:tcPr>
            <w:tcW w:w="4935" w:type="dxa"/>
            <w:tcBorders>
              <w:bottom w:val="single" w:sz="4" w:space="0" w:color="auto"/>
            </w:tcBorders>
          </w:tcPr>
          <w:p w14:paraId="0810786D" w14:textId="77777777" w:rsidR="00DC2B4E" w:rsidRPr="00A64C91" w:rsidRDefault="00DC2B4E" w:rsidP="00DD08E0">
            <w:pPr>
              <w:jc w:val="both"/>
            </w:pPr>
            <w:r w:rsidRPr="00A64C91">
              <w:t>Paremtų vietos projektų, susijusių su inovacijų ir bendradarbiavimo skatinimo mokymais, skaičius (vnt.)</w:t>
            </w:r>
          </w:p>
        </w:tc>
        <w:tc>
          <w:tcPr>
            <w:tcW w:w="709" w:type="dxa"/>
            <w:tcBorders>
              <w:bottom w:val="single" w:sz="4" w:space="0" w:color="auto"/>
            </w:tcBorders>
            <w:shd w:val="clear" w:color="auto" w:fill="auto"/>
            <w:vAlign w:val="center"/>
          </w:tcPr>
          <w:p w14:paraId="7AE8B30E"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4C2A0889" w14:textId="77777777" w:rsidR="00DC2B4E" w:rsidRPr="00A64C91" w:rsidRDefault="00DC2B4E" w:rsidP="00DD08E0">
            <w:pPr>
              <w:jc w:val="center"/>
            </w:pPr>
            <w:r w:rsidRPr="00A64C91">
              <w:t>2</w:t>
            </w:r>
          </w:p>
        </w:tc>
        <w:tc>
          <w:tcPr>
            <w:tcW w:w="709" w:type="dxa"/>
            <w:tcBorders>
              <w:bottom w:val="single" w:sz="4" w:space="0" w:color="auto"/>
            </w:tcBorders>
            <w:vAlign w:val="center"/>
          </w:tcPr>
          <w:p w14:paraId="039651B4" w14:textId="77777777" w:rsidR="00DC2B4E" w:rsidRPr="00A64C91" w:rsidRDefault="00DC2B4E" w:rsidP="00DD08E0">
            <w:pPr>
              <w:jc w:val="center"/>
            </w:pPr>
            <w:r w:rsidRPr="00A64C91">
              <w:t>-</w:t>
            </w:r>
          </w:p>
        </w:tc>
        <w:tc>
          <w:tcPr>
            <w:tcW w:w="708" w:type="dxa"/>
            <w:tcBorders>
              <w:bottom w:val="single" w:sz="4" w:space="0" w:color="auto"/>
            </w:tcBorders>
            <w:shd w:val="clear" w:color="auto" w:fill="FFFFFF" w:themeFill="background1"/>
            <w:vAlign w:val="center"/>
          </w:tcPr>
          <w:p w14:paraId="38C92961"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1845308D" w14:textId="77777777" w:rsidR="00DC2B4E" w:rsidRPr="00A64C91" w:rsidRDefault="00DC2B4E" w:rsidP="00DD08E0">
            <w:pPr>
              <w:jc w:val="center"/>
            </w:pPr>
            <w:r w:rsidRPr="00A64C91">
              <w:t>-</w:t>
            </w:r>
          </w:p>
        </w:tc>
        <w:tc>
          <w:tcPr>
            <w:tcW w:w="709" w:type="dxa"/>
            <w:tcBorders>
              <w:bottom w:val="single" w:sz="4" w:space="0" w:color="auto"/>
            </w:tcBorders>
            <w:shd w:val="clear" w:color="auto" w:fill="FFFFFF" w:themeFill="background1"/>
            <w:vAlign w:val="center"/>
          </w:tcPr>
          <w:p w14:paraId="3164618C" w14:textId="77777777" w:rsidR="00DC2B4E" w:rsidRPr="00A64C91" w:rsidRDefault="00DC2B4E" w:rsidP="00DD08E0">
            <w:pPr>
              <w:jc w:val="center"/>
            </w:pPr>
            <w:r w:rsidRPr="00A64C91">
              <w:t>-</w:t>
            </w:r>
          </w:p>
        </w:tc>
        <w:tc>
          <w:tcPr>
            <w:tcW w:w="850" w:type="dxa"/>
            <w:tcBorders>
              <w:bottom w:val="single" w:sz="4" w:space="0" w:color="auto"/>
            </w:tcBorders>
            <w:shd w:val="clear" w:color="auto" w:fill="FFFFFF" w:themeFill="background1"/>
            <w:vAlign w:val="center"/>
          </w:tcPr>
          <w:p w14:paraId="72FF06E8"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3CB8E453"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1C1C0950"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7A9E0EA3" w14:textId="77777777" w:rsidR="00DC2B4E" w:rsidRPr="00A64C91" w:rsidRDefault="00DC2B4E" w:rsidP="00DD08E0">
            <w:pPr>
              <w:jc w:val="center"/>
            </w:pPr>
            <w:r w:rsidRPr="00A64C91">
              <w:t>2</w:t>
            </w:r>
          </w:p>
        </w:tc>
      </w:tr>
      <w:tr w:rsidR="002679AC" w:rsidRPr="00A64C91" w14:paraId="197700BE" w14:textId="77777777" w:rsidTr="002679AC">
        <w:tc>
          <w:tcPr>
            <w:tcW w:w="1297" w:type="dxa"/>
            <w:tcBorders>
              <w:bottom w:val="single" w:sz="4" w:space="0" w:color="auto"/>
            </w:tcBorders>
          </w:tcPr>
          <w:p w14:paraId="6C3BC9AC" w14:textId="77777777" w:rsidR="00DC2B4E" w:rsidRPr="00A64C91" w:rsidRDefault="00DC2B4E" w:rsidP="00DD08E0">
            <w:pPr>
              <w:jc w:val="both"/>
            </w:pPr>
            <w:r w:rsidRPr="00A64C91">
              <w:t>12.1.7.2.</w:t>
            </w:r>
          </w:p>
        </w:tc>
        <w:tc>
          <w:tcPr>
            <w:tcW w:w="4935" w:type="dxa"/>
            <w:tcBorders>
              <w:bottom w:val="single" w:sz="4" w:space="0" w:color="auto"/>
            </w:tcBorders>
          </w:tcPr>
          <w:p w14:paraId="4CB4AB18" w14:textId="77777777" w:rsidR="00DC2B4E" w:rsidRPr="00A64C91" w:rsidRDefault="00DC2B4E" w:rsidP="00DD08E0">
            <w:pPr>
              <w:jc w:val="both"/>
            </w:pPr>
            <w:r w:rsidRPr="00A64C91">
              <w:t>Planuojamas mokymų dalyvių skaičius (vnt., ne unikalių)</w:t>
            </w:r>
          </w:p>
        </w:tc>
        <w:tc>
          <w:tcPr>
            <w:tcW w:w="709" w:type="dxa"/>
            <w:tcBorders>
              <w:bottom w:val="single" w:sz="4" w:space="0" w:color="auto"/>
            </w:tcBorders>
            <w:shd w:val="clear" w:color="auto" w:fill="auto"/>
            <w:vAlign w:val="center"/>
          </w:tcPr>
          <w:p w14:paraId="4A1488DE"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10D37BA0" w14:textId="77777777" w:rsidR="00DC2B4E" w:rsidRPr="00A64C91" w:rsidRDefault="00DC2B4E" w:rsidP="00DD08E0">
            <w:pPr>
              <w:jc w:val="center"/>
            </w:pPr>
            <w:r w:rsidRPr="00A64C91">
              <w:t>16</w:t>
            </w:r>
          </w:p>
        </w:tc>
        <w:tc>
          <w:tcPr>
            <w:tcW w:w="709" w:type="dxa"/>
            <w:tcBorders>
              <w:bottom w:val="single" w:sz="4" w:space="0" w:color="auto"/>
            </w:tcBorders>
            <w:vAlign w:val="center"/>
          </w:tcPr>
          <w:p w14:paraId="1C3A6DD6" w14:textId="77777777" w:rsidR="00DC2B4E" w:rsidRPr="00A64C91" w:rsidRDefault="00DC2B4E" w:rsidP="00DD08E0">
            <w:pPr>
              <w:jc w:val="center"/>
            </w:pPr>
            <w:r w:rsidRPr="00A64C91">
              <w:t>-</w:t>
            </w:r>
          </w:p>
        </w:tc>
        <w:tc>
          <w:tcPr>
            <w:tcW w:w="708" w:type="dxa"/>
            <w:tcBorders>
              <w:bottom w:val="single" w:sz="4" w:space="0" w:color="auto"/>
            </w:tcBorders>
            <w:shd w:val="clear" w:color="auto" w:fill="FFFFFF" w:themeFill="background1"/>
            <w:vAlign w:val="center"/>
          </w:tcPr>
          <w:p w14:paraId="089473E0"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422E16A4" w14:textId="77777777" w:rsidR="00DC2B4E" w:rsidRPr="00A64C91" w:rsidRDefault="00DC2B4E" w:rsidP="00DD08E0">
            <w:pPr>
              <w:jc w:val="center"/>
            </w:pPr>
            <w:r w:rsidRPr="00A64C91">
              <w:t>-</w:t>
            </w:r>
          </w:p>
        </w:tc>
        <w:tc>
          <w:tcPr>
            <w:tcW w:w="709" w:type="dxa"/>
            <w:tcBorders>
              <w:bottom w:val="single" w:sz="4" w:space="0" w:color="auto"/>
            </w:tcBorders>
            <w:shd w:val="clear" w:color="auto" w:fill="FFFFFF" w:themeFill="background1"/>
            <w:vAlign w:val="center"/>
          </w:tcPr>
          <w:p w14:paraId="7D27693E" w14:textId="77777777" w:rsidR="00DC2B4E" w:rsidRPr="00A64C91" w:rsidRDefault="00DC2B4E" w:rsidP="00DD08E0">
            <w:pPr>
              <w:jc w:val="center"/>
            </w:pPr>
            <w:r w:rsidRPr="00A64C91">
              <w:t>-</w:t>
            </w:r>
          </w:p>
        </w:tc>
        <w:tc>
          <w:tcPr>
            <w:tcW w:w="850" w:type="dxa"/>
            <w:tcBorders>
              <w:bottom w:val="single" w:sz="4" w:space="0" w:color="auto"/>
            </w:tcBorders>
            <w:shd w:val="clear" w:color="auto" w:fill="FFFFFF" w:themeFill="background1"/>
            <w:vAlign w:val="center"/>
          </w:tcPr>
          <w:p w14:paraId="6BFD5D4B"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71F0E421"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416CB6C1"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02ABF231" w14:textId="77777777" w:rsidR="00DC2B4E" w:rsidRPr="00A64C91" w:rsidRDefault="00DC2B4E" w:rsidP="00DD08E0">
            <w:pPr>
              <w:jc w:val="center"/>
            </w:pPr>
            <w:r w:rsidRPr="00A64C91">
              <w:t>16</w:t>
            </w:r>
          </w:p>
        </w:tc>
      </w:tr>
      <w:tr w:rsidR="002679AC" w:rsidRPr="00A64C91" w14:paraId="5A92FFE5" w14:textId="77777777" w:rsidTr="002679AC">
        <w:tc>
          <w:tcPr>
            <w:tcW w:w="1297" w:type="dxa"/>
            <w:tcBorders>
              <w:bottom w:val="single" w:sz="4" w:space="0" w:color="auto"/>
            </w:tcBorders>
          </w:tcPr>
          <w:p w14:paraId="056442AF" w14:textId="77777777" w:rsidR="00DC2B4E" w:rsidRPr="00A64C91" w:rsidRDefault="00DC2B4E" w:rsidP="00DD08E0">
            <w:r w:rsidRPr="00A64C91">
              <w:t>12.1.7.3.</w:t>
            </w:r>
          </w:p>
        </w:tc>
        <w:tc>
          <w:tcPr>
            <w:tcW w:w="4935" w:type="dxa"/>
            <w:tcBorders>
              <w:bottom w:val="single" w:sz="4" w:space="0" w:color="auto"/>
            </w:tcBorders>
          </w:tcPr>
          <w:p w14:paraId="725EECE4" w14:textId="77777777" w:rsidR="00DC2B4E" w:rsidRPr="00A64C91" w:rsidRDefault="00DC2B4E" w:rsidP="00DD08E0">
            <w:pPr>
              <w:jc w:val="both"/>
            </w:pPr>
            <w:r w:rsidRPr="00A64C91">
              <w:t>Sėkmingai mokymus baigusių dalyvių, nuo dalyvių skaičiaus (proc.)</w:t>
            </w:r>
          </w:p>
        </w:tc>
        <w:tc>
          <w:tcPr>
            <w:tcW w:w="709" w:type="dxa"/>
            <w:tcBorders>
              <w:bottom w:val="single" w:sz="4" w:space="0" w:color="auto"/>
            </w:tcBorders>
            <w:shd w:val="clear" w:color="auto" w:fill="auto"/>
            <w:vAlign w:val="center"/>
          </w:tcPr>
          <w:p w14:paraId="3EB2E54F"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7013D28D" w14:textId="77777777" w:rsidR="00DC2B4E" w:rsidRPr="00A64C91" w:rsidRDefault="00DC2B4E" w:rsidP="00DD08E0">
            <w:pPr>
              <w:jc w:val="center"/>
            </w:pPr>
            <w:r w:rsidRPr="00A64C91">
              <w:t>75</w:t>
            </w:r>
          </w:p>
        </w:tc>
        <w:tc>
          <w:tcPr>
            <w:tcW w:w="709" w:type="dxa"/>
            <w:tcBorders>
              <w:bottom w:val="single" w:sz="4" w:space="0" w:color="auto"/>
            </w:tcBorders>
            <w:vAlign w:val="center"/>
          </w:tcPr>
          <w:p w14:paraId="438156AC" w14:textId="77777777" w:rsidR="00DC2B4E" w:rsidRPr="00A64C91" w:rsidRDefault="00DC2B4E" w:rsidP="00DD08E0">
            <w:pPr>
              <w:jc w:val="center"/>
            </w:pPr>
            <w:r w:rsidRPr="00A64C91">
              <w:t>-</w:t>
            </w:r>
          </w:p>
        </w:tc>
        <w:tc>
          <w:tcPr>
            <w:tcW w:w="708" w:type="dxa"/>
            <w:tcBorders>
              <w:bottom w:val="single" w:sz="4" w:space="0" w:color="auto"/>
            </w:tcBorders>
            <w:shd w:val="clear" w:color="auto" w:fill="FFFFFF" w:themeFill="background1"/>
            <w:vAlign w:val="center"/>
          </w:tcPr>
          <w:p w14:paraId="53E6CA3E" w14:textId="77777777" w:rsidR="00DC2B4E" w:rsidRPr="00A64C91" w:rsidRDefault="00DC2B4E" w:rsidP="00DD08E0">
            <w:pPr>
              <w:jc w:val="center"/>
            </w:pPr>
            <w:r w:rsidRPr="00A64C91">
              <w:t>-</w:t>
            </w:r>
          </w:p>
        </w:tc>
        <w:tc>
          <w:tcPr>
            <w:tcW w:w="851" w:type="dxa"/>
            <w:tcBorders>
              <w:bottom w:val="single" w:sz="4" w:space="0" w:color="auto"/>
            </w:tcBorders>
            <w:vAlign w:val="center"/>
          </w:tcPr>
          <w:p w14:paraId="57E98A7B" w14:textId="77777777" w:rsidR="00DC2B4E" w:rsidRPr="00A64C91" w:rsidRDefault="00DC2B4E" w:rsidP="00DD08E0">
            <w:pPr>
              <w:jc w:val="center"/>
            </w:pPr>
            <w:r w:rsidRPr="00A64C91">
              <w:t>-</w:t>
            </w:r>
          </w:p>
        </w:tc>
        <w:tc>
          <w:tcPr>
            <w:tcW w:w="709" w:type="dxa"/>
            <w:tcBorders>
              <w:bottom w:val="single" w:sz="4" w:space="0" w:color="auto"/>
            </w:tcBorders>
            <w:shd w:val="clear" w:color="auto" w:fill="FFFFFF" w:themeFill="background1"/>
            <w:vAlign w:val="center"/>
          </w:tcPr>
          <w:p w14:paraId="35728858" w14:textId="77777777" w:rsidR="00DC2B4E" w:rsidRPr="00A64C91" w:rsidRDefault="00DC2B4E" w:rsidP="00DD08E0">
            <w:pPr>
              <w:jc w:val="center"/>
            </w:pPr>
            <w:r w:rsidRPr="00A64C91">
              <w:t>-</w:t>
            </w:r>
          </w:p>
        </w:tc>
        <w:tc>
          <w:tcPr>
            <w:tcW w:w="850" w:type="dxa"/>
            <w:tcBorders>
              <w:bottom w:val="single" w:sz="4" w:space="0" w:color="auto"/>
            </w:tcBorders>
            <w:shd w:val="clear" w:color="auto" w:fill="FFFFFF" w:themeFill="background1"/>
            <w:vAlign w:val="center"/>
          </w:tcPr>
          <w:p w14:paraId="05E574E2"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4EC1BE91" w14:textId="77777777" w:rsidR="00DC2B4E" w:rsidRPr="00A64C91" w:rsidRDefault="00DC2B4E" w:rsidP="00DD08E0">
            <w:pPr>
              <w:jc w:val="center"/>
            </w:pPr>
            <w:r w:rsidRPr="00A64C91">
              <w:t>-</w:t>
            </w:r>
          </w:p>
        </w:tc>
        <w:tc>
          <w:tcPr>
            <w:tcW w:w="709" w:type="dxa"/>
            <w:tcBorders>
              <w:bottom w:val="single" w:sz="4" w:space="0" w:color="auto"/>
            </w:tcBorders>
            <w:vAlign w:val="center"/>
          </w:tcPr>
          <w:p w14:paraId="79B8B0EA"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3D6804F5" w14:textId="77777777" w:rsidR="00DC2B4E" w:rsidRPr="00A64C91" w:rsidRDefault="00DC2B4E" w:rsidP="00DD08E0">
            <w:pPr>
              <w:jc w:val="center"/>
            </w:pPr>
            <w:r w:rsidRPr="00A64C91">
              <w:t>75</w:t>
            </w:r>
          </w:p>
        </w:tc>
      </w:tr>
      <w:tr w:rsidR="00DC2B4E" w:rsidRPr="00A64C91" w14:paraId="3B306670" w14:textId="77777777" w:rsidTr="002679AC">
        <w:tc>
          <w:tcPr>
            <w:tcW w:w="1297" w:type="dxa"/>
            <w:tcBorders>
              <w:bottom w:val="single" w:sz="4" w:space="0" w:color="auto"/>
            </w:tcBorders>
            <w:shd w:val="clear" w:color="auto" w:fill="E2EFD9" w:themeFill="accent6" w:themeFillTint="33"/>
          </w:tcPr>
          <w:p w14:paraId="546FECAD" w14:textId="77777777" w:rsidR="00DC2B4E" w:rsidRPr="00A64C91" w:rsidRDefault="00DC2B4E" w:rsidP="00DD08E0">
            <w:pPr>
              <w:jc w:val="both"/>
            </w:pPr>
            <w:r w:rsidRPr="00A64C91">
              <w:t>12.1.8.</w:t>
            </w:r>
          </w:p>
        </w:tc>
        <w:tc>
          <w:tcPr>
            <w:tcW w:w="13015" w:type="dxa"/>
            <w:gridSpan w:val="12"/>
            <w:tcBorders>
              <w:bottom w:val="single" w:sz="4" w:space="0" w:color="auto"/>
            </w:tcBorders>
            <w:shd w:val="clear" w:color="auto" w:fill="E2EFD9" w:themeFill="accent6" w:themeFillTint="33"/>
          </w:tcPr>
          <w:p w14:paraId="64D785AF" w14:textId="77777777" w:rsidR="00DC2B4E" w:rsidRPr="00A64C91" w:rsidRDefault="00DC2B4E" w:rsidP="00DD08E0">
            <w:r w:rsidRPr="00A64C91">
              <w:rPr>
                <w:b/>
              </w:rPr>
              <w:t>Priemonės veiklos srities kodas: LEADER-19.2-SAVA-5.1 (savarankiška VPS priemonė)</w:t>
            </w:r>
            <w:r w:rsidRPr="00A64C91">
              <w:rPr>
                <w:b/>
              </w:rPr>
              <w:br/>
              <w:t>(</w:t>
            </w:r>
            <w:r w:rsidRPr="00A64C91">
              <w:rPr>
                <w:i/>
              </w:rPr>
              <w:t>Parama investicijoms į socialinę, kultūrinę, aktyvaus laisvalaikio, turizmo infrastruktūrą ir paslaugas, kurios organizuojamos apjungiant vietos savanorių iniciatyvas</w:t>
            </w:r>
            <w:r w:rsidRPr="00A64C91">
              <w:rPr>
                <w:b/>
              </w:rPr>
              <w:t>)</w:t>
            </w:r>
          </w:p>
        </w:tc>
      </w:tr>
      <w:tr w:rsidR="002679AC" w:rsidRPr="00A64C91" w14:paraId="4FAA718A" w14:textId="77777777" w:rsidTr="002679AC">
        <w:tc>
          <w:tcPr>
            <w:tcW w:w="1297" w:type="dxa"/>
            <w:tcBorders>
              <w:bottom w:val="single" w:sz="4" w:space="0" w:color="auto"/>
            </w:tcBorders>
          </w:tcPr>
          <w:p w14:paraId="4AD6A4B0" w14:textId="77777777" w:rsidR="00DC2B4E" w:rsidRPr="00A64C91" w:rsidRDefault="00DC2B4E" w:rsidP="00DD08E0">
            <w:pPr>
              <w:jc w:val="both"/>
            </w:pPr>
            <w:r w:rsidRPr="00A64C91">
              <w:t>12.1.8.1.</w:t>
            </w:r>
          </w:p>
        </w:tc>
        <w:tc>
          <w:tcPr>
            <w:tcW w:w="4935" w:type="dxa"/>
            <w:tcBorders>
              <w:bottom w:val="single" w:sz="4" w:space="0" w:color="auto"/>
            </w:tcBorders>
          </w:tcPr>
          <w:p w14:paraId="2778D126" w14:textId="77777777" w:rsidR="00DC2B4E" w:rsidRPr="00A64C91" w:rsidRDefault="00DC2B4E" w:rsidP="00DD08E0">
            <w:pPr>
              <w:jc w:val="both"/>
            </w:pPr>
            <w:r w:rsidRPr="00A64C91">
              <w:t>Paremtų vietos projektų skaičius (vnt.)</w:t>
            </w:r>
          </w:p>
        </w:tc>
        <w:tc>
          <w:tcPr>
            <w:tcW w:w="709" w:type="dxa"/>
            <w:tcBorders>
              <w:bottom w:val="single" w:sz="4" w:space="0" w:color="auto"/>
            </w:tcBorders>
            <w:shd w:val="clear" w:color="auto" w:fill="auto"/>
            <w:vAlign w:val="center"/>
          </w:tcPr>
          <w:p w14:paraId="60FC7725" w14:textId="77777777" w:rsidR="00DC2B4E" w:rsidRPr="00A64C91" w:rsidRDefault="00DC2B4E" w:rsidP="00DD08E0">
            <w:pPr>
              <w:jc w:val="center"/>
            </w:pPr>
            <w:r w:rsidRPr="00A64C91">
              <w:t>-</w:t>
            </w:r>
          </w:p>
        </w:tc>
        <w:tc>
          <w:tcPr>
            <w:tcW w:w="709" w:type="dxa"/>
            <w:tcBorders>
              <w:bottom w:val="single" w:sz="4" w:space="0" w:color="auto"/>
            </w:tcBorders>
            <w:shd w:val="clear" w:color="auto" w:fill="auto"/>
            <w:vAlign w:val="center"/>
          </w:tcPr>
          <w:p w14:paraId="5073A633" w14:textId="77777777" w:rsidR="00DC2B4E" w:rsidRPr="00A64C91" w:rsidRDefault="00DC2B4E" w:rsidP="00DD08E0">
            <w:pPr>
              <w:jc w:val="center"/>
            </w:pPr>
            <w:r w:rsidRPr="00A64C91">
              <w:t>-</w:t>
            </w:r>
          </w:p>
        </w:tc>
        <w:tc>
          <w:tcPr>
            <w:tcW w:w="709" w:type="dxa"/>
            <w:tcBorders>
              <w:bottom w:val="single" w:sz="4" w:space="0" w:color="auto"/>
            </w:tcBorders>
            <w:shd w:val="clear" w:color="auto" w:fill="auto"/>
            <w:vAlign w:val="center"/>
          </w:tcPr>
          <w:p w14:paraId="7FBBD19C" w14:textId="77777777" w:rsidR="00DC2B4E" w:rsidRPr="00A64C91" w:rsidRDefault="00DC2B4E" w:rsidP="00DD08E0">
            <w:pPr>
              <w:jc w:val="center"/>
            </w:pPr>
            <w:r w:rsidRPr="00A64C91">
              <w:t>-</w:t>
            </w:r>
          </w:p>
        </w:tc>
        <w:tc>
          <w:tcPr>
            <w:tcW w:w="708" w:type="dxa"/>
            <w:tcBorders>
              <w:bottom w:val="single" w:sz="4" w:space="0" w:color="auto"/>
            </w:tcBorders>
            <w:shd w:val="clear" w:color="auto" w:fill="auto"/>
            <w:vAlign w:val="center"/>
          </w:tcPr>
          <w:p w14:paraId="63653AC4" w14:textId="77777777" w:rsidR="00DC2B4E" w:rsidRPr="00A64C91" w:rsidRDefault="00DC2B4E" w:rsidP="00DD08E0">
            <w:pPr>
              <w:jc w:val="center"/>
            </w:pPr>
            <w:r w:rsidRPr="00A64C91">
              <w:t>-</w:t>
            </w:r>
          </w:p>
        </w:tc>
        <w:tc>
          <w:tcPr>
            <w:tcW w:w="851" w:type="dxa"/>
            <w:tcBorders>
              <w:bottom w:val="single" w:sz="4" w:space="0" w:color="auto"/>
            </w:tcBorders>
            <w:shd w:val="clear" w:color="auto" w:fill="auto"/>
            <w:vAlign w:val="center"/>
          </w:tcPr>
          <w:p w14:paraId="3D8C5D07" w14:textId="77777777" w:rsidR="00DC2B4E" w:rsidRPr="00A64C91" w:rsidRDefault="00DC2B4E" w:rsidP="00DD08E0">
            <w:pPr>
              <w:jc w:val="center"/>
            </w:pPr>
            <w:r w:rsidRPr="00A64C91">
              <w:t>-</w:t>
            </w:r>
          </w:p>
        </w:tc>
        <w:tc>
          <w:tcPr>
            <w:tcW w:w="709" w:type="dxa"/>
            <w:tcBorders>
              <w:bottom w:val="single" w:sz="4" w:space="0" w:color="auto"/>
            </w:tcBorders>
            <w:shd w:val="clear" w:color="auto" w:fill="auto"/>
            <w:vAlign w:val="center"/>
          </w:tcPr>
          <w:p w14:paraId="4CD997A1" w14:textId="77777777" w:rsidR="00DC2B4E" w:rsidRPr="00A64C91" w:rsidRDefault="00DC2B4E" w:rsidP="00DD08E0">
            <w:pPr>
              <w:jc w:val="center"/>
            </w:pPr>
            <w:r w:rsidRPr="00A64C91">
              <w:t>-</w:t>
            </w:r>
          </w:p>
        </w:tc>
        <w:tc>
          <w:tcPr>
            <w:tcW w:w="850" w:type="dxa"/>
            <w:tcBorders>
              <w:bottom w:val="single" w:sz="4" w:space="0" w:color="auto"/>
            </w:tcBorders>
            <w:shd w:val="clear" w:color="auto" w:fill="auto"/>
            <w:vAlign w:val="center"/>
          </w:tcPr>
          <w:p w14:paraId="529ADD45" w14:textId="77777777" w:rsidR="00DC2B4E" w:rsidRPr="00A64C91" w:rsidRDefault="00DC2B4E" w:rsidP="00DD08E0">
            <w:pPr>
              <w:jc w:val="center"/>
            </w:pPr>
            <w:r w:rsidRPr="00A64C91">
              <w:t>-</w:t>
            </w:r>
          </w:p>
        </w:tc>
        <w:tc>
          <w:tcPr>
            <w:tcW w:w="709" w:type="dxa"/>
            <w:tcBorders>
              <w:bottom w:val="single" w:sz="4" w:space="0" w:color="auto"/>
            </w:tcBorders>
            <w:shd w:val="clear" w:color="auto" w:fill="E2EFD9" w:themeFill="accent6" w:themeFillTint="33"/>
            <w:vAlign w:val="center"/>
          </w:tcPr>
          <w:p w14:paraId="1A277B7B" w14:textId="77777777" w:rsidR="00DC2B4E" w:rsidRPr="00A64C91" w:rsidRDefault="00DC2B4E" w:rsidP="00DD08E0">
            <w:pPr>
              <w:jc w:val="center"/>
            </w:pPr>
            <w:r w:rsidRPr="00A64C91">
              <w:t>4</w:t>
            </w:r>
          </w:p>
        </w:tc>
        <w:tc>
          <w:tcPr>
            <w:tcW w:w="709" w:type="dxa"/>
            <w:tcBorders>
              <w:bottom w:val="single" w:sz="4" w:space="0" w:color="auto"/>
            </w:tcBorders>
            <w:shd w:val="clear" w:color="auto" w:fill="auto"/>
            <w:vAlign w:val="center"/>
          </w:tcPr>
          <w:p w14:paraId="77B8E83C" w14:textId="77777777" w:rsidR="00DC2B4E" w:rsidRPr="00A64C91" w:rsidRDefault="00DC2B4E" w:rsidP="00DD08E0">
            <w:pPr>
              <w:jc w:val="center"/>
            </w:pPr>
            <w:r w:rsidRPr="00A64C91">
              <w:t>-</w:t>
            </w:r>
          </w:p>
        </w:tc>
        <w:tc>
          <w:tcPr>
            <w:tcW w:w="1417" w:type="dxa"/>
            <w:gridSpan w:val="2"/>
            <w:tcBorders>
              <w:bottom w:val="single" w:sz="4" w:space="0" w:color="auto"/>
            </w:tcBorders>
            <w:shd w:val="clear" w:color="auto" w:fill="E2EFD9" w:themeFill="accent6" w:themeFillTint="33"/>
            <w:vAlign w:val="center"/>
          </w:tcPr>
          <w:p w14:paraId="0BB23BBD" w14:textId="77777777" w:rsidR="00DC2B4E" w:rsidRPr="00A64C91" w:rsidRDefault="00DC2B4E" w:rsidP="00DD08E0">
            <w:pPr>
              <w:jc w:val="center"/>
            </w:pPr>
            <w:r w:rsidRPr="00A64C91">
              <w:t>4</w:t>
            </w:r>
          </w:p>
        </w:tc>
      </w:tr>
      <w:tr w:rsidR="00DC2B4E" w:rsidRPr="00A64C91" w14:paraId="1DEFE167" w14:textId="77777777" w:rsidTr="002679AC">
        <w:tc>
          <w:tcPr>
            <w:tcW w:w="14312" w:type="dxa"/>
            <w:gridSpan w:val="13"/>
            <w:tcBorders>
              <w:bottom w:val="single" w:sz="4" w:space="0" w:color="auto"/>
            </w:tcBorders>
            <w:shd w:val="clear" w:color="auto" w:fill="FFFFFF" w:themeFill="background1"/>
          </w:tcPr>
          <w:p w14:paraId="58D29798" w14:textId="77777777" w:rsidR="00DC2B4E" w:rsidRPr="00A64C91" w:rsidRDefault="00DC2B4E" w:rsidP="00DD08E0">
            <w:pPr>
              <w:jc w:val="center"/>
              <w:rPr>
                <w:b/>
              </w:rPr>
            </w:pPr>
          </w:p>
          <w:p w14:paraId="220E819B" w14:textId="77777777" w:rsidR="00DC2B4E" w:rsidRPr="00A64C91" w:rsidRDefault="00DC2B4E" w:rsidP="00DD08E0">
            <w:pPr>
              <w:jc w:val="center"/>
              <w:rPr>
                <w:b/>
              </w:rPr>
            </w:pPr>
          </w:p>
          <w:p w14:paraId="218ED38E" w14:textId="77777777" w:rsidR="00DC2B4E" w:rsidRPr="00A64C91" w:rsidRDefault="00DC2B4E" w:rsidP="00DD08E0">
            <w:pPr>
              <w:jc w:val="center"/>
              <w:rPr>
                <w:b/>
              </w:rPr>
            </w:pPr>
          </w:p>
          <w:p w14:paraId="7F56A38F" w14:textId="77777777" w:rsidR="00DC2B4E" w:rsidRPr="00A64C91" w:rsidRDefault="00DC2B4E" w:rsidP="00DD08E0">
            <w:pPr>
              <w:jc w:val="center"/>
              <w:rPr>
                <w:b/>
              </w:rPr>
            </w:pPr>
            <w:r w:rsidRPr="00A64C91">
              <w:rPr>
                <w:b/>
              </w:rPr>
              <w:t>12.2. VPS pasiekimų tikslo rodikliai (</w:t>
            </w:r>
            <w:r w:rsidRPr="00A64C91">
              <w:rPr>
                <w:b/>
                <w:i/>
              </w:rPr>
              <w:t>anglų k. „target“</w:t>
            </w:r>
            <w:r w:rsidRPr="00A64C91">
              <w:rPr>
                <w:b/>
              </w:rPr>
              <w:t>) rodikliai</w:t>
            </w:r>
          </w:p>
          <w:p w14:paraId="39CD8EE6" w14:textId="77777777" w:rsidR="00DC2B4E" w:rsidRPr="00A64C91" w:rsidRDefault="00DC2B4E" w:rsidP="00DD08E0">
            <w:pPr>
              <w:jc w:val="center"/>
            </w:pPr>
          </w:p>
        </w:tc>
      </w:tr>
      <w:tr w:rsidR="00DC2B4E" w:rsidRPr="00A64C91" w14:paraId="1C60B4ED" w14:textId="77777777" w:rsidTr="002679AC">
        <w:tc>
          <w:tcPr>
            <w:tcW w:w="14312" w:type="dxa"/>
            <w:gridSpan w:val="13"/>
            <w:shd w:val="clear" w:color="auto" w:fill="E2EFD9" w:themeFill="accent6" w:themeFillTint="33"/>
          </w:tcPr>
          <w:p w14:paraId="16A6E9B6" w14:textId="77777777" w:rsidR="00DC2B4E" w:rsidRPr="00A64C91" w:rsidRDefault="00DC2B4E" w:rsidP="00DD08E0">
            <w:pPr>
              <w:jc w:val="center"/>
              <w:rPr>
                <w:b/>
              </w:rPr>
            </w:pPr>
            <w:r w:rsidRPr="00A64C91">
              <w:rPr>
                <w:b/>
              </w:rPr>
              <w:lastRenderedPageBreak/>
              <w:t>12.2.1. Vietos projektų įgyvendinimas</w:t>
            </w:r>
          </w:p>
        </w:tc>
      </w:tr>
      <w:tr w:rsidR="002679AC" w:rsidRPr="00A64C91" w14:paraId="501C6698" w14:textId="77777777" w:rsidTr="002679AC">
        <w:tc>
          <w:tcPr>
            <w:tcW w:w="1297" w:type="dxa"/>
          </w:tcPr>
          <w:p w14:paraId="4509985A" w14:textId="77777777" w:rsidR="00DC2B4E" w:rsidRPr="00A64C91" w:rsidRDefault="00DC2B4E" w:rsidP="00DD08E0">
            <w:r w:rsidRPr="00A64C91">
              <w:t>12.2.1.1.</w:t>
            </w:r>
          </w:p>
        </w:tc>
        <w:tc>
          <w:tcPr>
            <w:tcW w:w="4935" w:type="dxa"/>
          </w:tcPr>
          <w:p w14:paraId="1C268DA3" w14:textId="77777777" w:rsidR="00DC2B4E" w:rsidRPr="00A64C91" w:rsidRDefault="00DC2B4E" w:rsidP="00DD08E0">
            <w:pPr>
              <w:jc w:val="both"/>
            </w:pPr>
            <w:r w:rsidRPr="00A64C91">
              <w:t>Sukurtų naujų darbo vietų (naujų etatų) skaičius įgyvendinus vietos projektus (vnt.)</w:t>
            </w:r>
            <w:r w:rsidRPr="00A64C91">
              <w:rPr>
                <w:rFonts w:eastAsia="Times New Roman"/>
                <w:i/>
                <w:sz w:val="20"/>
              </w:rPr>
              <w:t xml:space="preserve"> </w:t>
            </w:r>
          </w:p>
        </w:tc>
        <w:tc>
          <w:tcPr>
            <w:tcW w:w="709" w:type="dxa"/>
            <w:tcBorders>
              <w:bottom w:val="single" w:sz="4" w:space="0" w:color="auto"/>
            </w:tcBorders>
            <w:shd w:val="clear" w:color="auto" w:fill="E2EFD9" w:themeFill="accent6" w:themeFillTint="33"/>
          </w:tcPr>
          <w:p w14:paraId="0E1470FF"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413FA4C1"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41A049D8" w14:textId="77777777" w:rsidR="00DC2B4E" w:rsidRPr="00A64C91" w:rsidRDefault="00DC2B4E" w:rsidP="00DD08E0">
            <w:pPr>
              <w:jc w:val="center"/>
            </w:pPr>
          </w:p>
        </w:tc>
        <w:tc>
          <w:tcPr>
            <w:tcW w:w="708" w:type="dxa"/>
            <w:tcBorders>
              <w:bottom w:val="single" w:sz="4" w:space="0" w:color="auto"/>
            </w:tcBorders>
            <w:shd w:val="clear" w:color="auto" w:fill="E2EFD9" w:themeFill="accent6" w:themeFillTint="33"/>
          </w:tcPr>
          <w:p w14:paraId="3D3DB31E" w14:textId="77777777" w:rsidR="00DC2B4E" w:rsidRPr="00A64C91" w:rsidRDefault="00DC2B4E" w:rsidP="00DD08E0">
            <w:pPr>
              <w:jc w:val="center"/>
            </w:pPr>
          </w:p>
        </w:tc>
        <w:tc>
          <w:tcPr>
            <w:tcW w:w="851" w:type="dxa"/>
            <w:tcBorders>
              <w:bottom w:val="single" w:sz="4" w:space="0" w:color="auto"/>
            </w:tcBorders>
            <w:shd w:val="clear" w:color="auto" w:fill="E2EFD9" w:themeFill="accent6" w:themeFillTint="33"/>
          </w:tcPr>
          <w:p w14:paraId="030D62F7"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339A41C6"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tcPr>
          <w:p w14:paraId="3FDA0A92" w14:textId="1C24FF22" w:rsidR="00DC2B4E" w:rsidRPr="00A64C91" w:rsidRDefault="002679AC" w:rsidP="00DD08E0">
            <w:r w:rsidRPr="002679AC">
              <w:rPr>
                <w:highlight w:val="yellow"/>
              </w:rPr>
              <w:t>20</w:t>
            </w:r>
          </w:p>
        </w:tc>
        <w:tc>
          <w:tcPr>
            <w:tcW w:w="709" w:type="dxa"/>
            <w:tcBorders>
              <w:bottom w:val="single" w:sz="4" w:space="0" w:color="auto"/>
            </w:tcBorders>
            <w:shd w:val="clear" w:color="auto" w:fill="E2EFD9" w:themeFill="accent6" w:themeFillTint="33"/>
          </w:tcPr>
          <w:p w14:paraId="2AD45204" w14:textId="77777777" w:rsidR="00DC2B4E" w:rsidRPr="00A64C91" w:rsidRDefault="00DC2B4E" w:rsidP="00DD08E0">
            <w:pPr>
              <w:jc w:val="center"/>
            </w:pPr>
            <w:r w:rsidRPr="00A64C91">
              <w:t>7</w:t>
            </w:r>
          </w:p>
        </w:tc>
        <w:tc>
          <w:tcPr>
            <w:tcW w:w="709" w:type="dxa"/>
            <w:tcBorders>
              <w:bottom w:val="single" w:sz="4" w:space="0" w:color="auto"/>
            </w:tcBorders>
            <w:shd w:val="clear" w:color="auto" w:fill="E2EFD9" w:themeFill="accent6" w:themeFillTint="33"/>
          </w:tcPr>
          <w:p w14:paraId="2E5B282A" w14:textId="77777777" w:rsidR="00DC2B4E" w:rsidRPr="00A64C91" w:rsidRDefault="00DC2B4E" w:rsidP="00DD08E0">
            <w:pPr>
              <w:jc w:val="center"/>
            </w:pPr>
          </w:p>
        </w:tc>
        <w:tc>
          <w:tcPr>
            <w:tcW w:w="1417" w:type="dxa"/>
            <w:gridSpan w:val="2"/>
            <w:shd w:val="clear" w:color="auto" w:fill="E2EFD9" w:themeFill="accent6" w:themeFillTint="33"/>
          </w:tcPr>
          <w:p w14:paraId="7A209C62" w14:textId="6A6A7256" w:rsidR="00DC2B4E" w:rsidRPr="00A64C91" w:rsidRDefault="002679AC" w:rsidP="00DD08E0">
            <w:pPr>
              <w:jc w:val="center"/>
            </w:pPr>
            <w:r w:rsidRPr="002679AC">
              <w:rPr>
                <w:highlight w:val="yellow"/>
              </w:rPr>
              <w:t>27</w:t>
            </w:r>
          </w:p>
        </w:tc>
      </w:tr>
      <w:tr w:rsidR="002679AC" w:rsidRPr="00A64C91" w14:paraId="7E46F462" w14:textId="77777777" w:rsidTr="002679AC">
        <w:tc>
          <w:tcPr>
            <w:tcW w:w="1297" w:type="dxa"/>
            <w:tcBorders>
              <w:bottom w:val="single" w:sz="4" w:space="0" w:color="auto"/>
            </w:tcBorders>
          </w:tcPr>
          <w:p w14:paraId="6C98ACF5" w14:textId="77777777" w:rsidR="00DC2B4E" w:rsidRPr="00A64C91" w:rsidRDefault="00DC2B4E" w:rsidP="00DD08E0">
            <w:r w:rsidRPr="00A64C91">
              <w:t>12.2.2.2.</w:t>
            </w:r>
          </w:p>
        </w:tc>
        <w:tc>
          <w:tcPr>
            <w:tcW w:w="4935" w:type="dxa"/>
            <w:tcBorders>
              <w:bottom w:val="single" w:sz="4" w:space="0" w:color="auto"/>
            </w:tcBorders>
          </w:tcPr>
          <w:p w14:paraId="383027BE" w14:textId="77777777" w:rsidR="00DC2B4E" w:rsidRPr="00A64C91" w:rsidRDefault="00DC2B4E" w:rsidP="00DD08E0">
            <w:pPr>
              <w:jc w:val="both"/>
            </w:pPr>
            <w:r w:rsidRPr="00A64C91">
              <w:t>Išlaikytų darbo vietų (etatų) skaičius įgyvendinus vietos projektus (vnt.)</w:t>
            </w:r>
            <w:r w:rsidRPr="00A64C91">
              <w:rPr>
                <w:rFonts w:eastAsia="Times New Roman"/>
                <w:i/>
                <w:sz w:val="20"/>
              </w:rPr>
              <w:t xml:space="preserve"> </w:t>
            </w:r>
          </w:p>
        </w:tc>
        <w:tc>
          <w:tcPr>
            <w:tcW w:w="709" w:type="dxa"/>
            <w:tcBorders>
              <w:bottom w:val="single" w:sz="4" w:space="0" w:color="auto"/>
            </w:tcBorders>
            <w:shd w:val="clear" w:color="auto" w:fill="E2EFD9" w:themeFill="accent6" w:themeFillTint="33"/>
          </w:tcPr>
          <w:p w14:paraId="2A717DDD"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5EF658F5"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2BBF8865" w14:textId="77777777" w:rsidR="00DC2B4E" w:rsidRPr="00A64C91" w:rsidRDefault="00DC2B4E" w:rsidP="00DD08E0">
            <w:pPr>
              <w:jc w:val="center"/>
            </w:pPr>
          </w:p>
        </w:tc>
        <w:tc>
          <w:tcPr>
            <w:tcW w:w="708" w:type="dxa"/>
            <w:tcBorders>
              <w:bottom w:val="single" w:sz="4" w:space="0" w:color="auto"/>
            </w:tcBorders>
            <w:shd w:val="clear" w:color="auto" w:fill="E2EFD9" w:themeFill="accent6" w:themeFillTint="33"/>
          </w:tcPr>
          <w:p w14:paraId="6DE058EA" w14:textId="77777777" w:rsidR="00DC2B4E" w:rsidRPr="00A64C91" w:rsidRDefault="00DC2B4E" w:rsidP="00DD08E0">
            <w:pPr>
              <w:jc w:val="center"/>
            </w:pPr>
          </w:p>
        </w:tc>
        <w:tc>
          <w:tcPr>
            <w:tcW w:w="851" w:type="dxa"/>
            <w:tcBorders>
              <w:bottom w:val="single" w:sz="4" w:space="0" w:color="auto"/>
            </w:tcBorders>
            <w:shd w:val="clear" w:color="auto" w:fill="E2EFD9" w:themeFill="accent6" w:themeFillTint="33"/>
          </w:tcPr>
          <w:p w14:paraId="52BFFB1F"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2A11C6AE" w14:textId="77777777" w:rsidR="00DC2B4E" w:rsidRPr="00A64C91" w:rsidRDefault="00DC2B4E" w:rsidP="00DD08E0">
            <w:pPr>
              <w:jc w:val="center"/>
            </w:pPr>
          </w:p>
        </w:tc>
        <w:tc>
          <w:tcPr>
            <w:tcW w:w="850" w:type="dxa"/>
            <w:tcBorders>
              <w:bottom w:val="single" w:sz="4" w:space="0" w:color="auto"/>
            </w:tcBorders>
            <w:shd w:val="clear" w:color="auto" w:fill="E2EFD9" w:themeFill="accent6" w:themeFillTint="33"/>
          </w:tcPr>
          <w:p w14:paraId="06FFC2B4"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1CDD1D6E" w14:textId="77777777" w:rsidR="00DC2B4E" w:rsidRPr="00A64C91" w:rsidRDefault="00DC2B4E" w:rsidP="00DD08E0">
            <w:pPr>
              <w:jc w:val="center"/>
            </w:pPr>
          </w:p>
        </w:tc>
        <w:tc>
          <w:tcPr>
            <w:tcW w:w="709" w:type="dxa"/>
            <w:tcBorders>
              <w:bottom w:val="single" w:sz="4" w:space="0" w:color="auto"/>
            </w:tcBorders>
            <w:shd w:val="clear" w:color="auto" w:fill="E2EFD9" w:themeFill="accent6" w:themeFillTint="33"/>
          </w:tcPr>
          <w:p w14:paraId="69BEB49D" w14:textId="77777777" w:rsidR="00DC2B4E" w:rsidRPr="00A64C91" w:rsidRDefault="00DC2B4E" w:rsidP="00DD08E0">
            <w:pPr>
              <w:jc w:val="center"/>
            </w:pPr>
          </w:p>
        </w:tc>
        <w:tc>
          <w:tcPr>
            <w:tcW w:w="1417" w:type="dxa"/>
            <w:gridSpan w:val="2"/>
            <w:tcBorders>
              <w:bottom w:val="single" w:sz="4" w:space="0" w:color="auto"/>
            </w:tcBorders>
            <w:shd w:val="clear" w:color="auto" w:fill="E2EFD9" w:themeFill="accent6" w:themeFillTint="33"/>
          </w:tcPr>
          <w:p w14:paraId="5423D8F4" w14:textId="77777777" w:rsidR="00DC2B4E" w:rsidRPr="00A64C91" w:rsidRDefault="00DC2B4E" w:rsidP="00DD08E0">
            <w:pPr>
              <w:jc w:val="center"/>
            </w:pPr>
          </w:p>
        </w:tc>
      </w:tr>
      <w:tr w:rsidR="00DC2B4E" w:rsidRPr="00A64C91" w14:paraId="25330A65" w14:textId="77777777" w:rsidTr="002679AC">
        <w:tc>
          <w:tcPr>
            <w:tcW w:w="14312" w:type="dxa"/>
            <w:gridSpan w:val="13"/>
            <w:shd w:val="clear" w:color="auto" w:fill="E2EFD9" w:themeFill="accent6" w:themeFillTint="33"/>
          </w:tcPr>
          <w:p w14:paraId="031A5B73" w14:textId="77777777" w:rsidR="00DC2B4E" w:rsidRPr="00A64C91" w:rsidRDefault="00DC2B4E" w:rsidP="00DD08E0">
            <w:pPr>
              <w:jc w:val="center"/>
              <w:rPr>
                <w:b/>
              </w:rPr>
            </w:pPr>
            <w:r w:rsidRPr="00A64C91">
              <w:rPr>
                <w:b/>
              </w:rPr>
              <w:t>12.2.2. VPS administravimas</w:t>
            </w:r>
          </w:p>
        </w:tc>
      </w:tr>
      <w:tr w:rsidR="002679AC" w:rsidRPr="00A64C91" w14:paraId="12DAAE20" w14:textId="77777777" w:rsidTr="002679AC">
        <w:tc>
          <w:tcPr>
            <w:tcW w:w="1297" w:type="dxa"/>
          </w:tcPr>
          <w:p w14:paraId="32228056" w14:textId="77777777" w:rsidR="00DC2B4E" w:rsidRPr="00A64C91" w:rsidRDefault="00DC2B4E" w:rsidP="00DD08E0">
            <w:r w:rsidRPr="00A64C91">
              <w:t>12.2.2.1.</w:t>
            </w:r>
          </w:p>
        </w:tc>
        <w:tc>
          <w:tcPr>
            <w:tcW w:w="4935" w:type="dxa"/>
          </w:tcPr>
          <w:p w14:paraId="70A24432" w14:textId="77777777" w:rsidR="00DC2B4E" w:rsidRPr="00A64C91" w:rsidRDefault="00DC2B4E" w:rsidP="00DD08E0">
            <w:pPr>
              <w:jc w:val="both"/>
            </w:pPr>
            <w:r w:rsidRPr="00A64C91">
              <w:t>Sukurtų naujų darbo vietų skaičius VVG administracijoje, vykdant VPS administravimo veiklą (vnt.)</w:t>
            </w:r>
          </w:p>
        </w:tc>
        <w:tc>
          <w:tcPr>
            <w:tcW w:w="709" w:type="dxa"/>
            <w:shd w:val="clear" w:color="auto" w:fill="FFFFFF" w:themeFill="background1"/>
            <w:vAlign w:val="center"/>
          </w:tcPr>
          <w:p w14:paraId="1C1F3404" w14:textId="77777777" w:rsidR="00DC2B4E" w:rsidRPr="00A64C91" w:rsidRDefault="00DC2B4E" w:rsidP="00DD08E0">
            <w:pPr>
              <w:jc w:val="center"/>
            </w:pPr>
            <w:r w:rsidRPr="00A64C91">
              <w:t>-</w:t>
            </w:r>
          </w:p>
        </w:tc>
        <w:tc>
          <w:tcPr>
            <w:tcW w:w="709" w:type="dxa"/>
            <w:shd w:val="clear" w:color="auto" w:fill="FFFFFF" w:themeFill="background1"/>
            <w:vAlign w:val="center"/>
          </w:tcPr>
          <w:p w14:paraId="741B4F0C" w14:textId="77777777" w:rsidR="00DC2B4E" w:rsidRPr="00A64C91" w:rsidRDefault="00DC2B4E" w:rsidP="00DD08E0">
            <w:pPr>
              <w:jc w:val="center"/>
            </w:pPr>
            <w:r w:rsidRPr="00A64C91">
              <w:t>-</w:t>
            </w:r>
          </w:p>
        </w:tc>
        <w:tc>
          <w:tcPr>
            <w:tcW w:w="709" w:type="dxa"/>
            <w:shd w:val="clear" w:color="auto" w:fill="FFFFFF" w:themeFill="background1"/>
            <w:vAlign w:val="center"/>
          </w:tcPr>
          <w:p w14:paraId="56B47825" w14:textId="77777777" w:rsidR="00DC2B4E" w:rsidRPr="00A64C91" w:rsidRDefault="00DC2B4E" w:rsidP="00DD08E0">
            <w:pPr>
              <w:jc w:val="center"/>
            </w:pPr>
            <w:r w:rsidRPr="00A64C91">
              <w:t>-</w:t>
            </w:r>
          </w:p>
        </w:tc>
        <w:tc>
          <w:tcPr>
            <w:tcW w:w="708" w:type="dxa"/>
            <w:shd w:val="clear" w:color="auto" w:fill="FFFFFF" w:themeFill="background1"/>
            <w:vAlign w:val="center"/>
          </w:tcPr>
          <w:p w14:paraId="6471F5C9" w14:textId="77777777" w:rsidR="00DC2B4E" w:rsidRPr="00A64C91" w:rsidRDefault="00DC2B4E" w:rsidP="00DD08E0">
            <w:pPr>
              <w:jc w:val="center"/>
            </w:pPr>
            <w:r w:rsidRPr="00A64C91">
              <w:t>-</w:t>
            </w:r>
          </w:p>
        </w:tc>
        <w:tc>
          <w:tcPr>
            <w:tcW w:w="851" w:type="dxa"/>
            <w:shd w:val="clear" w:color="auto" w:fill="FFFFFF" w:themeFill="background1"/>
            <w:vAlign w:val="center"/>
          </w:tcPr>
          <w:p w14:paraId="02EF11C4" w14:textId="77777777" w:rsidR="00DC2B4E" w:rsidRPr="00A64C91" w:rsidRDefault="00DC2B4E" w:rsidP="00DD08E0">
            <w:pPr>
              <w:jc w:val="center"/>
            </w:pPr>
            <w:r w:rsidRPr="00A64C91">
              <w:t>-</w:t>
            </w:r>
          </w:p>
        </w:tc>
        <w:tc>
          <w:tcPr>
            <w:tcW w:w="709" w:type="dxa"/>
            <w:shd w:val="clear" w:color="auto" w:fill="FFFFFF" w:themeFill="background1"/>
            <w:vAlign w:val="center"/>
          </w:tcPr>
          <w:p w14:paraId="28893557" w14:textId="77777777" w:rsidR="00DC2B4E" w:rsidRPr="00A64C91" w:rsidRDefault="00DC2B4E" w:rsidP="00DD08E0">
            <w:pPr>
              <w:jc w:val="center"/>
            </w:pPr>
            <w:r w:rsidRPr="00A64C91">
              <w:t>-</w:t>
            </w:r>
          </w:p>
        </w:tc>
        <w:tc>
          <w:tcPr>
            <w:tcW w:w="850" w:type="dxa"/>
            <w:shd w:val="clear" w:color="auto" w:fill="FFFFFF" w:themeFill="background1"/>
            <w:vAlign w:val="center"/>
          </w:tcPr>
          <w:p w14:paraId="32D019BC" w14:textId="77777777" w:rsidR="00DC2B4E" w:rsidRPr="00A64C91" w:rsidRDefault="00DC2B4E" w:rsidP="00DD08E0">
            <w:pPr>
              <w:jc w:val="center"/>
            </w:pPr>
            <w:r w:rsidRPr="00A64C91">
              <w:t>-</w:t>
            </w:r>
          </w:p>
        </w:tc>
        <w:tc>
          <w:tcPr>
            <w:tcW w:w="709" w:type="dxa"/>
            <w:shd w:val="clear" w:color="auto" w:fill="E2EFD9" w:themeFill="accent6" w:themeFillTint="33"/>
            <w:vAlign w:val="center"/>
          </w:tcPr>
          <w:p w14:paraId="74780494" w14:textId="77777777" w:rsidR="00DC2B4E" w:rsidRPr="00A64C91" w:rsidRDefault="00DC2B4E" w:rsidP="00DD08E0">
            <w:pPr>
              <w:jc w:val="center"/>
            </w:pPr>
          </w:p>
        </w:tc>
        <w:tc>
          <w:tcPr>
            <w:tcW w:w="709" w:type="dxa"/>
            <w:shd w:val="clear" w:color="auto" w:fill="FFFFFF" w:themeFill="background1"/>
            <w:vAlign w:val="center"/>
          </w:tcPr>
          <w:p w14:paraId="3B54A650" w14:textId="77777777" w:rsidR="00DC2B4E" w:rsidRPr="00A64C91" w:rsidRDefault="00DC2B4E" w:rsidP="00DD08E0">
            <w:pPr>
              <w:jc w:val="center"/>
            </w:pPr>
            <w:r w:rsidRPr="00A64C91">
              <w:t>-</w:t>
            </w:r>
          </w:p>
        </w:tc>
        <w:tc>
          <w:tcPr>
            <w:tcW w:w="1417" w:type="dxa"/>
            <w:gridSpan w:val="2"/>
            <w:shd w:val="clear" w:color="auto" w:fill="E2EFD9" w:themeFill="accent6" w:themeFillTint="33"/>
          </w:tcPr>
          <w:p w14:paraId="397D3157" w14:textId="77777777" w:rsidR="00DC2B4E" w:rsidRPr="00A64C91" w:rsidRDefault="00DC2B4E" w:rsidP="00DD08E0">
            <w:pPr>
              <w:jc w:val="center"/>
            </w:pPr>
          </w:p>
        </w:tc>
      </w:tr>
      <w:tr w:rsidR="002679AC" w:rsidRPr="00A64C91" w14:paraId="248B9EF4" w14:textId="77777777" w:rsidTr="002679AC">
        <w:tc>
          <w:tcPr>
            <w:tcW w:w="1297" w:type="dxa"/>
          </w:tcPr>
          <w:p w14:paraId="6A56BB18" w14:textId="77777777" w:rsidR="00DC2B4E" w:rsidRPr="00A64C91" w:rsidRDefault="00DC2B4E" w:rsidP="00DD08E0">
            <w:r w:rsidRPr="00A64C91">
              <w:t>12.2.2.2.</w:t>
            </w:r>
          </w:p>
        </w:tc>
        <w:tc>
          <w:tcPr>
            <w:tcW w:w="4935" w:type="dxa"/>
          </w:tcPr>
          <w:p w14:paraId="1C546DC6" w14:textId="77777777" w:rsidR="00DC2B4E" w:rsidRPr="00A64C91" w:rsidRDefault="00DC2B4E" w:rsidP="00DD08E0">
            <w:pPr>
              <w:jc w:val="both"/>
            </w:pPr>
            <w:r w:rsidRPr="00A64C91">
              <w:t>Išlaikytų darbo vietų skaičius VVG administracijoje, vykdant VPS administravimo veiklą (vnt.)</w:t>
            </w:r>
            <w:r w:rsidRPr="00A64C91">
              <w:rPr>
                <w:i/>
                <w:sz w:val="20"/>
              </w:rPr>
              <w:t xml:space="preserve"> </w:t>
            </w:r>
          </w:p>
        </w:tc>
        <w:tc>
          <w:tcPr>
            <w:tcW w:w="709" w:type="dxa"/>
            <w:shd w:val="clear" w:color="auto" w:fill="FFFFFF" w:themeFill="background1"/>
            <w:vAlign w:val="center"/>
          </w:tcPr>
          <w:p w14:paraId="6E04078A" w14:textId="77777777" w:rsidR="00DC2B4E" w:rsidRPr="00A64C91" w:rsidRDefault="00DC2B4E" w:rsidP="00DD08E0">
            <w:pPr>
              <w:jc w:val="center"/>
            </w:pPr>
            <w:r w:rsidRPr="00A64C91">
              <w:t>-</w:t>
            </w:r>
          </w:p>
        </w:tc>
        <w:tc>
          <w:tcPr>
            <w:tcW w:w="709" w:type="dxa"/>
            <w:shd w:val="clear" w:color="auto" w:fill="FFFFFF" w:themeFill="background1"/>
            <w:vAlign w:val="center"/>
          </w:tcPr>
          <w:p w14:paraId="2BA22555" w14:textId="77777777" w:rsidR="00DC2B4E" w:rsidRPr="00A64C91" w:rsidRDefault="00DC2B4E" w:rsidP="00DD08E0">
            <w:pPr>
              <w:jc w:val="center"/>
            </w:pPr>
            <w:r w:rsidRPr="00A64C91">
              <w:t>-</w:t>
            </w:r>
          </w:p>
        </w:tc>
        <w:tc>
          <w:tcPr>
            <w:tcW w:w="709" w:type="dxa"/>
            <w:shd w:val="clear" w:color="auto" w:fill="FFFFFF" w:themeFill="background1"/>
            <w:vAlign w:val="center"/>
          </w:tcPr>
          <w:p w14:paraId="067EEC73" w14:textId="77777777" w:rsidR="00DC2B4E" w:rsidRPr="00A64C91" w:rsidRDefault="00DC2B4E" w:rsidP="00DD08E0">
            <w:pPr>
              <w:jc w:val="center"/>
            </w:pPr>
            <w:r w:rsidRPr="00A64C91">
              <w:t>-</w:t>
            </w:r>
          </w:p>
        </w:tc>
        <w:tc>
          <w:tcPr>
            <w:tcW w:w="708" w:type="dxa"/>
            <w:shd w:val="clear" w:color="auto" w:fill="FFFFFF" w:themeFill="background1"/>
            <w:vAlign w:val="center"/>
          </w:tcPr>
          <w:p w14:paraId="4E419E97" w14:textId="77777777" w:rsidR="00DC2B4E" w:rsidRPr="00A64C91" w:rsidRDefault="00DC2B4E" w:rsidP="00DD08E0">
            <w:pPr>
              <w:jc w:val="center"/>
            </w:pPr>
            <w:r w:rsidRPr="00A64C91">
              <w:t>-</w:t>
            </w:r>
          </w:p>
        </w:tc>
        <w:tc>
          <w:tcPr>
            <w:tcW w:w="851" w:type="dxa"/>
            <w:shd w:val="clear" w:color="auto" w:fill="FFFFFF" w:themeFill="background1"/>
            <w:vAlign w:val="center"/>
          </w:tcPr>
          <w:p w14:paraId="466DE424" w14:textId="77777777" w:rsidR="00DC2B4E" w:rsidRPr="00A64C91" w:rsidRDefault="00DC2B4E" w:rsidP="00DD08E0">
            <w:pPr>
              <w:jc w:val="center"/>
            </w:pPr>
            <w:r w:rsidRPr="00A64C91">
              <w:t>-</w:t>
            </w:r>
          </w:p>
        </w:tc>
        <w:tc>
          <w:tcPr>
            <w:tcW w:w="709" w:type="dxa"/>
            <w:shd w:val="clear" w:color="auto" w:fill="FFFFFF" w:themeFill="background1"/>
            <w:vAlign w:val="center"/>
          </w:tcPr>
          <w:p w14:paraId="00D61864" w14:textId="77777777" w:rsidR="00DC2B4E" w:rsidRPr="00A64C91" w:rsidRDefault="00DC2B4E" w:rsidP="00DD08E0">
            <w:pPr>
              <w:jc w:val="center"/>
            </w:pPr>
            <w:r w:rsidRPr="00A64C91">
              <w:t>-</w:t>
            </w:r>
          </w:p>
        </w:tc>
        <w:tc>
          <w:tcPr>
            <w:tcW w:w="850" w:type="dxa"/>
            <w:shd w:val="clear" w:color="auto" w:fill="FFFFFF" w:themeFill="background1"/>
            <w:vAlign w:val="center"/>
          </w:tcPr>
          <w:p w14:paraId="3072699A" w14:textId="77777777" w:rsidR="00DC2B4E" w:rsidRPr="00A64C91" w:rsidRDefault="00DC2B4E" w:rsidP="00DD08E0">
            <w:pPr>
              <w:jc w:val="center"/>
            </w:pPr>
            <w:r w:rsidRPr="00A64C91">
              <w:t>-</w:t>
            </w:r>
          </w:p>
        </w:tc>
        <w:tc>
          <w:tcPr>
            <w:tcW w:w="709" w:type="dxa"/>
            <w:shd w:val="clear" w:color="auto" w:fill="E2EFD9" w:themeFill="accent6" w:themeFillTint="33"/>
          </w:tcPr>
          <w:p w14:paraId="304A1868" w14:textId="3DD4E558" w:rsidR="00DC2B4E" w:rsidRPr="00A64C91" w:rsidRDefault="003362C5" w:rsidP="00DD08E0">
            <w:pPr>
              <w:jc w:val="center"/>
            </w:pPr>
            <w:r>
              <w:t>4</w:t>
            </w:r>
          </w:p>
        </w:tc>
        <w:tc>
          <w:tcPr>
            <w:tcW w:w="709" w:type="dxa"/>
            <w:shd w:val="clear" w:color="auto" w:fill="FFFFFF" w:themeFill="background1"/>
            <w:vAlign w:val="center"/>
          </w:tcPr>
          <w:p w14:paraId="25971C7F" w14:textId="77777777" w:rsidR="00DC2B4E" w:rsidRPr="00A64C91" w:rsidRDefault="00DC2B4E" w:rsidP="00DD08E0">
            <w:pPr>
              <w:jc w:val="center"/>
            </w:pPr>
            <w:r w:rsidRPr="00A64C91">
              <w:t>-</w:t>
            </w:r>
          </w:p>
        </w:tc>
        <w:tc>
          <w:tcPr>
            <w:tcW w:w="1417" w:type="dxa"/>
            <w:gridSpan w:val="2"/>
            <w:shd w:val="clear" w:color="auto" w:fill="E2EFD9" w:themeFill="accent6" w:themeFillTint="33"/>
          </w:tcPr>
          <w:p w14:paraId="312CF3A4" w14:textId="66385CF9" w:rsidR="00DC2B4E" w:rsidRPr="00A64C91" w:rsidRDefault="003362C5" w:rsidP="00DD08E0">
            <w:pPr>
              <w:jc w:val="center"/>
            </w:pPr>
            <w:r>
              <w:t>4</w:t>
            </w:r>
          </w:p>
        </w:tc>
      </w:tr>
    </w:tbl>
    <w:p w14:paraId="0C503E69" w14:textId="77777777" w:rsidR="00581DB2" w:rsidRPr="00C37088" w:rsidRDefault="00581DB2" w:rsidP="003216A0">
      <w:pPr>
        <w:spacing w:after="0" w:line="240" w:lineRule="auto"/>
        <w:rPr>
          <w:rFonts w:ascii="Times New Roman" w:hAnsi="Times New Roman" w:cs="Times New Roman"/>
          <w:sz w:val="24"/>
          <w:szCs w:val="24"/>
          <w:lang w:val="lt-LT"/>
        </w:rPr>
      </w:pPr>
    </w:p>
    <w:sectPr w:rsidR="00581DB2" w:rsidRPr="00C37088" w:rsidSect="00A728C6">
      <w:pgSz w:w="15840" w:h="12240" w:orient="landscape"/>
      <w:pgMar w:top="1701" w:right="170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A7EC1" w14:textId="77777777" w:rsidR="00AC394A" w:rsidRDefault="00AC394A" w:rsidP="00106E45">
      <w:pPr>
        <w:spacing w:after="0" w:line="240" w:lineRule="auto"/>
      </w:pPr>
      <w:r>
        <w:separator/>
      </w:r>
    </w:p>
  </w:endnote>
  <w:endnote w:type="continuationSeparator" w:id="0">
    <w:p w14:paraId="4E9A1FA4" w14:textId="77777777" w:rsidR="00AC394A" w:rsidRDefault="00AC394A" w:rsidP="0010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8347D" w14:textId="77777777" w:rsidR="00AC394A" w:rsidRDefault="00AC394A" w:rsidP="00106E45">
      <w:pPr>
        <w:spacing w:after="0" w:line="240" w:lineRule="auto"/>
      </w:pPr>
      <w:r>
        <w:separator/>
      </w:r>
    </w:p>
  </w:footnote>
  <w:footnote w:type="continuationSeparator" w:id="0">
    <w:p w14:paraId="36234020" w14:textId="77777777" w:rsidR="00AC394A" w:rsidRDefault="00AC394A" w:rsidP="00106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8405" w14:textId="0E4E71A8" w:rsidR="00340923" w:rsidRPr="00106E45" w:rsidRDefault="00340923">
    <w:pPr>
      <w:pStyle w:val="Antrats"/>
      <w:rPr>
        <w:rFonts w:ascii="Times New Roman" w:hAnsi="Times New Roman" w:cs="Times New Roman"/>
        <w:sz w:val="24"/>
        <w:szCs w:val="24"/>
        <w:lang w:val="lt-LT"/>
      </w:rPr>
    </w:pPr>
    <w:r w:rsidRPr="00106E45">
      <w:rPr>
        <w:rFonts w:ascii="Times New Roman" w:hAnsi="Times New Roman" w:cs="Times New Roman"/>
        <w:sz w:val="24"/>
        <w:szCs w:val="24"/>
        <w:lang w:val="lt-LT"/>
      </w:rPr>
      <w:t>Rokiškio rajono VVG valdybos posėdžio (rašytinė procedūra) klausimai</w:t>
    </w:r>
  </w:p>
  <w:p w14:paraId="726AE470" w14:textId="1EDED198" w:rsidR="00340923" w:rsidRPr="00106E45" w:rsidRDefault="00340923">
    <w:pPr>
      <w:pStyle w:val="Antrats"/>
      <w:rPr>
        <w:rFonts w:ascii="Times New Roman" w:hAnsi="Times New Roman" w:cs="Times New Roman"/>
        <w:sz w:val="24"/>
        <w:szCs w:val="24"/>
        <w:lang w:val="lt-LT"/>
      </w:rPr>
    </w:pPr>
    <w:r w:rsidRPr="00106E45">
      <w:rPr>
        <w:rFonts w:ascii="Times New Roman" w:hAnsi="Times New Roman" w:cs="Times New Roman"/>
        <w:sz w:val="24"/>
        <w:szCs w:val="24"/>
        <w:lang w:val="lt-LT"/>
      </w:rPr>
      <w:t xml:space="preserve">2020 m. lapkričio 9 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B3E"/>
    <w:multiLevelType w:val="hybridMultilevel"/>
    <w:tmpl w:val="B9B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121F7"/>
    <w:multiLevelType w:val="hybridMultilevel"/>
    <w:tmpl w:val="141E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C64C7"/>
    <w:multiLevelType w:val="hybridMultilevel"/>
    <w:tmpl w:val="3A0C7264"/>
    <w:lvl w:ilvl="0" w:tplc="35C89BE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B7304D"/>
    <w:multiLevelType w:val="hybridMultilevel"/>
    <w:tmpl w:val="602CE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61B186D"/>
    <w:multiLevelType w:val="hybridMultilevel"/>
    <w:tmpl w:val="602CE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60AFF"/>
    <w:multiLevelType w:val="hybridMultilevel"/>
    <w:tmpl w:val="602CE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D7455"/>
    <w:multiLevelType w:val="hybridMultilevel"/>
    <w:tmpl w:val="2D4405F4"/>
    <w:lvl w:ilvl="0" w:tplc="CCF09C14">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41"/>
    <w:rsid w:val="000168A4"/>
    <w:rsid w:val="00022032"/>
    <w:rsid w:val="000D4E35"/>
    <w:rsid w:val="000E199A"/>
    <w:rsid w:val="00106E45"/>
    <w:rsid w:val="00131CA3"/>
    <w:rsid w:val="002243A1"/>
    <w:rsid w:val="002679AC"/>
    <w:rsid w:val="003216A0"/>
    <w:rsid w:val="0033458F"/>
    <w:rsid w:val="003362C5"/>
    <w:rsid w:val="00340923"/>
    <w:rsid w:val="00346E31"/>
    <w:rsid w:val="00361708"/>
    <w:rsid w:val="004301AD"/>
    <w:rsid w:val="004F16E8"/>
    <w:rsid w:val="00507C9B"/>
    <w:rsid w:val="00581DB2"/>
    <w:rsid w:val="005950A0"/>
    <w:rsid w:val="005C1D2A"/>
    <w:rsid w:val="00607513"/>
    <w:rsid w:val="00627073"/>
    <w:rsid w:val="006562B6"/>
    <w:rsid w:val="007A339E"/>
    <w:rsid w:val="007F571C"/>
    <w:rsid w:val="007F6EFF"/>
    <w:rsid w:val="00887CCF"/>
    <w:rsid w:val="008926AD"/>
    <w:rsid w:val="009174FB"/>
    <w:rsid w:val="00950076"/>
    <w:rsid w:val="00975701"/>
    <w:rsid w:val="009E3774"/>
    <w:rsid w:val="00A03C9C"/>
    <w:rsid w:val="00A11868"/>
    <w:rsid w:val="00A728C6"/>
    <w:rsid w:val="00A918BE"/>
    <w:rsid w:val="00AA3153"/>
    <w:rsid w:val="00AB2479"/>
    <w:rsid w:val="00AB7660"/>
    <w:rsid w:val="00AC394A"/>
    <w:rsid w:val="00B123BC"/>
    <w:rsid w:val="00B45E41"/>
    <w:rsid w:val="00B6248B"/>
    <w:rsid w:val="00C03515"/>
    <w:rsid w:val="00C37088"/>
    <w:rsid w:val="00CC4FDE"/>
    <w:rsid w:val="00CD6D30"/>
    <w:rsid w:val="00D5613B"/>
    <w:rsid w:val="00D564D7"/>
    <w:rsid w:val="00D7569E"/>
    <w:rsid w:val="00DC2B4E"/>
    <w:rsid w:val="00DD08E0"/>
    <w:rsid w:val="00DE4FA4"/>
    <w:rsid w:val="00E41B78"/>
    <w:rsid w:val="00E43A8B"/>
    <w:rsid w:val="00E90D72"/>
    <w:rsid w:val="00E9228A"/>
    <w:rsid w:val="00F73AF4"/>
    <w:rsid w:val="00FB41BB"/>
    <w:rsid w:val="00FC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98DF"/>
  <w15:chartTrackingRefBased/>
  <w15:docId w15:val="{71BE1477-FF6A-48F0-B297-08FB7DCE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ERP-List Paragraph,List Paragraph11,Bullet EY,List Paragraph1"/>
    <w:basedOn w:val="prastasis"/>
    <w:link w:val="SraopastraipaDiagrama"/>
    <w:uiPriority w:val="34"/>
    <w:qFormat/>
    <w:rsid w:val="00581DB2"/>
    <w:pPr>
      <w:ind w:left="720"/>
      <w:contextualSpacing/>
    </w:pPr>
  </w:style>
  <w:style w:type="paragraph" w:styleId="Antrats">
    <w:name w:val="header"/>
    <w:basedOn w:val="prastasis"/>
    <w:link w:val="AntratsDiagrama"/>
    <w:uiPriority w:val="99"/>
    <w:unhideWhenUsed/>
    <w:rsid w:val="00106E45"/>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106E45"/>
  </w:style>
  <w:style w:type="paragraph" w:styleId="Porat">
    <w:name w:val="footer"/>
    <w:basedOn w:val="prastasis"/>
    <w:link w:val="PoratDiagrama"/>
    <w:uiPriority w:val="99"/>
    <w:unhideWhenUsed/>
    <w:rsid w:val="00106E45"/>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106E45"/>
  </w:style>
  <w:style w:type="table" w:styleId="Lentelstinklelis">
    <w:name w:val="Table Grid"/>
    <w:basedOn w:val="prastojilentel"/>
    <w:uiPriority w:val="59"/>
    <w:rsid w:val="009E3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C37088"/>
  </w:style>
  <w:style w:type="paragraph" w:styleId="prastasiniatinklio">
    <w:name w:val="Normal (Web)"/>
    <w:basedOn w:val="prastasis"/>
    <w:uiPriority w:val="99"/>
    <w:unhideWhenUsed/>
    <w:rsid w:val="00627073"/>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627073"/>
    <w:rPr>
      <w:b/>
      <w:bCs/>
    </w:rPr>
  </w:style>
  <w:style w:type="character" w:styleId="Emfaz">
    <w:name w:val="Emphasis"/>
    <w:basedOn w:val="Numatytasispastraiposriftas"/>
    <w:uiPriority w:val="20"/>
    <w:qFormat/>
    <w:rsid w:val="00627073"/>
    <w:rPr>
      <w:i/>
      <w:iCs/>
    </w:rPr>
  </w:style>
  <w:style w:type="paragraph" w:styleId="Debesliotekstas">
    <w:name w:val="Balloon Text"/>
    <w:basedOn w:val="prastasis"/>
    <w:link w:val="DebesliotekstasDiagrama"/>
    <w:uiPriority w:val="99"/>
    <w:semiHidden/>
    <w:unhideWhenUsed/>
    <w:rsid w:val="009500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50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167655">
      <w:bodyDiv w:val="1"/>
      <w:marLeft w:val="0"/>
      <w:marRight w:val="0"/>
      <w:marTop w:val="0"/>
      <w:marBottom w:val="0"/>
      <w:divBdr>
        <w:top w:val="none" w:sz="0" w:space="0" w:color="auto"/>
        <w:left w:val="none" w:sz="0" w:space="0" w:color="auto"/>
        <w:bottom w:val="none" w:sz="0" w:space="0" w:color="auto"/>
        <w:right w:val="none" w:sz="0" w:space="0" w:color="auto"/>
      </w:divBdr>
      <w:divsChild>
        <w:div w:id="658388452">
          <w:marLeft w:val="0"/>
          <w:marRight w:val="0"/>
          <w:marTop w:val="0"/>
          <w:marBottom w:val="0"/>
          <w:divBdr>
            <w:top w:val="none" w:sz="0" w:space="0" w:color="auto"/>
            <w:left w:val="none" w:sz="0" w:space="0" w:color="auto"/>
            <w:bottom w:val="none" w:sz="0" w:space="0" w:color="auto"/>
            <w:right w:val="none" w:sz="0" w:space="0" w:color="auto"/>
          </w:divBdr>
          <w:divsChild>
            <w:div w:id="242956917">
              <w:marLeft w:val="0"/>
              <w:marRight w:val="0"/>
              <w:marTop w:val="0"/>
              <w:marBottom w:val="0"/>
              <w:divBdr>
                <w:top w:val="none" w:sz="0" w:space="0" w:color="auto"/>
                <w:left w:val="none" w:sz="0" w:space="0" w:color="auto"/>
                <w:bottom w:val="none" w:sz="0" w:space="0" w:color="auto"/>
                <w:right w:val="none" w:sz="0" w:space="0" w:color="auto"/>
              </w:divBdr>
            </w:div>
          </w:divsChild>
        </w:div>
        <w:div w:id="22634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1937</Words>
  <Characters>11046</Characters>
  <Application>Microsoft Office Word</Application>
  <DocSecurity>0</DocSecurity>
  <Lines>92</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Viliminie</dc:creator>
  <cp:keywords/>
  <dc:description/>
  <cp:lastModifiedBy>Raimonda Viliminie</cp:lastModifiedBy>
  <cp:revision>6</cp:revision>
  <cp:lastPrinted>2020-11-03T18:36:00Z</cp:lastPrinted>
  <dcterms:created xsi:type="dcterms:W3CDTF">2020-11-10T09:51:00Z</dcterms:created>
  <dcterms:modified xsi:type="dcterms:W3CDTF">2020-11-16T12:59:00Z</dcterms:modified>
</cp:coreProperties>
</file>