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226DDA39"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9934E4">
        <w:rPr>
          <w:sz w:val="22"/>
          <w:szCs w:val="22"/>
          <w:lang w:val="lt-LT"/>
        </w:rPr>
        <w:t>1</w:t>
      </w:r>
      <w:r w:rsidR="00A23CE3">
        <w:rPr>
          <w:sz w:val="22"/>
          <w:szCs w:val="22"/>
          <w:lang w:val="lt-LT"/>
        </w:rPr>
        <w:t>3</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36B8ECE" w:rsidR="00C62040" w:rsidRPr="00835C7D" w:rsidRDefault="00FC750A" w:rsidP="00894EB7">
            <w:pPr>
              <w:jc w:val="both"/>
              <w:rPr>
                <w:sz w:val="22"/>
                <w:szCs w:val="22"/>
              </w:rPr>
            </w:pPr>
            <w:r w:rsidRPr="00835C7D">
              <w:rPr>
                <w:sz w:val="22"/>
                <w:szCs w:val="22"/>
              </w:rPr>
              <w:t xml:space="preserve">Vietos projektų finansavimo sąlygų apraše (toliau – </w:t>
            </w:r>
            <w:r w:rsidR="00C62040" w:rsidRPr="00835C7D">
              <w:rPr>
                <w:sz w:val="22"/>
                <w:szCs w:val="22"/>
              </w:rPr>
              <w:t>FSA</w:t>
            </w:r>
            <w:r w:rsidRPr="00835C7D">
              <w:rPr>
                <w:sz w:val="22"/>
                <w:szCs w:val="22"/>
              </w:rPr>
              <w:t>)</w:t>
            </w:r>
            <w:r w:rsidR="00C62040" w:rsidRPr="00835C7D">
              <w:rPr>
                <w:sz w:val="22"/>
                <w:szCs w:val="22"/>
              </w:rPr>
              <w:t xml:space="preserve"> nustatytos vietos projektų tinkamumo finansuoti sąlygos </w:t>
            </w:r>
            <w:r w:rsidR="00894EB7" w:rsidRPr="00835C7D">
              <w:rPr>
                <w:sz w:val="22"/>
                <w:szCs w:val="22"/>
              </w:rPr>
              <w:t>ir</w:t>
            </w:r>
            <w:r w:rsidR="00C62040" w:rsidRPr="00835C7D">
              <w:rPr>
                <w:sz w:val="22"/>
                <w:szCs w:val="22"/>
              </w:rPr>
              <w:t xml:space="preserve"> reikalavimai, kurie taikomi pareiškėjui, siekiančiam gauti paramą vietos projektui įgyvendinti pagal </w:t>
            </w:r>
            <w:r w:rsidR="00386287" w:rsidRPr="00835C7D">
              <w:rPr>
                <w:sz w:val="22"/>
                <w:szCs w:val="22"/>
              </w:rPr>
              <w:t>FSA 1.2</w:t>
            </w:r>
            <w:r w:rsidR="009C4FE9" w:rsidRPr="00835C7D">
              <w:rPr>
                <w:sz w:val="22"/>
                <w:szCs w:val="22"/>
              </w:rPr>
              <w:t>.</w:t>
            </w:r>
            <w:r w:rsidR="00386287" w:rsidRPr="00835C7D">
              <w:rPr>
                <w:sz w:val="22"/>
                <w:szCs w:val="22"/>
              </w:rPr>
              <w:t xml:space="preserve"> papunktyje nurodytą </w:t>
            </w:r>
            <w:r w:rsidR="00C62040" w:rsidRPr="00835C7D">
              <w:rPr>
                <w:sz w:val="22"/>
                <w:szCs w:val="22"/>
              </w:rPr>
              <w:t>VPS priemonės veiklos sritį, su</w:t>
            </w:r>
            <w:r w:rsidR="00894EB7" w:rsidRPr="00835C7D">
              <w:rPr>
                <w:sz w:val="22"/>
                <w:szCs w:val="22"/>
              </w:rPr>
              <w:t>daryti</w:t>
            </w:r>
            <w:r w:rsidR="00C62040" w:rsidRPr="00835C7D">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835C7D">
              <w:rPr>
                <w:sz w:val="22"/>
                <w:szCs w:val="22"/>
              </w:rPr>
              <w:t>(</w:t>
            </w:r>
            <w:r w:rsidR="00F0715D" w:rsidRPr="00835C7D">
              <w:rPr>
                <w:sz w:val="22"/>
                <w:szCs w:val="22"/>
              </w:rPr>
              <w:t xml:space="preserve">Lietuvos Respublikos žemės ūkio ministro </w:t>
            </w:r>
            <w:r w:rsidR="00773DB8" w:rsidRPr="00835C7D">
              <w:rPr>
                <w:sz w:val="22"/>
                <w:szCs w:val="22"/>
              </w:rPr>
              <w:t xml:space="preserve">2021 m. gegužės 31 d. Nr. 3D-352 </w:t>
            </w:r>
            <w:r w:rsidR="00F0715D" w:rsidRPr="00835C7D">
              <w:rPr>
                <w:sz w:val="22"/>
                <w:szCs w:val="22"/>
              </w:rPr>
              <w:t>redakcija</w:t>
            </w:r>
            <w:r w:rsidR="00A52295" w:rsidRPr="00835C7D">
              <w:rPr>
                <w:sz w:val="22"/>
                <w:szCs w:val="22"/>
              </w:rPr>
              <w:t xml:space="preserve"> </w:t>
            </w:r>
            <w:r w:rsidR="00A52295" w:rsidRPr="0052432C">
              <w:rPr>
                <w:sz w:val="22"/>
                <w:szCs w:val="22"/>
              </w:rPr>
              <w:t xml:space="preserve">su 2022 m. </w:t>
            </w:r>
            <w:r w:rsidR="009934E4" w:rsidRPr="0052432C">
              <w:rPr>
                <w:sz w:val="22"/>
                <w:szCs w:val="22"/>
              </w:rPr>
              <w:t>rugpjūčio</w:t>
            </w:r>
            <w:r w:rsidR="00A52295" w:rsidRPr="0052432C">
              <w:rPr>
                <w:sz w:val="22"/>
                <w:szCs w:val="22"/>
              </w:rPr>
              <w:t xml:space="preserve"> </w:t>
            </w:r>
            <w:r w:rsidR="009934E4" w:rsidRPr="0052432C">
              <w:rPr>
                <w:sz w:val="22"/>
                <w:szCs w:val="22"/>
              </w:rPr>
              <w:t>31</w:t>
            </w:r>
            <w:r w:rsidR="00A52295" w:rsidRPr="0052432C">
              <w:rPr>
                <w:sz w:val="22"/>
                <w:szCs w:val="22"/>
              </w:rPr>
              <w:t xml:space="preserve"> d. pakeitimais Nr.3D-</w:t>
            </w:r>
            <w:r w:rsidR="009934E4" w:rsidRPr="0052432C">
              <w:rPr>
                <w:sz w:val="22"/>
                <w:szCs w:val="22"/>
              </w:rPr>
              <w:t>521</w:t>
            </w:r>
            <w:r w:rsidR="00F0715D" w:rsidRPr="0052432C">
              <w:rPr>
                <w:sz w:val="22"/>
                <w:szCs w:val="22"/>
              </w:rPr>
              <w:t xml:space="preserve"> s</w:t>
            </w:r>
            <w:r w:rsidR="00F0715D" w:rsidRPr="0052432C">
              <w:rPr>
                <w:i/>
                <w:sz w:val="22"/>
                <w:szCs w:val="22"/>
              </w:rPr>
              <w:t xml:space="preserve">uvestinė redakcija nuo </w:t>
            </w:r>
            <w:r w:rsidR="00E00D3B" w:rsidRPr="0052432C">
              <w:rPr>
                <w:i/>
                <w:sz w:val="22"/>
                <w:szCs w:val="22"/>
              </w:rPr>
              <w:t>202</w:t>
            </w:r>
            <w:r w:rsidR="00A52295" w:rsidRPr="0052432C">
              <w:rPr>
                <w:i/>
                <w:sz w:val="22"/>
                <w:szCs w:val="22"/>
              </w:rPr>
              <w:t>2</w:t>
            </w:r>
            <w:r w:rsidR="00E00D3B" w:rsidRPr="0052432C">
              <w:rPr>
                <w:i/>
                <w:sz w:val="22"/>
                <w:szCs w:val="22"/>
              </w:rPr>
              <w:t>-</w:t>
            </w:r>
            <w:r w:rsidR="009934E4" w:rsidRPr="0052432C">
              <w:rPr>
                <w:i/>
                <w:sz w:val="22"/>
                <w:szCs w:val="22"/>
              </w:rPr>
              <w:t>09</w:t>
            </w:r>
            <w:r w:rsidR="00A52295" w:rsidRPr="0052432C">
              <w:rPr>
                <w:i/>
                <w:sz w:val="22"/>
                <w:szCs w:val="22"/>
              </w:rPr>
              <w:t>-01</w:t>
            </w:r>
            <w:r w:rsidR="006B63E1" w:rsidRPr="0052432C">
              <w:rPr>
                <w:sz w:val="22"/>
                <w:szCs w:val="22"/>
              </w:rPr>
              <w:t>)</w:t>
            </w:r>
            <w:r w:rsidR="006B63E1" w:rsidRPr="00835C7D">
              <w:rPr>
                <w:sz w:val="22"/>
                <w:szCs w:val="22"/>
              </w:rPr>
              <w:t xml:space="preserve"> </w:t>
            </w:r>
            <w:r w:rsidR="00C62040" w:rsidRPr="00835C7D">
              <w:rPr>
                <w:sz w:val="22"/>
                <w:szCs w:val="22"/>
              </w:rPr>
              <w:t>(toliau – Vietos projektų administravimo taisyklės). FSA nustatytos vietos projektų tinkamumo finansuoti sąlygos turi būti iki galo įvykdyto</w:t>
            </w:r>
            <w:r w:rsidR="003D1058" w:rsidRPr="00835C7D">
              <w:rPr>
                <w:sz w:val="22"/>
                <w:szCs w:val="22"/>
              </w:rPr>
              <w:t xml:space="preserve">s iki vietos projekto atrankos </w:t>
            </w:r>
            <w:r w:rsidR="00C62040" w:rsidRPr="00835C7D">
              <w:rPr>
                <w:sz w:val="22"/>
                <w:szCs w:val="22"/>
              </w:rPr>
              <w:t xml:space="preserve">vertinimo pabaigos, išskyrus atvejus, kai </w:t>
            </w:r>
            <w:r w:rsidR="00EC0F63" w:rsidRPr="00835C7D">
              <w:rPr>
                <w:sz w:val="22"/>
                <w:szCs w:val="22"/>
              </w:rPr>
              <w:t>„</w:t>
            </w:r>
            <w:r w:rsidR="00C62040" w:rsidRPr="00835C7D">
              <w:rPr>
                <w:sz w:val="22"/>
                <w:szCs w:val="22"/>
              </w:rPr>
              <w:t>Vietos projektų administravimo taisyklėse</w:t>
            </w:r>
            <w:r w:rsidR="00EC0F63" w:rsidRPr="00835C7D">
              <w:rPr>
                <w:sz w:val="22"/>
                <w:szCs w:val="22"/>
              </w:rPr>
              <w:t>“</w:t>
            </w:r>
            <w:r w:rsidR="00C62040" w:rsidRPr="00835C7D">
              <w:rPr>
                <w:sz w:val="22"/>
                <w:szCs w:val="22"/>
              </w:rPr>
              <w:t xml:space="preserve"> ir šiame FSA nurodyta kitaip. Atitiktis vietos projek</w:t>
            </w:r>
            <w:r w:rsidR="002E662A" w:rsidRPr="00835C7D">
              <w:rPr>
                <w:sz w:val="22"/>
                <w:szCs w:val="22"/>
              </w:rPr>
              <w:t>to tinkamumo finansuoti sąlygom</w:t>
            </w:r>
            <w:r w:rsidR="00C62040" w:rsidRPr="00835C7D">
              <w:rPr>
                <w:sz w:val="22"/>
                <w:szCs w:val="22"/>
              </w:rPr>
              <w:t>s turi būti išlaikoma</w:t>
            </w:r>
            <w:r w:rsidR="001731A9" w:rsidRPr="00835C7D">
              <w:rPr>
                <w:sz w:val="22"/>
                <w:szCs w:val="22"/>
              </w:rPr>
              <w:t xml:space="preserve"> visą</w:t>
            </w:r>
            <w:r w:rsidR="00C62040" w:rsidRPr="00835C7D">
              <w:rPr>
                <w:sz w:val="22"/>
                <w:szCs w:val="22"/>
              </w:rPr>
              <w:t xml:space="preserve"> vietos projekto įgyvendinimo </w:t>
            </w:r>
            <w:r w:rsidR="001731A9" w:rsidRPr="00835C7D">
              <w:rPr>
                <w:sz w:val="22"/>
                <w:szCs w:val="22"/>
              </w:rPr>
              <w:t xml:space="preserve">ir </w:t>
            </w:r>
            <w:r w:rsidR="00C62040" w:rsidRPr="00835C7D">
              <w:rPr>
                <w:sz w:val="22"/>
                <w:szCs w:val="22"/>
              </w:rPr>
              <w:t>kontrolės laikotar</w:t>
            </w:r>
            <w:r w:rsidR="00EE063C" w:rsidRPr="00835C7D">
              <w:rPr>
                <w:sz w:val="22"/>
                <w:szCs w:val="22"/>
              </w:rPr>
              <w:t>p</w:t>
            </w:r>
            <w:r w:rsidR="001731A9" w:rsidRPr="00835C7D">
              <w:rPr>
                <w:sz w:val="22"/>
                <w:szCs w:val="22"/>
              </w:rPr>
              <w:t>į</w:t>
            </w:r>
            <w:r w:rsidR="00C62040" w:rsidRPr="00835C7D">
              <w:rPr>
                <w:sz w:val="22"/>
                <w:szCs w:val="22"/>
              </w:rPr>
              <w:t xml:space="preserve">, </w:t>
            </w:r>
            <w:r w:rsidR="009B77AA" w:rsidRPr="00835C7D">
              <w:rPr>
                <w:sz w:val="22"/>
                <w:szCs w:val="22"/>
              </w:rPr>
              <w:t>kaip apibrėžta „Vietos projektų administravimo taisyklėse“, išskyrus atvejus, kai šiame FSA nurodyta kitaip.</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14C9DA1E"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 xml:space="preserve">Parama verslui </w:t>
            </w:r>
            <w:r w:rsidR="00A23CE3" w:rsidRPr="00A23CE3">
              <w:rPr>
                <w:b/>
                <w:sz w:val="22"/>
                <w:szCs w:val="22"/>
              </w:rPr>
              <w:t>pradėti</w:t>
            </w:r>
            <w:r w:rsidRPr="00835C7D">
              <w:rPr>
                <w:sz w:val="22"/>
                <w:szCs w:val="22"/>
              </w:rPr>
              <w:t xml:space="preserve">“ </w:t>
            </w:r>
            <w:r w:rsidR="00D26744" w:rsidRPr="00835C7D">
              <w:rPr>
                <w:sz w:val="22"/>
                <w:szCs w:val="22"/>
              </w:rPr>
              <w:br/>
            </w:r>
            <w:r w:rsidRPr="00835C7D">
              <w:rPr>
                <w:b/>
                <w:sz w:val="22"/>
                <w:szCs w:val="22"/>
              </w:rPr>
              <w:t xml:space="preserve">Nr. </w:t>
            </w:r>
            <w:r w:rsidR="00A23CE3">
              <w:rPr>
                <w:b/>
                <w:sz w:val="22"/>
                <w:szCs w:val="22"/>
              </w:rPr>
              <w:t>LEADER</w:t>
            </w:r>
            <w:r w:rsidR="00D26744" w:rsidRPr="00835C7D">
              <w:rPr>
                <w:b/>
                <w:sz w:val="22"/>
                <w:szCs w:val="22"/>
              </w:rPr>
              <w:t>-19.2-6.</w:t>
            </w:r>
            <w:r w:rsidR="00A23CE3">
              <w:rPr>
                <w:b/>
                <w:sz w:val="22"/>
                <w:szCs w:val="22"/>
              </w:rPr>
              <w:t>2</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835C7D" w:rsidRDefault="003D7DC2" w:rsidP="003D7DC2">
            <w:pPr>
              <w:jc w:val="both"/>
              <w:rPr>
                <w:sz w:val="22"/>
                <w:szCs w:val="22"/>
              </w:rPr>
            </w:pPr>
            <w:r w:rsidRPr="00835C7D">
              <w:rPr>
                <w:sz w:val="22"/>
                <w:szCs w:val="22"/>
              </w:rPr>
              <w:t>nuo vietos projektų paraiškų rinkimo pradžios</w:t>
            </w:r>
          </w:p>
        </w:tc>
        <w:tc>
          <w:tcPr>
            <w:tcW w:w="401" w:type="dxa"/>
            <w:shd w:val="clear" w:color="auto" w:fill="auto"/>
            <w:vAlign w:val="center"/>
          </w:tcPr>
          <w:p w14:paraId="467626B0" w14:textId="102CDD94" w:rsidR="003D7DC2" w:rsidRPr="00A7467E" w:rsidRDefault="003D7DC2" w:rsidP="003D7DC2">
            <w:pPr>
              <w:jc w:val="center"/>
              <w:rPr>
                <w:sz w:val="22"/>
                <w:szCs w:val="22"/>
              </w:rPr>
            </w:pPr>
            <w:r w:rsidRPr="00A7467E">
              <w:rPr>
                <w:sz w:val="22"/>
                <w:szCs w:val="22"/>
              </w:rPr>
              <w:t>2</w:t>
            </w:r>
          </w:p>
        </w:tc>
        <w:tc>
          <w:tcPr>
            <w:tcW w:w="401" w:type="dxa"/>
            <w:shd w:val="clear" w:color="auto" w:fill="auto"/>
            <w:vAlign w:val="center"/>
          </w:tcPr>
          <w:p w14:paraId="3DB6FDBD" w14:textId="597BFED7" w:rsidR="003D7DC2" w:rsidRPr="00A7467E" w:rsidRDefault="003D7DC2" w:rsidP="003D7DC2">
            <w:pPr>
              <w:jc w:val="center"/>
              <w:rPr>
                <w:sz w:val="22"/>
                <w:szCs w:val="22"/>
              </w:rPr>
            </w:pPr>
            <w:r w:rsidRPr="00A7467E">
              <w:rPr>
                <w:sz w:val="22"/>
                <w:szCs w:val="22"/>
              </w:rPr>
              <w:t>0</w:t>
            </w:r>
          </w:p>
        </w:tc>
        <w:tc>
          <w:tcPr>
            <w:tcW w:w="401" w:type="dxa"/>
            <w:gridSpan w:val="2"/>
            <w:shd w:val="clear" w:color="auto" w:fill="auto"/>
            <w:vAlign w:val="center"/>
          </w:tcPr>
          <w:p w14:paraId="3031004C" w14:textId="7CFBEDCB" w:rsidR="003D7DC2" w:rsidRPr="00A7467E" w:rsidRDefault="003D7DC2" w:rsidP="003D7DC2">
            <w:pPr>
              <w:jc w:val="center"/>
              <w:rPr>
                <w:sz w:val="22"/>
                <w:szCs w:val="22"/>
              </w:rPr>
            </w:pPr>
            <w:r w:rsidRPr="00A7467E">
              <w:rPr>
                <w:sz w:val="22"/>
                <w:szCs w:val="22"/>
              </w:rPr>
              <w:t>2</w:t>
            </w:r>
          </w:p>
        </w:tc>
        <w:tc>
          <w:tcPr>
            <w:tcW w:w="401" w:type="dxa"/>
            <w:shd w:val="clear" w:color="auto" w:fill="auto"/>
            <w:vAlign w:val="center"/>
          </w:tcPr>
          <w:p w14:paraId="62E525C5" w14:textId="7C684637" w:rsidR="003D7DC2" w:rsidRPr="00A7467E" w:rsidRDefault="00A23CE3" w:rsidP="003D7DC2">
            <w:pPr>
              <w:jc w:val="center"/>
              <w:rPr>
                <w:sz w:val="22"/>
                <w:szCs w:val="22"/>
              </w:rPr>
            </w:pPr>
            <w:r w:rsidRPr="00A7467E">
              <w:rPr>
                <w:sz w:val="22"/>
                <w:szCs w:val="22"/>
              </w:rPr>
              <w:t>3</w:t>
            </w:r>
          </w:p>
        </w:tc>
        <w:tc>
          <w:tcPr>
            <w:tcW w:w="400" w:type="dxa"/>
            <w:shd w:val="clear" w:color="auto" w:fill="auto"/>
            <w:vAlign w:val="center"/>
          </w:tcPr>
          <w:p w14:paraId="0BE6DF52" w14:textId="253C39A9" w:rsidR="003D7DC2" w:rsidRPr="00A7467E" w:rsidRDefault="003D7DC2" w:rsidP="003D7DC2">
            <w:pPr>
              <w:jc w:val="center"/>
              <w:rPr>
                <w:sz w:val="22"/>
                <w:szCs w:val="22"/>
              </w:rPr>
            </w:pPr>
            <w:r w:rsidRPr="00A7467E">
              <w:rPr>
                <w:sz w:val="22"/>
                <w:szCs w:val="22"/>
              </w:rPr>
              <w:t>-</w:t>
            </w:r>
          </w:p>
        </w:tc>
        <w:tc>
          <w:tcPr>
            <w:tcW w:w="435" w:type="dxa"/>
            <w:shd w:val="clear" w:color="auto" w:fill="auto"/>
            <w:vAlign w:val="center"/>
          </w:tcPr>
          <w:p w14:paraId="3311FDB8" w14:textId="4CC6FC10" w:rsidR="003D7DC2" w:rsidRPr="00A7467E" w:rsidRDefault="00FD3658" w:rsidP="003D7DC2">
            <w:pPr>
              <w:jc w:val="center"/>
              <w:rPr>
                <w:sz w:val="22"/>
                <w:szCs w:val="22"/>
              </w:rPr>
            </w:pPr>
            <w:r w:rsidRPr="00A7467E">
              <w:rPr>
                <w:sz w:val="22"/>
                <w:szCs w:val="22"/>
              </w:rPr>
              <w:t>0</w:t>
            </w:r>
          </w:p>
        </w:tc>
        <w:tc>
          <w:tcPr>
            <w:tcW w:w="435" w:type="dxa"/>
            <w:shd w:val="clear" w:color="auto" w:fill="auto"/>
            <w:vAlign w:val="center"/>
          </w:tcPr>
          <w:p w14:paraId="543F46C5" w14:textId="1A1BF1A3" w:rsidR="003D7DC2" w:rsidRPr="00A7467E" w:rsidRDefault="0052432C" w:rsidP="003D7DC2">
            <w:pPr>
              <w:jc w:val="center"/>
              <w:rPr>
                <w:sz w:val="22"/>
                <w:szCs w:val="22"/>
              </w:rPr>
            </w:pPr>
            <w:r w:rsidRPr="00A7467E">
              <w:rPr>
                <w:sz w:val="22"/>
                <w:szCs w:val="22"/>
              </w:rPr>
              <w:t>1</w:t>
            </w:r>
          </w:p>
        </w:tc>
        <w:tc>
          <w:tcPr>
            <w:tcW w:w="509" w:type="dxa"/>
            <w:shd w:val="clear" w:color="auto" w:fill="auto"/>
            <w:vAlign w:val="center"/>
          </w:tcPr>
          <w:p w14:paraId="1A8AE5FC" w14:textId="527DBD23" w:rsidR="003D7DC2" w:rsidRPr="00A7467E" w:rsidRDefault="003D7DC2" w:rsidP="003D7DC2">
            <w:pPr>
              <w:jc w:val="center"/>
              <w:rPr>
                <w:sz w:val="22"/>
                <w:szCs w:val="22"/>
              </w:rPr>
            </w:pPr>
            <w:r w:rsidRPr="00A7467E">
              <w:rPr>
                <w:sz w:val="22"/>
                <w:szCs w:val="22"/>
              </w:rPr>
              <w:t>-</w:t>
            </w:r>
          </w:p>
        </w:tc>
        <w:tc>
          <w:tcPr>
            <w:tcW w:w="567" w:type="dxa"/>
            <w:shd w:val="clear" w:color="auto" w:fill="auto"/>
            <w:vAlign w:val="center"/>
          </w:tcPr>
          <w:p w14:paraId="5DA5B608" w14:textId="6C327A99" w:rsidR="003D7DC2" w:rsidRPr="00A7467E" w:rsidRDefault="0052432C" w:rsidP="003D7DC2">
            <w:pPr>
              <w:jc w:val="center"/>
              <w:rPr>
                <w:sz w:val="22"/>
                <w:szCs w:val="22"/>
              </w:rPr>
            </w:pPr>
            <w:r w:rsidRPr="00A7467E">
              <w:rPr>
                <w:sz w:val="22"/>
                <w:szCs w:val="22"/>
              </w:rPr>
              <w:t>2</w:t>
            </w:r>
          </w:p>
        </w:tc>
        <w:tc>
          <w:tcPr>
            <w:tcW w:w="709" w:type="dxa"/>
            <w:shd w:val="clear" w:color="auto" w:fill="auto"/>
            <w:vAlign w:val="center"/>
          </w:tcPr>
          <w:p w14:paraId="394547AB" w14:textId="65574AEB" w:rsidR="003D7DC2" w:rsidRPr="00A7467E" w:rsidRDefault="00FD3658" w:rsidP="003D7DC2">
            <w:pPr>
              <w:jc w:val="center"/>
              <w:rPr>
                <w:sz w:val="22"/>
                <w:szCs w:val="22"/>
              </w:rPr>
            </w:pPr>
            <w:r w:rsidRPr="00A7467E">
              <w:rPr>
                <w:sz w:val="22"/>
                <w:szCs w:val="22"/>
              </w:rPr>
              <w:t>0</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835C7D" w:rsidRDefault="009934E4" w:rsidP="009934E4">
            <w:pPr>
              <w:jc w:val="both"/>
              <w:rPr>
                <w:sz w:val="22"/>
                <w:szCs w:val="22"/>
              </w:rPr>
            </w:pPr>
            <w:r w:rsidRPr="00835C7D">
              <w:rPr>
                <w:sz w:val="22"/>
                <w:szCs w:val="22"/>
              </w:rPr>
              <w:t>iki vietos projektų paraiškų rinkimo pabaigos</w:t>
            </w:r>
          </w:p>
        </w:tc>
        <w:tc>
          <w:tcPr>
            <w:tcW w:w="401" w:type="dxa"/>
            <w:shd w:val="clear" w:color="auto" w:fill="auto"/>
            <w:vAlign w:val="center"/>
          </w:tcPr>
          <w:p w14:paraId="64CBADB7" w14:textId="6EF4E772" w:rsidR="009934E4" w:rsidRPr="00A7467E" w:rsidRDefault="009934E4" w:rsidP="009934E4">
            <w:pPr>
              <w:jc w:val="center"/>
              <w:rPr>
                <w:sz w:val="22"/>
                <w:szCs w:val="22"/>
              </w:rPr>
            </w:pPr>
            <w:r w:rsidRPr="00A7467E">
              <w:rPr>
                <w:sz w:val="22"/>
                <w:szCs w:val="22"/>
              </w:rPr>
              <w:t>2</w:t>
            </w:r>
          </w:p>
        </w:tc>
        <w:tc>
          <w:tcPr>
            <w:tcW w:w="401" w:type="dxa"/>
            <w:shd w:val="clear" w:color="auto" w:fill="auto"/>
            <w:vAlign w:val="center"/>
          </w:tcPr>
          <w:p w14:paraId="74D42084" w14:textId="2D363680" w:rsidR="009934E4" w:rsidRPr="00A7467E" w:rsidRDefault="009934E4" w:rsidP="009934E4">
            <w:pPr>
              <w:jc w:val="center"/>
              <w:rPr>
                <w:sz w:val="22"/>
                <w:szCs w:val="22"/>
              </w:rPr>
            </w:pPr>
            <w:r w:rsidRPr="00A7467E">
              <w:rPr>
                <w:sz w:val="22"/>
                <w:szCs w:val="22"/>
              </w:rPr>
              <w:t>0</w:t>
            </w:r>
          </w:p>
        </w:tc>
        <w:tc>
          <w:tcPr>
            <w:tcW w:w="401" w:type="dxa"/>
            <w:gridSpan w:val="2"/>
            <w:shd w:val="clear" w:color="auto" w:fill="auto"/>
            <w:vAlign w:val="center"/>
          </w:tcPr>
          <w:p w14:paraId="08F05C65" w14:textId="017301CC" w:rsidR="009934E4" w:rsidRPr="00A7467E" w:rsidRDefault="009934E4" w:rsidP="009934E4">
            <w:pPr>
              <w:jc w:val="center"/>
              <w:rPr>
                <w:sz w:val="22"/>
                <w:szCs w:val="22"/>
              </w:rPr>
            </w:pPr>
            <w:r w:rsidRPr="00A7467E">
              <w:rPr>
                <w:sz w:val="22"/>
                <w:szCs w:val="22"/>
              </w:rPr>
              <w:t>2</w:t>
            </w:r>
          </w:p>
        </w:tc>
        <w:tc>
          <w:tcPr>
            <w:tcW w:w="401" w:type="dxa"/>
            <w:shd w:val="clear" w:color="auto" w:fill="auto"/>
            <w:vAlign w:val="center"/>
          </w:tcPr>
          <w:p w14:paraId="08154CA9" w14:textId="7CDCD532" w:rsidR="009934E4" w:rsidRPr="00A7467E" w:rsidRDefault="00A23CE3" w:rsidP="009934E4">
            <w:pPr>
              <w:jc w:val="center"/>
              <w:rPr>
                <w:sz w:val="22"/>
                <w:szCs w:val="22"/>
              </w:rPr>
            </w:pPr>
            <w:r w:rsidRPr="00A7467E">
              <w:rPr>
                <w:sz w:val="22"/>
                <w:szCs w:val="22"/>
              </w:rPr>
              <w:t>3</w:t>
            </w:r>
          </w:p>
        </w:tc>
        <w:tc>
          <w:tcPr>
            <w:tcW w:w="400" w:type="dxa"/>
            <w:shd w:val="clear" w:color="auto" w:fill="auto"/>
            <w:vAlign w:val="center"/>
          </w:tcPr>
          <w:p w14:paraId="342AAB30" w14:textId="3199DD95" w:rsidR="009934E4" w:rsidRPr="00A7467E" w:rsidRDefault="009934E4" w:rsidP="009934E4">
            <w:pPr>
              <w:jc w:val="center"/>
              <w:rPr>
                <w:sz w:val="22"/>
                <w:szCs w:val="22"/>
              </w:rPr>
            </w:pPr>
            <w:r w:rsidRPr="00A7467E">
              <w:rPr>
                <w:sz w:val="22"/>
                <w:szCs w:val="22"/>
              </w:rPr>
              <w:t>-</w:t>
            </w:r>
          </w:p>
        </w:tc>
        <w:tc>
          <w:tcPr>
            <w:tcW w:w="435" w:type="dxa"/>
            <w:shd w:val="clear" w:color="auto" w:fill="auto"/>
          </w:tcPr>
          <w:p w14:paraId="63F62854" w14:textId="5AF0C59C" w:rsidR="009934E4" w:rsidRPr="00A7467E" w:rsidRDefault="00FD3658" w:rsidP="009934E4">
            <w:pPr>
              <w:jc w:val="center"/>
              <w:rPr>
                <w:sz w:val="22"/>
                <w:szCs w:val="22"/>
              </w:rPr>
            </w:pPr>
            <w:r w:rsidRPr="00A7467E">
              <w:rPr>
                <w:sz w:val="22"/>
                <w:szCs w:val="22"/>
              </w:rPr>
              <w:t>0</w:t>
            </w:r>
          </w:p>
        </w:tc>
        <w:tc>
          <w:tcPr>
            <w:tcW w:w="435" w:type="dxa"/>
            <w:shd w:val="clear" w:color="auto" w:fill="auto"/>
          </w:tcPr>
          <w:p w14:paraId="7575FAD3" w14:textId="54F1CA87" w:rsidR="009934E4" w:rsidRPr="00A7467E" w:rsidRDefault="0052432C" w:rsidP="009934E4">
            <w:pPr>
              <w:jc w:val="center"/>
              <w:rPr>
                <w:sz w:val="22"/>
                <w:szCs w:val="22"/>
              </w:rPr>
            </w:pPr>
            <w:r w:rsidRPr="00A7467E">
              <w:rPr>
                <w:sz w:val="22"/>
                <w:szCs w:val="22"/>
              </w:rPr>
              <w:t>2</w:t>
            </w:r>
          </w:p>
        </w:tc>
        <w:tc>
          <w:tcPr>
            <w:tcW w:w="509" w:type="dxa"/>
            <w:shd w:val="clear" w:color="auto" w:fill="auto"/>
            <w:vAlign w:val="center"/>
          </w:tcPr>
          <w:p w14:paraId="4A246876" w14:textId="316C7B48" w:rsidR="009934E4" w:rsidRPr="00A7467E" w:rsidRDefault="009934E4" w:rsidP="009934E4">
            <w:pPr>
              <w:jc w:val="center"/>
              <w:rPr>
                <w:sz w:val="22"/>
                <w:szCs w:val="22"/>
              </w:rPr>
            </w:pPr>
            <w:r w:rsidRPr="00A7467E">
              <w:rPr>
                <w:sz w:val="22"/>
                <w:szCs w:val="22"/>
              </w:rPr>
              <w:t>-</w:t>
            </w:r>
          </w:p>
        </w:tc>
        <w:tc>
          <w:tcPr>
            <w:tcW w:w="567" w:type="dxa"/>
            <w:shd w:val="clear" w:color="auto" w:fill="auto"/>
          </w:tcPr>
          <w:p w14:paraId="71C861CA" w14:textId="48E5509E" w:rsidR="009934E4" w:rsidRPr="00A7467E" w:rsidRDefault="0052432C" w:rsidP="009934E4">
            <w:pPr>
              <w:jc w:val="center"/>
              <w:rPr>
                <w:sz w:val="22"/>
                <w:szCs w:val="22"/>
              </w:rPr>
            </w:pPr>
            <w:r w:rsidRPr="00A7467E">
              <w:rPr>
                <w:sz w:val="22"/>
                <w:szCs w:val="22"/>
              </w:rPr>
              <w:t>2</w:t>
            </w:r>
          </w:p>
        </w:tc>
        <w:tc>
          <w:tcPr>
            <w:tcW w:w="709" w:type="dxa"/>
            <w:shd w:val="clear" w:color="auto" w:fill="auto"/>
          </w:tcPr>
          <w:p w14:paraId="2F5C63F1" w14:textId="7E7A8E90" w:rsidR="009934E4" w:rsidRPr="00A7467E" w:rsidRDefault="00FD3658" w:rsidP="009934E4">
            <w:pPr>
              <w:jc w:val="center"/>
              <w:rPr>
                <w:sz w:val="22"/>
                <w:szCs w:val="22"/>
              </w:rPr>
            </w:pPr>
            <w:r w:rsidRPr="00A7467E">
              <w:rPr>
                <w:sz w:val="22"/>
                <w:szCs w:val="22"/>
              </w:rPr>
              <w:t>2</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AB431B" w:rsidRDefault="009934E4" w:rsidP="009934E4">
            <w:pPr>
              <w:jc w:val="both"/>
              <w:rPr>
                <w:i/>
                <w:sz w:val="22"/>
                <w:szCs w:val="22"/>
              </w:rPr>
            </w:pPr>
            <w:r w:rsidRPr="00AB431B">
              <w:rPr>
                <w:sz w:val="22"/>
                <w:szCs w:val="22"/>
              </w:rPr>
              <w:t>FSA patvirtinta VVG:</w:t>
            </w:r>
            <w:r w:rsidRPr="00AB431B">
              <w:rPr>
                <w:i/>
                <w:sz w:val="22"/>
                <w:szCs w:val="22"/>
              </w:rPr>
              <w:t xml:space="preserve"> </w:t>
            </w:r>
          </w:p>
          <w:p w14:paraId="5B4DE578" w14:textId="376E3312" w:rsidR="009934E4" w:rsidRPr="00AB431B"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835C7D" w:rsidRDefault="009934E4" w:rsidP="009934E4">
            <w:pPr>
              <w:jc w:val="center"/>
              <w:rPr>
                <w:sz w:val="22"/>
                <w:szCs w:val="22"/>
              </w:rPr>
            </w:pPr>
            <w:r w:rsidRPr="00835C7D">
              <w:rPr>
                <w:sz w:val="22"/>
                <w:szCs w:val="22"/>
              </w:rPr>
              <w:t>2</w:t>
            </w:r>
          </w:p>
        </w:tc>
        <w:tc>
          <w:tcPr>
            <w:tcW w:w="401" w:type="dxa"/>
            <w:vMerge w:val="restart"/>
            <w:shd w:val="clear" w:color="auto" w:fill="auto"/>
            <w:vAlign w:val="center"/>
          </w:tcPr>
          <w:p w14:paraId="1753948D" w14:textId="081A397A" w:rsidR="009934E4" w:rsidRPr="00835C7D" w:rsidRDefault="009934E4" w:rsidP="009934E4">
            <w:pPr>
              <w:jc w:val="center"/>
              <w:rPr>
                <w:sz w:val="22"/>
                <w:szCs w:val="22"/>
              </w:rPr>
            </w:pPr>
            <w:r w:rsidRPr="00835C7D">
              <w:rPr>
                <w:sz w:val="22"/>
                <w:szCs w:val="22"/>
              </w:rPr>
              <w:t>0</w:t>
            </w:r>
          </w:p>
        </w:tc>
        <w:tc>
          <w:tcPr>
            <w:tcW w:w="401" w:type="dxa"/>
            <w:vMerge w:val="restart"/>
            <w:shd w:val="clear" w:color="auto" w:fill="auto"/>
            <w:vAlign w:val="center"/>
          </w:tcPr>
          <w:p w14:paraId="7C7691A7" w14:textId="4E20D65E" w:rsidR="009934E4" w:rsidRPr="00835C7D" w:rsidRDefault="009934E4" w:rsidP="009934E4">
            <w:pPr>
              <w:jc w:val="center"/>
              <w:rPr>
                <w:sz w:val="22"/>
                <w:szCs w:val="22"/>
              </w:rPr>
            </w:pPr>
            <w:r w:rsidRPr="00835C7D">
              <w:rPr>
                <w:sz w:val="22"/>
                <w:szCs w:val="22"/>
              </w:rPr>
              <w:t>2</w:t>
            </w:r>
          </w:p>
        </w:tc>
        <w:tc>
          <w:tcPr>
            <w:tcW w:w="401" w:type="dxa"/>
            <w:vMerge w:val="restart"/>
            <w:shd w:val="clear" w:color="auto" w:fill="auto"/>
            <w:vAlign w:val="center"/>
          </w:tcPr>
          <w:p w14:paraId="6BBEA8DA" w14:textId="293E6152" w:rsidR="009934E4" w:rsidRPr="00835C7D" w:rsidRDefault="009934E4" w:rsidP="009934E4">
            <w:pPr>
              <w:jc w:val="center"/>
              <w:rPr>
                <w:sz w:val="22"/>
                <w:szCs w:val="22"/>
              </w:rPr>
            </w:pPr>
            <w:r w:rsidRPr="00835C7D">
              <w:rPr>
                <w:sz w:val="22"/>
                <w:szCs w:val="22"/>
              </w:rPr>
              <w:t>2</w:t>
            </w:r>
          </w:p>
        </w:tc>
        <w:tc>
          <w:tcPr>
            <w:tcW w:w="400" w:type="dxa"/>
            <w:vMerge w:val="restart"/>
            <w:shd w:val="clear" w:color="auto" w:fill="auto"/>
            <w:vAlign w:val="center"/>
          </w:tcPr>
          <w:p w14:paraId="0C60B6B3" w14:textId="3F17D824" w:rsidR="009934E4" w:rsidRPr="00A7467E" w:rsidRDefault="009934E4" w:rsidP="009934E4">
            <w:pPr>
              <w:jc w:val="center"/>
              <w:rPr>
                <w:sz w:val="22"/>
                <w:szCs w:val="22"/>
              </w:rPr>
            </w:pPr>
            <w:r w:rsidRPr="00A7467E">
              <w:rPr>
                <w:sz w:val="22"/>
                <w:szCs w:val="22"/>
              </w:rPr>
              <w:t>-</w:t>
            </w:r>
          </w:p>
        </w:tc>
        <w:tc>
          <w:tcPr>
            <w:tcW w:w="436" w:type="dxa"/>
            <w:vMerge w:val="restart"/>
            <w:shd w:val="clear" w:color="auto" w:fill="auto"/>
            <w:vAlign w:val="center"/>
          </w:tcPr>
          <w:p w14:paraId="754D9C1C" w14:textId="39292B09" w:rsidR="009934E4" w:rsidRPr="00A7467E" w:rsidRDefault="0052432C" w:rsidP="009934E4">
            <w:pPr>
              <w:jc w:val="center"/>
              <w:rPr>
                <w:sz w:val="22"/>
                <w:szCs w:val="22"/>
              </w:rPr>
            </w:pPr>
            <w:r w:rsidRPr="00A7467E">
              <w:rPr>
                <w:sz w:val="22"/>
                <w:szCs w:val="22"/>
              </w:rPr>
              <w:t>1</w:t>
            </w:r>
          </w:p>
        </w:tc>
        <w:tc>
          <w:tcPr>
            <w:tcW w:w="436" w:type="dxa"/>
            <w:vMerge w:val="restart"/>
            <w:shd w:val="clear" w:color="auto" w:fill="auto"/>
            <w:vAlign w:val="center"/>
          </w:tcPr>
          <w:p w14:paraId="3D6AC905" w14:textId="7AD3803C" w:rsidR="009934E4" w:rsidRPr="00A7467E" w:rsidRDefault="00A23CE3" w:rsidP="009934E4">
            <w:pPr>
              <w:jc w:val="center"/>
              <w:rPr>
                <w:sz w:val="22"/>
                <w:szCs w:val="22"/>
              </w:rPr>
            </w:pPr>
            <w:r w:rsidRPr="00A7467E">
              <w:rPr>
                <w:sz w:val="22"/>
                <w:szCs w:val="22"/>
              </w:rPr>
              <w:t>2</w:t>
            </w:r>
          </w:p>
        </w:tc>
        <w:tc>
          <w:tcPr>
            <w:tcW w:w="400" w:type="dxa"/>
            <w:vMerge w:val="restart"/>
            <w:shd w:val="clear" w:color="auto" w:fill="auto"/>
            <w:vAlign w:val="center"/>
          </w:tcPr>
          <w:p w14:paraId="44AE9F8E" w14:textId="56146D55" w:rsidR="009934E4" w:rsidRPr="00A7467E" w:rsidRDefault="009934E4" w:rsidP="009934E4">
            <w:pPr>
              <w:jc w:val="center"/>
              <w:rPr>
                <w:sz w:val="22"/>
                <w:szCs w:val="22"/>
              </w:rPr>
            </w:pPr>
            <w:r w:rsidRPr="00A7467E">
              <w:rPr>
                <w:sz w:val="22"/>
                <w:szCs w:val="22"/>
              </w:rPr>
              <w:t>-</w:t>
            </w:r>
          </w:p>
        </w:tc>
        <w:tc>
          <w:tcPr>
            <w:tcW w:w="436" w:type="dxa"/>
            <w:vMerge w:val="restart"/>
            <w:shd w:val="clear" w:color="auto" w:fill="auto"/>
            <w:vAlign w:val="center"/>
          </w:tcPr>
          <w:p w14:paraId="7A2BE326" w14:textId="75DA0DA1" w:rsidR="009934E4" w:rsidRPr="00A7467E" w:rsidRDefault="0052432C" w:rsidP="009934E4">
            <w:pPr>
              <w:jc w:val="center"/>
              <w:rPr>
                <w:sz w:val="22"/>
                <w:szCs w:val="22"/>
              </w:rPr>
            </w:pPr>
            <w:r w:rsidRPr="00A7467E">
              <w:rPr>
                <w:sz w:val="22"/>
                <w:szCs w:val="22"/>
              </w:rPr>
              <w:t>2</w:t>
            </w:r>
          </w:p>
        </w:tc>
        <w:tc>
          <w:tcPr>
            <w:tcW w:w="436" w:type="dxa"/>
            <w:vMerge w:val="restart"/>
            <w:shd w:val="clear" w:color="auto" w:fill="auto"/>
            <w:vAlign w:val="center"/>
          </w:tcPr>
          <w:p w14:paraId="00B61D79" w14:textId="2E400EEF" w:rsidR="009934E4" w:rsidRPr="00A7467E" w:rsidRDefault="0052432C" w:rsidP="009934E4">
            <w:pPr>
              <w:jc w:val="center"/>
              <w:rPr>
                <w:sz w:val="22"/>
                <w:szCs w:val="22"/>
              </w:rPr>
            </w:pPr>
            <w:r w:rsidRPr="00A7467E">
              <w:rPr>
                <w:sz w:val="22"/>
                <w:szCs w:val="22"/>
              </w:rPr>
              <w:t>0</w:t>
            </w:r>
          </w:p>
        </w:tc>
        <w:tc>
          <w:tcPr>
            <w:tcW w:w="915" w:type="dxa"/>
            <w:gridSpan w:val="3"/>
            <w:shd w:val="clear" w:color="auto" w:fill="auto"/>
            <w:vAlign w:val="center"/>
          </w:tcPr>
          <w:p w14:paraId="65955763" w14:textId="5C9CFCD3" w:rsidR="009934E4" w:rsidRPr="00A7467E" w:rsidRDefault="009934E4" w:rsidP="009934E4">
            <w:pPr>
              <w:jc w:val="center"/>
              <w:rPr>
                <w:sz w:val="22"/>
                <w:szCs w:val="22"/>
              </w:rPr>
            </w:pPr>
            <w:r w:rsidRPr="00A7467E">
              <w:rPr>
                <w:sz w:val="22"/>
                <w:szCs w:val="22"/>
              </w:rPr>
              <w:t>□</w:t>
            </w:r>
          </w:p>
        </w:tc>
        <w:tc>
          <w:tcPr>
            <w:tcW w:w="3744" w:type="dxa"/>
            <w:gridSpan w:val="8"/>
            <w:shd w:val="clear" w:color="auto" w:fill="auto"/>
            <w:vAlign w:val="center"/>
          </w:tcPr>
          <w:p w14:paraId="2D466628" w14:textId="3981381D" w:rsidR="009934E4" w:rsidRPr="00A7467E" w:rsidRDefault="009934E4" w:rsidP="009934E4">
            <w:pPr>
              <w:jc w:val="both"/>
              <w:rPr>
                <w:sz w:val="22"/>
                <w:szCs w:val="22"/>
              </w:rPr>
            </w:pPr>
            <w:r w:rsidRPr="00A7467E">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AB431B" w:rsidRDefault="003D7DC2" w:rsidP="003D7DC2">
            <w:pPr>
              <w:jc w:val="both"/>
              <w:rPr>
                <w:sz w:val="22"/>
                <w:szCs w:val="22"/>
              </w:rPr>
            </w:pPr>
          </w:p>
        </w:tc>
        <w:tc>
          <w:tcPr>
            <w:tcW w:w="401" w:type="dxa"/>
            <w:vMerge/>
            <w:shd w:val="clear" w:color="auto" w:fill="auto"/>
            <w:vAlign w:val="center"/>
          </w:tcPr>
          <w:p w14:paraId="5B7F4F0C" w14:textId="77777777" w:rsidR="003D7DC2" w:rsidRPr="00835C7D" w:rsidRDefault="003D7DC2" w:rsidP="003D7DC2">
            <w:pPr>
              <w:jc w:val="center"/>
              <w:rPr>
                <w:sz w:val="22"/>
                <w:szCs w:val="22"/>
              </w:rPr>
            </w:pPr>
          </w:p>
        </w:tc>
        <w:tc>
          <w:tcPr>
            <w:tcW w:w="401" w:type="dxa"/>
            <w:vMerge/>
            <w:shd w:val="clear" w:color="auto" w:fill="auto"/>
            <w:vAlign w:val="center"/>
          </w:tcPr>
          <w:p w14:paraId="3E08663D" w14:textId="77777777" w:rsidR="003D7DC2" w:rsidRPr="00835C7D" w:rsidRDefault="003D7DC2" w:rsidP="003D7DC2">
            <w:pPr>
              <w:jc w:val="center"/>
              <w:rPr>
                <w:sz w:val="22"/>
                <w:szCs w:val="22"/>
              </w:rPr>
            </w:pPr>
          </w:p>
        </w:tc>
        <w:tc>
          <w:tcPr>
            <w:tcW w:w="401" w:type="dxa"/>
            <w:vMerge/>
            <w:shd w:val="clear" w:color="auto" w:fill="auto"/>
            <w:vAlign w:val="center"/>
          </w:tcPr>
          <w:p w14:paraId="6346F4B2" w14:textId="77777777" w:rsidR="003D7DC2" w:rsidRPr="00835C7D" w:rsidRDefault="003D7DC2" w:rsidP="003D7DC2">
            <w:pPr>
              <w:jc w:val="center"/>
              <w:rPr>
                <w:sz w:val="22"/>
                <w:szCs w:val="22"/>
              </w:rPr>
            </w:pPr>
          </w:p>
        </w:tc>
        <w:tc>
          <w:tcPr>
            <w:tcW w:w="401" w:type="dxa"/>
            <w:vMerge/>
            <w:shd w:val="clear" w:color="auto" w:fill="auto"/>
            <w:vAlign w:val="center"/>
          </w:tcPr>
          <w:p w14:paraId="342635E5" w14:textId="77777777" w:rsidR="003D7DC2" w:rsidRPr="00835C7D" w:rsidRDefault="003D7DC2" w:rsidP="003D7DC2">
            <w:pPr>
              <w:jc w:val="center"/>
              <w:rPr>
                <w:sz w:val="22"/>
                <w:szCs w:val="22"/>
              </w:rPr>
            </w:pPr>
          </w:p>
        </w:tc>
        <w:tc>
          <w:tcPr>
            <w:tcW w:w="400" w:type="dxa"/>
            <w:vMerge/>
            <w:shd w:val="clear" w:color="auto" w:fill="auto"/>
            <w:vAlign w:val="center"/>
          </w:tcPr>
          <w:p w14:paraId="38EE54E1" w14:textId="77777777" w:rsidR="003D7DC2" w:rsidRPr="00A7467E" w:rsidRDefault="003D7DC2" w:rsidP="003D7DC2">
            <w:pPr>
              <w:jc w:val="center"/>
              <w:rPr>
                <w:sz w:val="22"/>
                <w:szCs w:val="22"/>
              </w:rPr>
            </w:pPr>
          </w:p>
        </w:tc>
        <w:tc>
          <w:tcPr>
            <w:tcW w:w="436" w:type="dxa"/>
            <w:vMerge/>
            <w:shd w:val="clear" w:color="auto" w:fill="auto"/>
            <w:vAlign w:val="center"/>
          </w:tcPr>
          <w:p w14:paraId="2A3B088B" w14:textId="77777777" w:rsidR="003D7DC2" w:rsidRPr="00A7467E" w:rsidRDefault="003D7DC2" w:rsidP="003D7DC2">
            <w:pPr>
              <w:jc w:val="center"/>
              <w:rPr>
                <w:sz w:val="22"/>
                <w:szCs w:val="22"/>
              </w:rPr>
            </w:pPr>
          </w:p>
        </w:tc>
        <w:tc>
          <w:tcPr>
            <w:tcW w:w="436" w:type="dxa"/>
            <w:vMerge/>
            <w:shd w:val="clear" w:color="auto" w:fill="auto"/>
            <w:vAlign w:val="center"/>
          </w:tcPr>
          <w:p w14:paraId="35C376F1" w14:textId="77777777" w:rsidR="003D7DC2" w:rsidRPr="00A7467E" w:rsidRDefault="003D7DC2" w:rsidP="003D7DC2">
            <w:pPr>
              <w:jc w:val="center"/>
              <w:rPr>
                <w:sz w:val="22"/>
                <w:szCs w:val="22"/>
              </w:rPr>
            </w:pPr>
          </w:p>
        </w:tc>
        <w:tc>
          <w:tcPr>
            <w:tcW w:w="400" w:type="dxa"/>
            <w:vMerge/>
            <w:shd w:val="clear" w:color="auto" w:fill="auto"/>
            <w:vAlign w:val="center"/>
          </w:tcPr>
          <w:p w14:paraId="26B6C91A" w14:textId="77777777" w:rsidR="003D7DC2" w:rsidRPr="00A7467E" w:rsidRDefault="003D7DC2" w:rsidP="003D7DC2">
            <w:pPr>
              <w:jc w:val="center"/>
              <w:rPr>
                <w:sz w:val="22"/>
                <w:szCs w:val="22"/>
              </w:rPr>
            </w:pPr>
          </w:p>
        </w:tc>
        <w:tc>
          <w:tcPr>
            <w:tcW w:w="436" w:type="dxa"/>
            <w:vMerge/>
            <w:shd w:val="clear" w:color="auto" w:fill="auto"/>
            <w:vAlign w:val="center"/>
          </w:tcPr>
          <w:p w14:paraId="4D4DC435" w14:textId="77777777" w:rsidR="003D7DC2" w:rsidRPr="00A7467E" w:rsidRDefault="003D7DC2" w:rsidP="003D7DC2">
            <w:pPr>
              <w:jc w:val="center"/>
              <w:rPr>
                <w:sz w:val="22"/>
                <w:szCs w:val="22"/>
              </w:rPr>
            </w:pPr>
          </w:p>
        </w:tc>
        <w:tc>
          <w:tcPr>
            <w:tcW w:w="436" w:type="dxa"/>
            <w:vMerge/>
            <w:shd w:val="clear" w:color="auto" w:fill="auto"/>
            <w:vAlign w:val="center"/>
          </w:tcPr>
          <w:p w14:paraId="3B6D1652" w14:textId="77777777" w:rsidR="003D7DC2" w:rsidRPr="00A7467E" w:rsidRDefault="003D7DC2" w:rsidP="003D7DC2">
            <w:pPr>
              <w:jc w:val="center"/>
              <w:rPr>
                <w:sz w:val="22"/>
                <w:szCs w:val="22"/>
              </w:rPr>
            </w:pPr>
          </w:p>
        </w:tc>
        <w:tc>
          <w:tcPr>
            <w:tcW w:w="915" w:type="dxa"/>
            <w:gridSpan w:val="3"/>
            <w:shd w:val="clear" w:color="auto" w:fill="auto"/>
            <w:vAlign w:val="center"/>
          </w:tcPr>
          <w:p w14:paraId="62FE254C" w14:textId="50B06C46" w:rsidR="003D7DC2" w:rsidRPr="00A7467E" w:rsidRDefault="003D7DC2" w:rsidP="003D7DC2">
            <w:pPr>
              <w:jc w:val="center"/>
              <w:rPr>
                <w:sz w:val="22"/>
                <w:szCs w:val="22"/>
              </w:rPr>
            </w:pPr>
            <w:r w:rsidRPr="00A7467E">
              <w:rPr>
                <w:sz w:val="22"/>
                <w:szCs w:val="22"/>
              </w:rPr>
              <w:t>x</w:t>
            </w:r>
          </w:p>
        </w:tc>
        <w:tc>
          <w:tcPr>
            <w:tcW w:w="3744" w:type="dxa"/>
            <w:gridSpan w:val="8"/>
            <w:shd w:val="clear" w:color="auto" w:fill="auto"/>
            <w:vAlign w:val="center"/>
          </w:tcPr>
          <w:p w14:paraId="4AE9C8D3" w14:textId="43503B5C" w:rsidR="003D7DC2" w:rsidRPr="00A7467E" w:rsidRDefault="003D7DC2" w:rsidP="003D7DC2">
            <w:pPr>
              <w:jc w:val="both"/>
              <w:rPr>
                <w:sz w:val="22"/>
                <w:szCs w:val="22"/>
              </w:rPr>
            </w:pPr>
            <w:r w:rsidRPr="00A7467E">
              <w:rPr>
                <w:sz w:val="22"/>
                <w:szCs w:val="22"/>
              </w:rPr>
              <w:t xml:space="preserve">kolegialaus valdymo organo sprendimu Nr. </w:t>
            </w:r>
            <w:r w:rsidR="00FD3658" w:rsidRPr="00A7467E">
              <w:rPr>
                <w:sz w:val="22"/>
                <w:szCs w:val="22"/>
              </w:rPr>
              <w:t>10</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507718A8" w14:textId="77777777" w:rsidR="00A23CE3" w:rsidRPr="00CF5C02" w:rsidRDefault="00A23CE3" w:rsidP="00A23CE3">
            <w:pPr>
              <w:jc w:val="both"/>
              <w:rPr>
                <w:sz w:val="22"/>
                <w:szCs w:val="22"/>
              </w:rPr>
            </w:pPr>
            <w:r w:rsidRPr="00CF5C02">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03F9B954" w14:textId="77777777" w:rsidR="00A23CE3" w:rsidRPr="00CF5C02" w:rsidRDefault="00A23CE3" w:rsidP="00A23CE3">
            <w:pPr>
              <w:jc w:val="both"/>
              <w:rPr>
                <w:sz w:val="22"/>
                <w:szCs w:val="22"/>
              </w:rPr>
            </w:pPr>
          </w:p>
          <w:p w14:paraId="1E478C42" w14:textId="77777777" w:rsidR="00A23CE3" w:rsidRPr="00AB431B" w:rsidRDefault="00A23CE3" w:rsidP="00A23CE3">
            <w:pPr>
              <w:jc w:val="both"/>
              <w:rPr>
                <w:sz w:val="22"/>
                <w:szCs w:val="22"/>
              </w:rPr>
            </w:pPr>
            <w:r w:rsidRPr="00CF5C02">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9DC710E" w14:textId="77777777" w:rsidR="00A23CE3" w:rsidRDefault="00A23CE3" w:rsidP="00A23CE3">
            <w:pPr>
              <w:jc w:val="both"/>
              <w:rPr>
                <w:sz w:val="22"/>
                <w:szCs w:val="22"/>
              </w:rPr>
            </w:pPr>
          </w:p>
          <w:p w14:paraId="58E9FEF3" w14:textId="77777777" w:rsidR="00A23CE3" w:rsidRPr="00AB431B" w:rsidRDefault="00A23CE3" w:rsidP="00A23CE3">
            <w:pPr>
              <w:jc w:val="both"/>
              <w:rPr>
                <w:sz w:val="22"/>
                <w:szCs w:val="22"/>
              </w:rPr>
            </w:pPr>
            <w:r w:rsidRPr="00AB431B">
              <w:rPr>
                <w:sz w:val="22"/>
                <w:szCs w:val="22"/>
              </w:rPr>
              <w:t>Ypatingas dėmesys skiriamas jauniems žmonėms (iki 40 m.).</w:t>
            </w:r>
          </w:p>
          <w:p w14:paraId="23E69A74" w14:textId="77777777" w:rsidR="00A23CE3" w:rsidRPr="00AB431B" w:rsidRDefault="00A23CE3" w:rsidP="00A23CE3">
            <w:pPr>
              <w:suppressAutoHyphens/>
              <w:autoSpaceDE w:val="0"/>
              <w:autoSpaceDN w:val="0"/>
              <w:adjustRightInd w:val="0"/>
              <w:jc w:val="both"/>
              <w:textAlignment w:val="center"/>
              <w:rPr>
                <w:color w:val="000000"/>
                <w:sz w:val="22"/>
                <w:szCs w:val="22"/>
              </w:rPr>
            </w:pPr>
          </w:p>
          <w:p w14:paraId="549A50C9" w14:textId="60C01660" w:rsidR="002700E0" w:rsidRPr="00AB431B" w:rsidRDefault="00A23CE3" w:rsidP="00A23CE3">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3 dalyje „Vietos projekto idėjos aprašymas“, taip pat verslo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0FBE86FB" w14:textId="77777777" w:rsidR="00A23CE3" w:rsidRPr="00AB431B" w:rsidRDefault="00A23CE3" w:rsidP="00A23CE3">
            <w:pPr>
              <w:jc w:val="both"/>
              <w:rPr>
                <w:sz w:val="22"/>
                <w:szCs w:val="22"/>
              </w:rPr>
            </w:pPr>
            <w:r w:rsidRPr="00AB431B">
              <w:rPr>
                <w:sz w:val="22"/>
                <w:szCs w:val="22"/>
              </w:rPr>
              <w:t xml:space="preserve">Paraiškos pateikimo metu pareiškėjai, įskaitant su jais susijusias įmones, - VVG teritorijoje registruoti ir arba veikiantys privatūs juridiniai (labai mažos ir mažos įmonės) ir fiziniai asmenys (ne jaunesni kaip 18 metų amžiaus). </w:t>
            </w:r>
          </w:p>
          <w:p w14:paraId="1B4CF67F" w14:textId="77777777" w:rsidR="00A23CE3" w:rsidRPr="00AB431B" w:rsidRDefault="00A23CE3" w:rsidP="00A23CE3">
            <w:pPr>
              <w:jc w:val="both"/>
              <w:rPr>
                <w:sz w:val="22"/>
                <w:szCs w:val="22"/>
              </w:rPr>
            </w:pPr>
          </w:p>
          <w:p w14:paraId="72991929" w14:textId="77777777" w:rsidR="00A23CE3" w:rsidRPr="00AB431B" w:rsidRDefault="00A23CE3" w:rsidP="00A23CE3">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76672E7B" w14:textId="77777777" w:rsidR="00A23CE3" w:rsidRPr="00AB431B" w:rsidRDefault="00A23CE3" w:rsidP="00A23CE3">
            <w:pPr>
              <w:jc w:val="both"/>
              <w:rPr>
                <w:sz w:val="22"/>
                <w:szCs w:val="22"/>
              </w:rPr>
            </w:pPr>
          </w:p>
          <w:p w14:paraId="6F6F16CC" w14:textId="77777777" w:rsidR="00A23CE3" w:rsidRDefault="00A23CE3" w:rsidP="00A23CE3">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13CA8287" w14:textId="77777777" w:rsidR="00A23CE3" w:rsidRPr="00AB431B" w:rsidRDefault="00A23CE3" w:rsidP="00A23CE3">
            <w:pPr>
              <w:jc w:val="both"/>
              <w:rPr>
                <w:sz w:val="22"/>
                <w:szCs w:val="22"/>
              </w:rPr>
            </w:pPr>
          </w:p>
          <w:p w14:paraId="5AFE369B" w14:textId="77777777" w:rsidR="00A23CE3" w:rsidRPr="00CF5C02" w:rsidRDefault="00A23CE3" w:rsidP="00A23CE3">
            <w:pPr>
              <w:ind w:left="731"/>
              <w:jc w:val="both"/>
              <w:rPr>
                <w:rFonts w:eastAsia="Calibri"/>
                <w:sz w:val="22"/>
                <w:szCs w:val="22"/>
              </w:rPr>
            </w:pPr>
            <w:r>
              <w:rPr>
                <w:rFonts w:eastAsia="Calibri"/>
                <w:sz w:val="23"/>
                <w:szCs w:val="23"/>
              </w:rPr>
              <w:t xml:space="preserve">1) </w:t>
            </w:r>
            <w:r w:rsidRPr="00CF5C02">
              <w:rPr>
                <w:rFonts w:eastAsia="Calibri"/>
                <w:sz w:val="22"/>
                <w:szCs w:val="22"/>
              </w:rPr>
              <w:t>Naujas ūkio subjektas – paramos paraiškos pateikimo metais arba ataskaitiniais metais įsteigtas ūkio subjektas“.</w:t>
            </w:r>
          </w:p>
          <w:p w14:paraId="6581AFAC" w14:textId="46157210" w:rsidR="00A23CE3" w:rsidRDefault="00A23CE3" w:rsidP="00A23CE3">
            <w:pPr>
              <w:ind w:left="731"/>
              <w:jc w:val="both"/>
              <w:rPr>
                <w:rFonts w:eastAsia="Calibri"/>
                <w:sz w:val="22"/>
                <w:szCs w:val="22"/>
              </w:rPr>
            </w:pPr>
            <w:r w:rsidRPr="00CF5C02">
              <w:rPr>
                <w:rFonts w:eastAsia="Calibri"/>
                <w:sz w:val="22"/>
                <w:szCs w:val="22"/>
              </w:rPr>
              <w:t>2)</w:t>
            </w:r>
            <w:r>
              <w:rPr>
                <w:rFonts w:eastAsia="Calibri"/>
                <w:sz w:val="22"/>
                <w:szCs w:val="22"/>
              </w:rPr>
              <w:t xml:space="preserve"> </w:t>
            </w:r>
            <w:r w:rsidRPr="00CF5C02">
              <w:rPr>
                <w:rFonts w:eastAsia="Calibri"/>
                <w:sz w:val="22"/>
                <w:szCs w:val="22"/>
              </w:rPr>
              <w:t>Veikiantis ūkio subjektas – anksčiau nei ataskaitiniais metais įsteigtas ūkio subjektas,  vykdęs ir vykdantis ūkinę komercinę veiklą.</w:t>
            </w:r>
          </w:p>
          <w:p w14:paraId="3FC5AB86" w14:textId="1D521A1C" w:rsidR="00A23CE3" w:rsidRDefault="00A23CE3" w:rsidP="00A23CE3">
            <w:pPr>
              <w:ind w:left="731"/>
              <w:jc w:val="both"/>
              <w:rPr>
                <w:rFonts w:eastAsia="Calibri"/>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52432C">
        <w:tc>
          <w:tcPr>
            <w:tcW w:w="752"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604"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807" w:type="dxa"/>
            <w:gridSpan w:val="21"/>
            <w:shd w:val="clear" w:color="auto" w:fill="auto"/>
          </w:tcPr>
          <w:p w14:paraId="324FA27E" w14:textId="3E8C578D" w:rsidR="009C6EC3" w:rsidRPr="00A7467E" w:rsidRDefault="00FD3658" w:rsidP="00540659">
            <w:pPr>
              <w:jc w:val="both"/>
              <w:rPr>
                <w:b/>
                <w:i/>
                <w:sz w:val="22"/>
                <w:szCs w:val="22"/>
              </w:rPr>
            </w:pPr>
            <w:r w:rsidRPr="00A7467E">
              <w:rPr>
                <w:sz w:val="22"/>
                <w:szCs w:val="22"/>
              </w:rPr>
              <w:t xml:space="preserve">70 000,00 </w:t>
            </w:r>
            <w:r w:rsidR="00533059" w:rsidRPr="00A7467E">
              <w:rPr>
                <w:sz w:val="22"/>
                <w:szCs w:val="22"/>
              </w:rPr>
              <w:t>Eur</w:t>
            </w:r>
            <w:r w:rsidR="003C5549" w:rsidRPr="00A7467E">
              <w:rPr>
                <w:sz w:val="22"/>
                <w:szCs w:val="22"/>
              </w:rPr>
              <w:t>.</w:t>
            </w:r>
            <w:r w:rsidR="00533059" w:rsidRPr="00A7467E">
              <w:rPr>
                <w:i/>
                <w:sz w:val="22"/>
                <w:szCs w:val="22"/>
              </w:rPr>
              <w:t xml:space="preserve"> </w:t>
            </w:r>
          </w:p>
        </w:tc>
      </w:tr>
      <w:tr w:rsidR="00020551" w:rsidRPr="00AB431B" w14:paraId="6DF8FB55" w14:textId="77777777" w:rsidTr="0052432C">
        <w:tc>
          <w:tcPr>
            <w:tcW w:w="752"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604"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807" w:type="dxa"/>
            <w:gridSpan w:val="21"/>
            <w:shd w:val="clear" w:color="auto" w:fill="auto"/>
          </w:tcPr>
          <w:p w14:paraId="2CA803D3" w14:textId="238D0427" w:rsidR="008156B1" w:rsidRPr="00A7467E" w:rsidRDefault="00FD3658" w:rsidP="008156B1">
            <w:pPr>
              <w:jc w:val="both"/>
              <w:rPr>
                <w:i/>
                <w:sz w:val="22"/>
                <w:szCs w:val="22"/>
              </w:rPr>
            </w:pPr>
            <w:r w:rsidRPr="00A7467E">
              <w:rPr>
                <w:sz w:val="22"/>
                <w:szCs w:val="22"/>
              </w:rPr>
              <w:t xml:space="preserve">70 000,00 </w:t>
            </w:r>
            <w:r w:rsidR="00A23CE3" w:rsidRPr="00A7467E">
              <w:rPr>
                <w:sz w:val="22"/>
                <w:szCs w:val="22"/>
              </w:rPr>
              <w:t>Eur.</w:t>
            </w:r>
            <w:r w:rsidR="00A23CE3" w:rsidRPr="00A7467E">
              <w:rPr>
                <w:i/>
                <w:sz w:val="22"/>
                <w:szCs w:val="22"/>
              </w:rPr>
              <w:t xml:space="preserve"> </w:t>
            </w:r>
          </w:p>
          <w:p w14:paraId="44C8FF5A" w14:textId="34E0BC63" w:rsidR="00A23CE3" w:rsidRPr="00A7467E" w:rsidRDefault="00A23CE3"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EBDE4EA" w14:textId="77777777" w:rsidR="00A23CE3" w:rsidRPr="00AB431B" w:rsidRDefault="00A23CE3" w:rsidP="00A23CE3">
            <w:pPr>
              <w:pStyle w:val="num1diagrama0"/>
              <w:tabs>
                <w:tab w:val="left" w:pos="540"/>
                <w:tab w:val="left" w:pos="1260"/>
                <w:tab w:val="left" w:pos="1440"/>
                <w:tab w:val="left" w:pos="1620"/>
                <w:tab w:val="left" w:pos="1800"/>
              </w:tabs>
              <w:rPr>
                <w:i/>
                <w:sz w:val="22"/>
                <w:szCs w:val="22"/>
              </w:rPr>
            </w:pPr>
            <w:r w:rsidRPr="00E15E89">
              <w:rPr>
                <w:sz w:val="22"/>
                <w:szCs w:val="22"/>
              </w:rPr>
              <w:t>EŽŪFKP ir Lietuvos Respublikos valstybės biudžeto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53B03" w:rsidRPr="00CA3354">
              <w:rPr>
                <w:sz w:val="22"/>
                <w:szCs w:val="22"/>
              </w:rPr>
              <w:t>2</w:t>
            </w:r>
            <w:r w:rsidRPr="00CA3354">
              <w:rPr>
                <w:sz w:val="22"/>
                <w:szCs w:val="22"/>
              </w:rPr>
              <w:t xml:space="preserve"> 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A23CE3" w:rsidRPr="00AB431B" w14:paraId="091D7608" w14:textId="77777777" w:rsidTr="00162747">
        <w:tc>
          <w:tcPr>
            <w:tcW w:w="756" w:type="dxa"/>
            <w:shd w:val="clear" w:color="auto" w:fill="auto"/>
          </w:tcPr>
          <w:p w14:paraId="6D492427" w14:textId="77777777" w:rsidR="00A23CE3" w:rsidRPr="00AB431B" w:rsidRDefault="00A23CE3" w:rsidP="00A23CE3">
            <w:pPr>
              <w:rPr>
                <w:b/>
                <w:sz w:val="22"/>
                <w:szCs w:val="22"/>
              </w:rPr>
            </w:pPr>
            <w:r w:rsidRPr="00AB431B">
              <w:rPr>
                <w:b/>
                <w:sz w:val="22"/>
                <w:szCs w:val="22"/>
              </w:rPr>
              <w:t>4.</w:t>
            </w:r>
          </w:p>
        </w:tc>
        <w:tc>
          <w:tcPr>
            <w:tcW w:w="3873" w:type="dxa"/>
            <w:shd w:val="clear" w:color="auto" w:fill="auto"/>
          </w:tcPr>
          <w:p w14:paraId="29FCE986" w14:textId="4F080C82" w:rsidR="00A23CE3" w:rsidRPr="00AB431B" w:rsidRDefault="00A23CE3" w:rsidP="00A23CE3">
            <w:pPr>
              <w:jc w:val="both"/>
              <w:rPr>
                <w:b/>
                <w:sz w:val="22"/>
                <w:szCs w:val="22"/>
              </w:rPr>
            </w:pPr>
            <w:r w:rsidRPr="00E92720">
              <w:rPr>
                <w:b/>
                <w:sz w:val="22"/>
                <w:szCs w:val="22"/>
              </w:rPr>
              <w:t>Pareiškėjas prašo mažesnio paramos intensyvumo</w:t>
            </w:r>
            <w:r w:rsidRPr="00E92720">
              <w:rPr>
                <w:b/>
                <w:i/>
                <w:sz w:val="22"/>
                <w:szCs w:val="22"/>
              </w:rPr>
              <w:t>, proc.</w:t>
            </w:r>
            <w:r w:rsidRPr="00E92720">
              <w:rPr>
                <w:b/>
                <w:sz w:val="22"/>
                <w:szCs w:val="22"/>
              </w:rPr>
              <w:t xml:space="preserve"> </w:t>
            </w:r>
            <w:r w:rsidRPr="00E92720">
              <w:rPr>
                <w:i/>
                <w:sz w:val="22"/>
                <w:szCs w:val="22"/>
              </w:rPr>
              <w:t>(vertinama pagal galimą maksimalų intensyvumą ir už kiekvieną sumažintą procentą skiriama po vieną balą, bet ne daugiau, kaip 20 balų).</w:t>
            </w:r>
          </w:p>
        </w:tc>
        <w:tc>
          <w:tcPr>
            <w:tcW w:w="1635" w:type="dxa"/>
            <w:shd w:val="clear" w:color="auto" w:fill="auto"/>
          </w:tcPr>
          <w:p w14:paraId="66978F2C" w14:textId="3326DB88" w:rsidR="00A23CE3" w:rsidRPr="00AB431B" w:rsidRDefault="00A23CE3" w:rsidP="00A23CE3">
            <w:pPr>
              <w:jc w:val="center"/>
              <w:rPr>
                <w:b/>
                <w:sz w:val="22"/>
                <w:szCs w:val="22"/>
              </w:rPr>
            </w:pPr>
            <w:r w:rsidRPr="00E92720">
              <w:rPr>
                <w:b/>
                <w:sz w:val="22"/>
                <w:szCs w:val="22"/>
              </w:rPr>
              <w:t>20</w:t>
            </w:r>
          </w:p>
        </w:tc>
        <w:tc>
          <w:tcPr>
            <w:tcW w:w="4079" w:type="dxa"/>
            <w:gridSpan w:val="2"/>
            <w:shd w:val="clear" w:color="auto" w:fill="auto"/>
          </w:tcPr>
          <w:p w14:paraId="5F5C6E7D" w14:textId="2238A5C8" w:rsidR="00A23CE3" w:rsidRPr="00AB431B" w:rsidRDefault="00A23CE3" w:rsidP="00A23CE3">
            <w:pPr>
              <w:jc w:val="both"/>
              <w:rPr>
                <w:sz w:val="22"/>
                <w:szCs w:val="22"/>
              </w:rPr>
            </w:pPr>
            <w:r w:rsidRPr="00E92720">
              <w:rPr>
                <w:color w:val="000000"/>
                <w:sz w:val="22"/>
                <w:szCs w:val="22"/>
              </w:rPr>
              <w:t>Pagal vietos projekto paraiškos (</w:t>
            </w:r>
            <w:r w:rsidRPr="00E92720">
              <w:rPr>
                <w:sz w:val="22"/>
                <w:szCs w:val="22"/>
              </w:rPr>
              <w:t>FSA 1 priedas</w:t>
            </w:r>
            <w:r w:rsidRPr="00E92720">
              <w:rPr>
                <w:color w:val="000000"/>
                <w:sz w:val="22"/>
                <w:szCs w:val="22"/>
              </w:rPr>
              <w:t xml:space="preserve">) </w:t>
            </w:r>
            <w:r w:rsidRPr="00E92720">
              <w:rPr>
                <w:sz w:val="22"/>
                <w:szCs w:val="22"/>
              </w:rPr>
              <w:t xml:space="preserve">2, 4, 5 </w:t>
            </w:r>
            <w:r w:rsidRPr="00E92720">
              <w:rPr>
                <w:color w:val="000000"/>
                <w:sz w:val="22"/>
                <w:szCs w:val="22"/>
              </w:rPr>
              <w:t>dalių informaciją.</w:t>
            </w:r>
          </w:p>
        </w:tc>
        <w:tc>
          <w:tcPr>
            <w:tcW w:w="4820" w:type="dxa"/>
            <w:shd w:val="clear" w:color="auto" w:fill="auto"/>
          </w:tcPr>
          <w:p w14:paraId="1BC962FD" w14:textId="77777777" w:rsidR="00A23CE3" w:rsidRPr="00E92720" w:rsidRDefault="00A23CE3" w:rsidP="00A23CE3">
            <w:pPr>
              <w:jc w:val="both"/>
              <w:rPr>
                <w:sz w:val="22"/>
                <w:szCs w:val="22"/>
              </w:rPr>
            </w:pPr>
            <w:r w:rsidRPr="00E92720">
              <w:rPr>
                <w:sz w:val="22"/>
                <w:szCs w:val="22"/>
              </w:rPr>
              <w:t>Nevertinama.</w:t>
            </w:r>
          </w:p>
          <w:p w14:paraId="17E7512A" w14:textId="77777777" w:rsidR="00A23CE3" w:rsidRPr="00E92720" w:rsidRDefault="00A23CE3" w:rsidP="00A23CE3">
            <w:pPr>
              <w:jc w:val="both"/>
              <w:rPr>
                <w:sz w:val="22"/>
                <w:szCs w:val="22"/>
              </w:rPr>
            </w:pPr>
          </w:p>
          <w:p w14:paraId="55B7D970" w14:textId="723CA66C" w:rsidR="00A23CE3" w:rsidRPr="00AB431B" w:rsidRDefault="00A23CE3" w:rsidP="00A23CE3">
            <w:pPr>
              <w:jc w:val="both"/>
              <w:rPr>
                <w:sz w:val="22"/>
                <w:szCs w:val="22"/>
              </w:rPr>
            </w:pPr>
          </w:p>
        </w:tc>
      </w:tr>
      <w:tr w:rsidR="00A23CE3" w:rsidRPr="00AB431B" w14:paraId="0619E460" w14:textId="77777777" w:rsidTr="00A23CE3">
        <w:trPr>
          <w:trHeight w:val="557"/>
        </w:trPr>
        <w:tc>
          <w:tcPr>
            <w:tcW w:w="756" w:type="dxa"/>
            <w:shd w:val="clear" w:color="auto" w:fill="auto"/>
          </w:tcPr>
          <w:p w14:paraId="4A45CA4D" w14:textId="77777777" w:rsidR="00A23CE3" w:rsidRPr="00AB431B" w:rsidRDefault="00A23CE3" w:rsidP="00A23CE3">
            <w:pPr>
              <w:rPr>
                <w:b/>
                <w:sz w:val="22"/>
                <w:szCs w:val="22"/>
              </w:rPr>
            </w:pPr>
            <w:r w:rsidRPr="00AB431B">
              <w:rPr>
                <w:b/>
                <w:sz w:val="22"/>
                <w:szCs w:val="22"/>
              </w:rPr>
              <w:t>5.</w:t>
            </w:r>
          </w:p>
        </w:tc>
        <w:tc>
          <w:tcPr>
            <w:tcW w:w="3873" w:type="dxa"/>
            <w:shd w:val="clear" w:color="auto" w:fill="auto"/>
          </w:tcPr>
          <w:p w14:paraId="6AC3689D" w14:textId="77777777" w:rsidR="00A23CE3" w:rsidRDefault="00A23CE3" w:rsidP="00A23CE3">
            <w:pPr>
              <w:jc w:val="both"/>
              <w:rPr>
                <w:b/>
                <w:sz w:val="22"/>
                <w:szCs w:val="22"/>
              </w:rPr>
            </w:pPr>
            <w:r w:rsidRPr="00E92720">
              <w:rPr>
                <w:b/>
                <w:sz w:val="22"/>
                <w:szCs w:val="22"/>
              </w:rPr>
              <w:t xml:space="preserve">Projekte suplanuotas didesnis grynasis pelningumas </w:t>
            </w:r>
            <w:r w:rsidRPr="00E92720">
              <w:rPr>
                <w:bCs/>
                <w:i/>
                <w:iCs/>
                <w:sz w:val="22"/>
                <w:szCs w:val="22"/>
              </w:rPr>
              <w:t>(balai teikiami už papildomą pelningumo rodiklio procentą, nei kad reglamentuotas privalomas pasiekti pelningumo rodiklis „Vietos projektų administravimo taisyklėse“)</w:t>
            </w:r>
            <w:r w:rsidRPr="00E92720">
              <w:rPr>
                <w:b/>
                <w:sz w:val="22"/>
                <w:szCs w:val="22"/>
              </w:rPr>
              <w:t xml:space="preserve">, </w:t>
            </w:r>
            <w:r w:rsidRPr="00E92720">
              <w:rPr>
                <w:b/>
                <w:i/>
                <w:sz w:val="22"/>
                <w:szCs w:val="22"/>
              </w:rPr>
              <w:t>proc.</w:t>
            </w:r>
            <w:r w:rsidRPr="00E92720">
              <w:rPr>
                <w:b/>
                <w:sz w:val="22"/>
                <w:szCs w:val="22"/>
              </w:rPr>
              <w:t xml:space="preserve"> </w:t>
            </w:r>
          </w:p>
          <w:p w14:paraId="65914ABD" w14:textId="77777777" w:rsidR="00A23CE3" w:rsidRPr="00E92720" w:rsidRDefault="00A23CE3" w:rsidP="00A23CE3">
            <w:pPr>
              <w:jc w:val="both"/>
              <w:rPr>
                <w:b/>
                <w:sz w:val="22"/>
                <w:szCs w:val="22"/>
              </w:rPr>
            </w:pPr>
          </w:p>
          <w:p w14:paraId="726ECB0E" w14:textId="11ED3098" w:rsidR="00A23CE3" w:rsidRPr="00AB431B" w:rsidRDefault="00A23CE3" w:rsidP="00A23CE3">
            <w:pPr>
              <w:jc w:val="both"/>
              <w:rPr>
                <w:b/>
                <w:sz w:val="22"/>
                <w:szCs w:val="22"/>
              </w:rPr>
            </w:pPr>
            <w:r w:rsidRPr="00E92720">
              <w:rPr>
                <w:sz w:val="22"/>
                <w:szCs w:val="22"/>
              </w:rPr>
              <w:lastRenderedPageBreak/>
              <w:t>Šis atrankos kriterijus detalizuojamas taip:</w:t>
            </w:r>
          </w:p>
        </w:tc>
        <w:tc>
          <w:tcPr>
            <w:tcW w:w="1635" w:type="dxa"/>
            <w:shd w:val="clear" w:color="auto" w:fill="auto"/>
          </w:tcPr>
          <w:p w14:paraId="1F70C52F" w14:textId="3D4FA3A0" w:rsidR="00A23CE3" w:rsidRPr="00AB431B" w:rsidRDefault="00A23CE3" w:rsidP="00A23CE3">
            <w:pPr>
              <w:jc w:val="center"/>
              <w:rPr>
                <w:b/>
                <w:sz w:val="22"/>
                <w:szCs w:val="22"/>
              </w:rPr>
            </w:pPr>
            <w:r w:rsidRPr="00E92720">
              <w:rPr>
                <w:b/>
                <w:sz w:val="22"/>
                <w:szCs w:val="22"/>
              </w:rPr>
              <w:lastRenderedPageBreak/>
              <w:t>20</w:t>
            </w:r>
          </w:p>
        </w:tc>
        <w:tc>
          <w:tcPr>
            <w:tcW w:w="4079" w:type="dxa"/>
            <w:gridSpan w:val="2"/>
            <w:shd w:val="clear" w:color="auto" w:fill="auto"/>
          </w:tcPr>
          <w:p w14:paraId="3345105C" w14:textId="77777777" w:rsidR="00A23CE3" w:rsidRPr="00E92720" w:rsidRDefault="00A23CE3" w:rsidP="00A23CE3">
            <w:pPr>
              <w:jc w:val="both"/>
              <w:rPr>
                <w:sz w:val="22"/>
                <w:szCs w:val="22"/>
              </w:rPr>
            </w:pPr>
            <w:r w:rsidRPr="00E92720">
              <w:rPr>
                <w:sz w:val="22"/>
                <w:szCs w:val="22"/>
              </w:rPr>
              <w:t>Pagal vietos projekto paraiškos (FSA 1 priedas) 3, 4 dalių informaciją ir 6 dalies įsipareigojimus, vietos projekto verslo plano (FSA 3 priedas) 7 dalies informaciją; ir šiai informacijai pagrįsti teikiamus duomenis.</w:t>
            </w:r>
          </w:p>
          <w:p w14:paraId="4E2F86DB" w14:textId="77777777" w:rsidR="00A23CE3" w:rsidRPr="00AB431B" w:rsidRDefault="00A23CE3" w:rsidP="00A23CE3">
            <w:pPr>
              <w:jc w:val="both"/>
              <w:rPr>
                <w:color w:val="FF0000"/>
                <w:sz w:val="22"/>
                <w:szCs w:val="22"/>
              </w:rPr>
            </w:pPr>
          </w:p>
        </w:tc>
        <w:tc>
          <w:tcPr>
            <w:tcW w:w="4820" w:type="dxa"/>
            <w:shd w:val="clear" w:color="auto" w:fill="auto"/>
          </w:tcPr>
          <w:p w14:paraId="15394BF0" w14:textId="77777777" w:rsidR="00A23CE3" w:rsidRPr="00E92720" w:rsidRDefault="00A23CE3" w:rsidP="00A23CE3">
            <w:pPr>
              <w:jc w:val="both"/>
              <w:rPr>
                <w:sz w:val="22"/>
                <w:szCs w:val="22"/>
              </w:rPr>
            </w:pPr>
            <w:r w:rsidRPr="00E92720">
              <w:rPr>
                <w:sz w:val="22"/>
                <w:szCs w:val="22"/>
              </w:rPr>
              <w:t>Pagal vietos projekto ataskaitas ir jų priedus, kuriuose teikiama ir pagrindžiama informacija apie projekto ekonominę veiklą ir einamųjų metų finansinių ataskaitų rinkiniai.</w:t>
            </w:r>
          </w:p>
          <w:p w14:paraId="5222F919" w14:textId="77777777" w:rsidR="00A23CE3" w:rsidRDefault="00A23CE3" w:rsidP="00A23CE3">
            <w:pPr>
              <w:jc w:val="both"/>
              <w:rPr>
                <w:sz w:val="22"/>
                <w:szCs w:val="22"/>
              </w:rPr>
            </w:pPr>
            <w:r w:rsidRPr="00E92720">
              <w:rPr>
                <w:sz w:val="22"/>
                <w:szCs w:val="22"/>
              </w:rPr>
              <w:t>Taip pat bus vertinama pagal kontroliuojančių institucijų pateiktas patikrų išvadas.</w:t>
            </w:r>
          </w:p>
          <w:p w14:paraId="36842205" w14:textId="7B916E16" w:rsidR="00A23CE3" w:rsidRPr="00AB431B" w:rsidRDefault="00A23CE3" w:rsidP="00A23CE3">
            <w:pPr>
              <w:jc w:val="both"/>
              <w:rPr>
                <w:color w:val="FF0000"/>
                <w:sz w:val="22"/>
                <w:szCs w:val="22"/>
              </w:rPr>
            </w:pPr>
          </w:p>
        </w:tc>
      </w:tr>
      <w:tr w:rsidR="00A23CE3" w:rsidRPr="00AB431B" w14:paraId="6DF4E9D7" w14:textId="77777777" w:rsidTr="00A23CE3">
        <w:trPr>
          <w:trHeight w:val="414"/>
        </w:trPr>
        <w:tc>
          <w:tcPr>
            <w:tcW w:w="756" w:type="dxa"/>
            <w:shd w:val="clear" w:color="auto" w:fill="auto"/>
          </w:tcPr>
          <w:p w14:paraId="4E53921E" w14:textId="55B2858F" w:rsidR="00A23CE3" w:rsidRPr="00A23CE3" w:rsidRDefault="00A23CE3" w:rsidP="00A23CE3">
            <w:pPr>
              <w:rPr>
                <w:bCs/>
                <w:sz w:val="22"/>
                <w:szCs w:val="22"/>
              </w:rPr>
            </w:pPr>
            <w:r w:rsidRPr="00A23CE3">
              <w:rPr>
                <w:bCs/>
                <w:sz w:val="22"/>
                <w:szCs w:val="22"/>
              </w:rPr>
              <w:t>5.1.</w:t>
            </w:r>
          </w:p>
        </w:tc>
        <w:tc>
          <w:tcPr>
            <w:tcW w:w="3873" w:type="dxa"/>
            <w:shd w:val="clear" w:color="auto" w:fill="auto"/>
          </w:tcPr>
          <w:p w14:paraId="77195758" w14:textId="4BAE2114" w:rsidR="00A23CE3" w:rsidRPr="00E92720" w:rsidRDefault="00A23CE3" w:rsidP="00A23CE3">
            <w:pPr>
              <w:jc w:val="both"/>
              <w:rPr>
                <w:b/>
                <w:sz w:val="22"/>
                <w:szCs w:val="22"/>
              </w:rPr>
            </w:pPr>
            <w:r w:rsidRPr="00E92720">
              <w:rPr>
                <w:sz w:val="22"/>
                <w:szCs w:val="22"/>
              </w:rPr>
              <w:t>daugiau nei 3 proc.</w:t>
            </w:r>
          </w:p>
        </w:tc>
        <w:tc>
          <w:tcPr>
            <w:tcW w:w="1635" w:type="dxa"/>
            <w:shd w:val="clear" w:color="auto" w:fill="auto"/>
          </w:tcPr>
          <w:p w14:paraId="2238D1FE" w14:textId="7237EA1C" w:rsidR="00A23CE3" w:rsidRPr="00E92720" w:rsidRDefault="00A23CE3" w:rsidP="00A23CE3">
            <w:pPr>
              <w:jc w:val="center"/>
              <w:rPr>
                <w:b/>
                <w:sz w:val="22"/>
                <w:szCs w:val="22"/>
              </w:rPr>
            </w:pPr>
            <w:r w:rsidRPr="00E92720">
              <w:rPr>
                <w:sz w:val="22"/>
                <w:szCs w:val="22"/>
              </w:rPr>
              <w:t>20</w:t>
            </w:r>
          </w:p>
        </w:tc>
        <w:tc>
          <w:tcPr>
            <w:tcW w:w="4079" w:type="dxa"/>
            <w:gridSpan w:val="2"/>
            <w:shd w:val="clear" w:color="auto" w:fill="auto"/>
          </w:tcPr>
          <w:p w14:paraId="78DCBD09" w14:textId="77777777" w:rsidR="00A23CE3" w:rsidRPr="00E92720" w:rsidRDefault="00A23CE3" w:rsidP="00A23CE3">
            <w:pPr>
              <w:jc w:val="both"/>
              <w:rPr>
                <w:sz w:val="22"/>
                <w:szCs w:val="22"/>
              </w:rPr>
            </w:pPr>
          </w:p>
        </w:tc>
        <w:tc>
          <w:tcPr>
            <w:tcW w:w="4820" w:type="dxa"/>
            <w:shd w:val="clear" w:color="auto" w:fill="auto"/>
          </w:tcPr>
          <w:p w14:paraId="474CF236" w14:textId="77777777" w:rsidR="00A23CE3" w:rsidRPr="00E92720" w:rsidRDefault="00A23CE3" w:rsidP="00A23CE3">
            <w:pPr>
              <w:jc w:val="both"/>
              <w:rPr>
                <w:sz w:val="22"/>
                <w:szCs w:val="22"/>
              </w:rPr>
            </w:pPr>
          </w:p>
        </w:tc>
      </w:tr>
      <w:tr w:rsidR="00A23CE3" w:rsidRPr="00AB431B" w14:paraId="1473E376" w14:textId="77777777" w:rsidTr="00A23CE3">
        <w:trPr>
          <w:trHeight w:val="418"/>
        </w:trPr>
        <w:tc>
          <w:tcPr>
            <w:tcW w:w="756" w:type="dxa"/>
            <w:shd w:val="clear" w:color="auto" w:fill="auto"/>
          </w:tcPr>
          <w:p w14:paraId="3B4DCE43" w14:textId="27BD368D" w:rsidR="00A23CE3" w:rsidRPr="00A23CE3" w:rsidRDefault="00A23CE3" w:rsidP="00A23CE3">
            <w:pPr>
              <w:rPr>
                <w:bCs/>
                <w:sz w:val="22"/>
                <w:szCs w:val="22"/>
              </w:rPr>
            </w:pPr>
            <w:r>
              <w:rPr>
                <w:bCs/>
                <w:sz w:val="22"/>
                <w:szCs w:val="22"/>
              </w:rPr>
              <w:t>5.2.</w:t>
            </w:r>
          </w:p>
        </w:tc>
        <w:tc>
          <w:tcPr>
            <w:tcW w:w="3873" w:type="dxa"/>
            <w:shd w:val="clear" w:color="auto" w:fill="auto"/>
          </w:tcPr>
          <w:p w14:paraId="32EEA4E6" w14:textId="661D18F3" w:rsidR="00A23CE3" w:rsidRPr="00E92720" w:rsidRDefault="00A23CE3" w:rsidP="00A23CE3">
            <w:pPr>
              <w:jc w:val="both"/>
              <w:rPr>
                <w:b/>
                <w:sz w:val="22"/>
                <w:szCs w:val="22"/>
              </w:rPr>
            </w:pPr>
            <w:r w:rsidRPr="00E92720">
              <w:rPr>
                <w:sz w:val="22"/>
                <w:szCs w:val="22"/>
              </w:rPr>
              <w:t>didesnis nuo 2 proc. iki 3 proc. (imtinai)</w:t>
            </w:r>
          </w:p>
        </w:tc>
        <w:tc>
          <w:tcPr>
            <w:tcW w:w="1635" w:type="dxa"/>
            <w:shd w:val="clear" w:color="auto" w:fill="auto"/>
          </w:tcPr>
          <w:p w14:paraId="0838ED1D" w14:textId="055307F5" w:rsidR="00A23CE3" w:rsidRPr="00E92720" w:rsidRDefault="00A23CE3" w:rsidP="00A23CE3">
            <w:pPr>
              <w:jc w:val="center"/>
              <w:rPr>
                <w:b/>
                <w:sz w:val="22"/>
                <w:szCs w:val="22"/>
              </w:rPr>
            </w:pPr>
            <w:r w:rsidRPr="00E92720">
              <w:rPr>
                <w:sz w:val="22"/>
                <w:szCs w:val="22"/>
              </w:rPr>
              <w:t>15</w:t>
            </w:r>
          </w:p>
        </w:tc>
        <w:tc>
          <w:tcPr>
            <w:tcW w:w="4079" w:type="dxa"/>
            <w:gridSpan w:val="2"/>
            <w:shd w:val="clear" w:color="auto" w:fill="auto"/>
          </w:tcPr>
          <w:p w14:paraId="0AED380C" w14:textId="77777777" w:rsidR="00A23CE3" w:rsidRPr="00E92720" w:rsidRDefault="00A23CE3" w:rsidP="00A23CE3">
            <w:pPr>
              <w:jc w:val="both"/>
              <w:rPr>
                <w:sz w:val="22"/>
                <w:szCs w:val="22"/>
              </w:rPr>
            </w:pPr>
          </w:p>
        </w:tc>
        <w:tc>
          <w:tcPr>
            <w:tcW w:w="4820" w:type="dxa"/>
            <w:shd w:val="clear" w:color="auto" w:fill="auto"/>
          </w:tcPr>
          <w:p w14:paraId="498BD4EA" w14:textId="77777777" w:rsidR="00A23CE3" w:rsidRPr="00E92720" w:rsidRDefault="00A23CE3" w:rsidP="00A23CE3">
            <w:pPr>
              <w:jc w:val="both"/>
              <w:rPr>
                <w:sz w:val="22"/>
                <w:szCs w:val="22"/>
              </w:rPr>
            </w:pPr>
          </w:p>
        </w:tc>
      </w:tr>
      <w:tr w:rsidR="00A23CE3" w:rsidRPr="00AB431B" w14:paraId="08149256" w14:textId="77777777" w:rsidTr="00A23CE3">
        <w:trPr>
          <w:trHeight w:val="410"/>
        </w:trPr>
        <w:tc>
          <w:tcPr>
            <w:tcW w:w="756" w:type="dxa"/>
            <w:shd w:val="clear" w:color="auto" w:fill="auto"/>
          </w:tcPr>
          <w:p w14:paraId="46D237BC" w14:textId="5BED0849" w:rsidR="00A23CE3" w:rsidRPr="00A23CE3" w:rsidRDefault="00A23CE3" w:rsidP="00A23CE3">
            <w:pPr>
              <w:rPr>
                <w:bCs/>
                <w:sz w:val="22"/>
                <w:szCs w:val="22"/>
              </w:rPr>
            </w:pPr>
            <w:r>
              <w:rPr>
                <w:bCs/>
                <w:sz w:val="22"/>
                <w:szCs w:val="22"/>
              </w:rPr>
              <w:t>5.3.</w:t>
            </w:r>
          </w:p>
        </w:tc>
        <w:tc>
          <w:tcPr>
            <w:tcW w:w="3873" w:type="dxa"/>
            <w:shd w:val="clear" w:color="auto" w:fill="auto"/>
          </w:tcPr>
          <w:p w14:paraId="09B101F7" w14:textId="5D650823" w:rsidR="00A23CE3" w:rsidRPr="00E92720" w:rsidRDefault="00A23CE3" w:rsidP="00A23CE3">
            <w:pPr>
              <w:jc w:val="both"/>
              <w:rPr>
                <w:b/>
                <w:sz w:val="22"/>
                <w:szCs w:val="22"/>
              </w:rPr>
            </w:pPr>
            <w:r w:rsidRPr="00E92720">
              <w:rPr>
                <w:sz w:val="22"/>
                <w:szCs w:val="22"/>
              </w:rPr>
              <w:t>didesnis nuo 1 proc. iki 2 proc. (imtinai)</w:t>
            </w:r>
          </w:p>
        </w:tc>
        <w:tc>
          <w:tcPr>
            <w:tcW w:w="1635" w:type="dxa"/>
            <w:shd w:val="clear" w:color="auto" w:fill="auto"/>
          </w:tcPr>
          <w:p w14:paraId="66A50BF6" w14:textId="07F60128" w:rsidR="00A23CE3" w:rsidRPr="00E92720" w:rsidRDefault="00A23CE3" w:rsidP="00A23CE3">
            <w:pPr>
              <w:jc w:val="center"/>
              <w:rPr>
                <w:b/>
                <w:sz w:val="22"/>
                <w:szCs w:val="22"/>
              </w:rPr>
            </w:pPr>
            <w:r w:rsidRPr="00E92720">
              <w:rPr>
                <w:sz w:val="22"/>
                <w:szCs w:val="22"/>
              </w:rPr>
              <w:t>10</w:t>
            </w:r>
          </w:p>
        </w:tc>
        <w:tc>
          <w:tcPr>
            <w:tcW w:w="4079" w:type="dxa"/>
            <w:gridSpan w:val="2"/>
            <w:shd w:val="clear" w:color="auto" w:fill="auto"/>
          </w:tcPr>
          <w:p w14:paraId="64C8D526" w14:textId="77777777" w:rsidR="00A23CE3" w:rsidRPr="00E92720" w:rsidRDefault="00A23CE3" w:rsidP="00A23CE3">
            <w:pPr>
              <w:jc w:val="both"/>
              <w:rPr>
                <w:sz w:val="22"/>
                <w:szCs w:val="22"/>
              </w:rPr>
            </w:pPr>
          </w:p>
        </w:tc>
        <w:tc>
          <w:tcPr>
            <w:tcW w:w="4820" w:type="dxa"/>
            <w:shd w:val="clear" w:color="auto" w:fill="auto"/>
          </w:tcPr>
          <w:p w14:paraId="07A60B85" w14:textId="77777777" w:rsidR="00A23CE3" w:rsidRPr="00E92720" w:rsidRDefault="00A23CE3" w:rsidP="00A23CE3">
            <w:pPr>
              <w:jc w:val="both"/>
              <w:rPr>
                <w:sz w:val="22"/>
                <w:szCs w:val="22"/>
              </w:rPr>
            </w:pPr>
          </w:p>
        </w:tc>
      </w:tr>
      <w:tr w:rsidR="00A23CE3" w:rsidRPr="00AB431B" w14:paraId="6C482088" w14:textId="77777777" w:rsidTr="00A23CE3">
        <w:trPr>
          <w:trHeight w:val="416"/>
        </w:trPr>
        <w:tc>
          <w:tcPr>
            <w:tcW w:w="756" w:type="dxa"/>
            <w:shd w:val="clear" w:color="auto" w:fill="auto"/>
          </w:tcPr>
          <w:p w14:paraId="77A65310" w14:textId="06BD4807" w:rsidR="00A23CE3" w:rsidRPr="00A23CE3" w:rsidRDefault="00A23CE3" w:rsidP="00A23CE3">
            <w:pPr>
              <w:rPr>
                <w:bCs/>
                <w:sz w:val="22"/>
                <w:szCs w:val="22"/>
              </w:rPr>
            </w:pPr>
            <w:r>
              <w:rPr>
                <w:bCs/>
                <w:sz w:val="22"/>
                <w:szCs w:val="22"/>
              </w:rPr>
              <w:t>5.4.</w:t>
            </w:r>
          </w:p>
        </w:tc>
        <w:tc>
          <w:tcPr>
            <w:tcW w:w="3873" w:type="dxa"/>
            <w:shd w:val="clear" w:color="auto" w:fill="auto"/>
          </w:tcPr>
          <w:p w14:paraId="42CD800D" w14:textId="0397183A" w:rsidR="00A23CE3" w:rsidRPr="00E92720" w:rsidRDefault="00A23CE3" w:rsidP="00A23CE3">
            <w:pPr>
              <w:jc w:val="both"/>
              <w:rPr>
                <w:b/>
                <w:sz w:val="22"/>
                <w:szCs w:val="22"/>
              </w:rPr>
            </w:pPr>
            <w:r w:rsidRPr="00E92720">
              <w:rPr>
                <w:sz w:val="22"/>
                <w:szCs w:val="22"/>
              </w:rPr>
              <w:t>didesnis nuo 0,5 proc. iki 1 proc. (imtinai)</w:t>
            </w:r>
          </w:p>
        </w:tc>
        <w:tc>
          <w:tcPr>
            <w:tcW w:w="1635" w:type="dxa"/>
            <w:shd w:val="clear" w:color="auto" w:fill="auto"/>
          </w:tcPr>
          <w:p w14:paraId="60B65AA6" w14:textId="5689217E" w:rsidR="00A23CE3" w:rsidRPr="00E92720" w:rsidRDefault="00A23CE3" w:rsidP="00A23CE3">
            <w:pPr>
              <w:jc w:val="center"/>
              <w:rPr>
                <w:b/>
                <w:sz w:val="22"/>
                <w:szCs w:val="22"/>
              </w:rPr>
            </w:pPr>
            <w:r w:rsidRPr="00E92720">
              <w:rPr>
                <w:sz w:val="22"/>
                <w:szCs w:val="22"/>
              </w:rPr>
              <w:t>5</w:t>
            </w:r>
          </w:p>
        </w:tc>
        <w:tc>
          <w:tcPr>
            <w:tcW w:w="4079" w:type="dxa"/>
            <w:gridSpan w:val="2"/>
            <w:shd w:val="clear" w:color="auto" w:fill="auto"/>
          </w:tcPr>
          <w:p w14:paraId="4EC069AC" w14:textId="77777777" w:rsidR="00A23CE3" w:rsidRPr="00E92720" w:rsidRDefault="00A23CE3" w:rsidP="00A23CE3">
            <w:pPr>
              <w:jc w:val="both"/>
              <w:rPr>
                <w:sz w:val="22"/>
                <w:szCs w:val="22"/>
              </w:rPr>
            </w:pPr>
          </w:p>
        </w:tc>
        <w:tc>
          <w:tcPr>
            <w:tcW w:w="4820" w:type="dxa"/>
            <w:shd w:val="clear" w:color="auto" w:fill="auto"/>
          </w:tcPr>
          <w:p w14:paraId="46A2BD62" w14:textId="77777777" w:rsidR="00A23CE3" w:rsidRPr="00E92720" w:rsidRDefault="00A23CE3" w:rsidP="00A23CE3">
            <w:pPr>
              <w:jc w:val="both"/>
              <w:rPr>
                <w:sz w:val="22"/>
                <w:szCs w:val="22"/>
              </w:rPr>
            </w:pPr>
          </w:p>
        </w:tc>
      </w:tr>
      <w:tr w:rsidR="00A23CE3" w:rsidRPr="00AB431B" w14:paraId="47C435E0" w14:textId="77777777" w:rsidTr="00162747">
        <w:tc>
          <w:tcPr>
            <w:tcW w:w="756" w:type="dxa"/>
            <w:shd w:val="clear" w:color="auto" w:fill="auto"/>
          </w:tcPr>
          <w:p w14:paraId="2A5AE016" w14:textId="77777777" w:rsidR="00A23CE3" w:rsidRPr="00AB431B" w:rsidRDefault="00A23CE3" w:rsidP="00A23CE3">
            <w:pPr>
              <w:rPr>
                <w:b/>
                <w:sz w:val="22"/>
                <w:szCs w:val="22"/>
              </w:rPr>
            </w:pPr>
            <w:r w:rsidRPr="00AB431B">
              <w:rPr>
                <w:b/>
                <w:sz w:val="22"/>
                <w:szCs w:val="22"/>
              </w:rPr>
              <w:t>6.</w:t>
            </w:r>
          </w:p>
        </w:tc>
        <w:tc>
          <w:tcPr>
            <w:tcW w:w="3873" w:type="dxa"/>
            <w:shd w:val="clear" w:color="auto" w:fill="auto"/>
          </w:tcPr>
          <w:p w14:paraId="7B538215" w14:textId="36A6169E" w:rsidR="00A23CE3" w:rsidRPr="00AB431B" w:rsidRDefault="00A23CE3" w:rsidP="00A23CE3">
            <w:pPr>
              <w:jc w:val="both"/>
              <w:rPr>
                <w:b/>
                <w:sz w:val="22"/>
                <w:szCs w:val="22"/>
              </w:rPr>
            </w:pPr>
            <w:r w:rsidRPr="005E1B1D">
              <w:rPr>
                <w:b/>
                <w:sz w:val="22"/>
                <w:szCs w:val="22"/>
              </w:rPr>
              <w:t>Nekilnojamasis turtas, kuriame planuojama vykdyti projekte numatytą veiklą, pareiškėjui priklauso nuosavybės teise.</w:t>
            </w:r>
          </w:p>
        </w:tc>
        <w:tc>
          <w:tcPr>
            <w:tcW w:w="1635" w:type="dxa"/>
            <w:shd w:val="clear" w:color="auto" w:fill="auto"/>
          </w:tcPr>
          <w:p w14:paraId="4DB25484" w14:textId="514166E7" w:rsidR="00A23CE3" w:rsidRPr="00AB431B" w:rsidRDefault="00A23CE3" w:rsidP="00A23CE3">
            <w:pPr>
              <w:jc w:val="center"/>
              <w:rPr>
                <w:b/>
                <w:i/>
                <w:sz w:val="22"/>
                <w:szCs w:val="22"/>
              </w:rPr>
            </w:pPr>
            <w:r w:rsidRPr="005E1B1D">
              <w:rPr>
                <w:b/>
                <w:sz w:val="22"/>
                <w:szCs w:val="22"/>
              </w:rPr>
              <w:t>10</w:t>
            </w:r>
          </w:p>
        </w:tc>
        <w:tc>
          <w:tcPr>
            <w:tcW w:w="4079" w:type="dxa"/>
            <w:gridSpan w:val="2"/>
            <w:shd w:val="clear" w:color="auto" w:fill="auto"/>
          </w:tcPr>
          <w:p w14:paraId="4D613394" w14:textId="3956CB82" w:rsidR="00A23CE3" w:rsidRPr="00AB431B" w:rsidRDefault="00A23CE3" w:rsidP="00A23CE3">
            <w:pPr>
              <w:jc w:val="both"/>
              <w:rPr>
                <w:b/>
                <w:sz w:val="22"/>
                <w:szCs w:val="22"/>
              </w:rPr>
            </w:pPr>
            <w:r w:rsidRPr="004E4A9F">
              <w:rPr>
                <w:sz w:val="22"/>
                <w:szCs w:val="22"/>
              </w:rPr>
              <w:t xml:space="preserve">Pagal vietos projekto paraiškos (FSA 1 priedas) 4 dalies informaciją, vietos </w:t>
            </w:r>
            <w:r w:rsidRPr="00E56D47">
              <w:rPr>
                <w:sz w:val="22"/>
                <w:szCs w:val="22"/>
              </w:rPr>
              <w:t>projekto verslo plano (FSA 3 priedas) 1-4</w:t>
            </w:r>
            <w:r w:rsidRPr="004E4A9F">
              <w:rPr>
                <w:sz w:val="22"/>
                <w:szCs w:val="22"/>
              </w:rPr>
              <w:t xml:space="preserve"> dalių informaciją ir šiai informacijai pagrįsti teikiamus dokumentus (tinkami dokumentai yra nuosavybės juridinis faktas, įregistruotas VĮ Registrų centre).</w:t>
            </w:r>
          </w:p>
        </w:tc>
        <w:tc>
          <w:tcPr>
            <w:tcW w:w="4820" w:type="dxa"/>
            <w:shd w:val="clear" w:color="auto" w:fill="auto"/>
          </w:tcPr>
          <w:p w14:paraId="3C133425" w14:textId="4CFB49AE" w:rsidR="00A23CE3" w:rsidRPr="00AB431B" w:rsidRDefault="00A23CE3" w:rsidP="00A23CE3">
            <w:pPr>
              <w:jc w:val="both"/>
              <w:rPr>
                <w:b/>
                <w:i/>
                <w:sz w:val="22"/>
                <w:szCs w:val="22"/>
              </w:rPr>
            </w:pPr>
            <w:r w:rsidRPr="0005212F">
              <w:rPr>
                <w:sz w:val="22"/>
                <w:szCs w:val="22"/>
              </w:rPr>
              <w:t xml:space="preserve">Pagal vietos projekto ataskaitas ir jų priedus, kuriuose teikiama informacija apie per projektą sukurtos infrastruktūros teisėtą valdytoją. </w:t>
            </w:r>
            <w:r>
              <w:rPr>
                <w:sz w:val="22"/>
                <w:szCs w:val="22"/>
              </w:rPr>
              <w:br/>
            </w:r>
            <w:r w:rsidRPr="0005212F">
              <w:rPr>
                <w:sz w:val="22"/>
                <w:szCs w:val="22"/>
              </w:rPr>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w:t>
            </w:r>
            <w:r w:rsidR="007230F5" w:rsidRPr="00EF1002">
              <w:rPr>
                <w:b/>
                <w:sz w:val="22"/>
                <w:szCs w:val="22"/>
              </w:rPr>
              <w:t xml:space="preserve">24.8., </w:t>
            </w:r>
            <w:r w:rsidRPr="00EF1002">
              <w:rPr>
                <w:b/>
                <w:sz w:val="22"/>
                <w:szCs w:val="22"/>
              </w:rPr>
              <w:t>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6F5B98B4"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E37EC">
              <w:rPr>
                <w:sz w:val="22"/>
                <w:szCs w:val="22"/>
              </w:rPr>
              <w:t xml:space="preserve"> </w:t>
            </w:r>
            <w:r w:rsidR="00A73A64" w:rsidRPr="00A73A64">
              <w:rPr>
                <w:sz w:val="22"/>
                <w:szCs w:val="22"/>
              </w:rPr>
              <w:t>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lastRenderedPageBreak/>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išskyrus trumpalaikį turtą, motorines transporto priemones ir prekes, patenkančias į apibrėžimą „Vietos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xml:space="preserve">), arba kitu būdu, leidžiančiu objektyviai palyginti bent 3 skirtingų prekių tiekėjų, prekiaujančių panašiomis </w:t>
            </w:r>
            <w:r w:rsidRPr="00B24245">
              <w:rPr>
                <w:sz w:val="22"/>
                <w:szCs w:val="22"/>
              </w:rPr>
              <w:lastRenderedPageBreak/>
              <w:t>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lastRenderedPageBreak/>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Darbų ir paslaugų įsigijimas (išskyrus mokymo paslaugas ir paslaugas, patenkančias į 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r w:rsidR="00684CA1" w:rsidRPr="00AB431B">
              <w:rPr>
                <w:sz w:val="22"/>
                <w:szCs w:val="22"/>
              </w:rPr>
              <w:lastRenderedPageBreak/>
              <w:t>(</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539AA308"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Planuojant bendrąsias išlaidas taip pat reikia vadovautis “Vietos projektų administravimo taisyklių” </w:t>
            </w:r>
            <w:r w:rsidR="00F86B0D">
              <w:rPr>
                <w:sz w:val="22"/>
                <w:szCs w:val="22"/>
              </w:rPr>
              <w:t xml:space="preserve">papunkčiais: </w:t>
            </w:r>
            <w:r w:rsidR="006A57EF" w:rsidRPr="00075A77">
              <w:rPr>
                <w:sz w:val="22"/>
                <w:szCs w:val="22"/>
              </w:rPr>
              <w:t>27.4.</w:t>
            </w:r>
            <w:r w:rsidR="00F86B0D">
              <w:rPr>
                <w:sz w:val="22"/>
                <w:szCs w:val="22"/>
              </w:rPr>
              <w:t xml:space="preserve"> (</w:t>
            </w:r>
            <w:r w:rsidR="00F86B0D" w:rsidRPr="00F86B0D">
              <w:rPr>
                <w:sz w:val="22"/>
                <w:szCs w:val="22"/>
              </w:rPr>
              <w:t>Tais atvejais, kai vietos projekte numatytos netiesioginės vietos projekto išlaidos, finansuojama bendrųjų išlaidų dalis gali būti ne daugiau kaip 10 proc. kitų tinkamų finansuoti projekto išlaidų vertės be pridėtinės vertės mokesčio (PVM) ir ne didesnė kaip 1 800 Eur (vienas tūkstantis aštuoni šimtai eurų). Tuo atveju, kai projekte numatyti statybos, rekonstrukcijos ir kapitalinio remonto darbai, finansuojama bendrųjų išlaidų suma be pridėtinės vertės mokesčio (PVM) gali būti ne didesnė kaip 3 000 Eur (trys tūkstančiai eurų)</w:t>
            </w:r>
            <w:r w:rsidR="00F86B0D">
              <w:rPr>
                <w:sz w:val="22"/>
                <w:szCs w:val="22"/>
              </w:rPr>
              <w:t>)</w:t>
            </w:r>
            <w:r w:rsidR="00B70B45" w:rsidRPr="00075A77">
              <w:rPr>
                <w:sz w:val="22"/>
                <w:szCs w:val="22"/>
              </w:rPr>
              <w:t>, 28.14</w:t>
            </w:r>
            <w:r w:rsidR="006A57EF" w:rsidRPr="00075A77">
              <w:rPr>
                <w:sz w:val="22"/>
                <w:szCs w:val="22"/>
              </w:rPr>
              <w:t xml:space="preserve"> </w:t>
            </w:r>
            <w:r w:rsidR="00F86B0D">
              <w:rPr>
                <w:sz w:val="22"/>
                <w:szCs w:val="22"/>
              </w:rPr>
              <w:t xml:space="preserve">(Netinkamomis finansuoti išlaidomis laikomos </w:t>
            </w:r>
            <w:r w:rsidR="00F86B0D" w:rsidRPr="00F86B0D">
              <w:rPr>
                <w:sz w:val="22"/>
                <w:szCs w:val="22"/>
              </w:rPr>
              <w:t>bendrosios išlaidos ar jų dalis, sutampančios su netiesioginėmis išlaidomis ar jų dalimi. Jei projekte numatytos netiesioginės išlaidos, iš bendrųjų išlaidų galimos finansuoti išlaidos, susijusios su verslo planų (veiklos ir (arba) projekto aprašų) ir techninių dokumentų, nurodytų Taisyklių 6.30 papunktyje, parengimu</w:t>
            </w:r>
            <w:r w:rsidR="00F86B0D">
              <w:rPr>
                <w:sz w:val="22"/>
                <w:szCs w:val="22"/>
              </w:rPr>
              <w:t>)</w:t>
            </w:r>
            <w:r w:rsidR="006A57EF" w:rsidRPr="00075A77">
              <w:rPr>
                <w:sz w:val="22"/>
                <w:szCs w:val="22"/>
              </w:rPr>
              <w:t>.</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w:t>
            </w:r>
            <w:r w:rsidRPr="00AB431B">
              <w:rPr>
                <w:sz w:val="22"/>
                <w:szCs w:val="22"/>
              </w:rPr>
              <w:lastRenderedPageBreak/>
              <w:t xml:space="preserve">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lastRenderedPageBreak/>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lastRenderedPageBreak/>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lastRenderedPageBreak/>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w:t>
            </w:r>
            <w:r w:rsidRPr="00AB431B">
              <w:rPr>
                <w:sz w:val="22"/>
                <w:szCs w:val="22"/>
              </w:rPr>
              <w:lastRenderedPageBreak/>
              <w:t xml:space="preserve">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lastRenderedPageBreak/>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w:t>
            </w:r>
            <w:r w:rsidRPr="00AB431B">
              <w:rPr>
                <w:sz w:val="22"/>
                <w:szCs w:val="22"/>
              </w:rPr>
              <w:lastRenderedPageBreak/>
              <w:t xml:space="preserve">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lastRenderedPageBreak/>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835C7D" w:rsidRDefault="00397466" w:rsidP="00397466">
            <w:pPr>
              <w:jc w:val="both"/>
              <w:rPr>
                <w:sz w:val="22"/>
                <w:szCs w:val="22"/>
              </w:rPr>
            </w:pPr>
            <w:r w:rsidRPr="00835C7D">
              <w:rPr>
                <w:sz w:val="22"/>
                <w:szCs w:val="22"/>
              </w:rPr>
              <w:t>Neremiamų</w:t>
            </w:r>
            <w:r w:rsidRPr="00835C7D">
              <w:rPr>
                <w:i/>
                <w:sz w:val="22"/>
                <w:szCs w:val="22"/>
              </w:rPr>
              <w:t xml:space="preserve"> </w:t>
            </w:r>
            <w:r w:rsidRPr="00835C7D">
              <w:rPr>
                <w:sz w:val="22"/>
                <w:szCs w:val="22"/>
              </w:rPr>
              <w:t>ekonominės veiklos rūšių sąrašas:</w:t>
            </w:r>
          </w:p>
          <w:p w14:paraId="1657B322" w14:textId="633A4688" w:rsidR="00397466" w:rsidRPr="00075A77" w:rsidRDefault="00397466" w:rsidP="00397466">
            <w:pPr>
              <w:jc w:val="both"/>
              <w:rPr>
                <w:rFonts w:eastAsia="Calibri"/>
                <w:color w:val="FF0000"/>
                <w:sz w:val="22"/>
                <w:szCs w:val="22"/>
              </w:rPr>
            </w:pPr>
            <w:r w:rsidRPr="00835C7D">
              <w:rPr>
                <w:sz w:val="22"/>
                <w:szCs w:val="22"/>
              </w:rPr>
              <w:t>1. Veiklos, p</w:t>
            </w:r>
            <w:r w:rsidRPr="00835C7D">
              <w:rPr>
                <w:rFonts w:eastAsia="Calibri"/>
                <w:sz w:val="22"/>
                <w:szCs w:val="22"/>
              </w:rPr>
              <w:t xml:space="preserve">agal </w:t>
            </w:r>
            <w:r w:rsidRPr="00835C7D">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835C7D">
              <w:rPr>
                <w:rFonts w:eastAsia="Calibri"/>
                <w:sz w:val="22"/>
                <w:szCs w:val="22"/>
              </w:rPr>
              <w:t xml:space="preserve">patenkančios į A sekcijos „Žemės ūkis, miškininkystė ir žuvininkystė“ 1 ir 3 skyrius (išskyrus veiklą, susijusią su paslaugų žemės ūkiui teikimu);  nuoroda į </w:t>
            </w:r>
            <w:r w:rsidRPr="00835C7D">
              <w:rPr>
                <w:sz w:val="22"/>
                <w:szCs w:val="22"/>
              </w:rPr>
              <w:t>EVRK</w:t>
            </w:r>
            <w:r w:rsidRPr="00835C7D">
              <w:rPr>
                <w:bCs/>
                <w:sz w:val="22"/>
                <w:szCs w:val="22"/>
              </w:rPr>
              <w:t xml:space="preserve"> paskelbta Rokiškio rajono VVG interneto svetainėje adresu: </w:t>
            </w:r>
            <w:hyperlink r:id="rId8" w:history="1">
              <w:r w:rsidR="007604B0" w:rsidRPr="00E52314">
                <w:rPr>
                  <w:rStyle w:val="Hipersaitas"/>
                  <w:sz w:val="22"/>
                  <w:szCs w:val="22"/>
                </w:rPr>
                <w:t>http://rokiskiovvg.lt/kvietimai/1</w:t>
              </w:r>
              <w:r w:rsidR="007604B0" w:rsidRPr="00E52314">
                <w:rPr>
                  <w:rStyle w:val="Hipersaitas"/>
                </w:rPr>
                <w:t>3</w:t>
              </w:r>
              <w:r w:rsidR="007604B0" w:rsidRPr="00E52314">
                <w:rPr>
                  <w:rStyle w:val="Hipersaitas"/>
                  <w:sz w:val="22"/>
                  <w:szCs w:val="22"/>
                </w:rPr>
                <w:t>-kvietimas</w:t>
              </w:r>
            </w:hyperlink>
            <w:r w:rsidRPr="00075A77">
              <w:rPr>
                <w:rFonts w:eastAsia="Calibri"/>
                <w:color w:val="FF0000"/>
                <w:sz w:val="22"/>
                <w:szCs w:val="22"/>
              </w:rPr>
              <w:t xml:space="preserve"> </w:t>
            </w:r>
            <w:r w:rsidR="006B5959" w:rsidRPr="00075A77">
              <w:rPr>
                <w:rFonts w:eastAsia="Calibri"/>
                <w:color w:val="FF0000"/>
                <w:sz w:val="22"/>
                <w:szCs w:val="22"/>
              </w:rPr>
              <w:t>.</w:t>
            </w:r>
          </w:p>
          <w:p w14:paraId="3D7FCF75" w14:textId="28DE4311" w:rsidR="00397466" w:rsidRPr="00835C7D" w:rsidRDefault="00397466" w:rsidP="00397466">
            <w:pPr>
              <w:jc w:val="both"/>
              <w:rPr>
                <w:bCs/>
                <w:sz w:val="22"/>
                <w:szCs w:val="22"/>
              </w:rPr>
            </w:pPr>
            <w:r w:rsidRPr="00075A77">
              <w:rPr>
                <w:rFonts w:eastAsia="Calibri"/>
                <w:sz w:val="22"/>
                <w:szCs w:val="22"/>
              </w:rPr>
              <w:t xml:space="preserve">2. Veiklos produktas negali būti Sutarties dėl Europos Sąjungos veikimo I priede nurodytas produktas; nuoroda į Sutarties dėl Europos Sąjungos veikimo I priedą </w:t>
            </w:r>
            <w:r w:rsidRPr="00075A77">
              <w:rPr>
                <w:bCs/>
                <w:sz w:val="22"/>
                <w:szCs w:val="22"/>
              </w:rPr>
              <w:t>paskelbtas vietos veiklos grupės interneto svetainėje adresu</w:t>
            </w:r>
            <w:r w:rsidR="006B5959" w:rsidRPr="00075A77">
              <w:rPr>
                <w:bCs/>
                <w:sz w:val="22"/>
                <w:szCs w:val="22"/>
              </w:rPr>
              <w:t xml:space="preserve">: </w:t>
            </w:r>
            <w:hyperlink r:id="rId9" w:history="1">
              <w:r w:rsidR="007604B0" w:rsidRPr="00E52314">
                <w:rPr>
                  <w:rStyle w:val="Hipersaitas"/>
                  <w:sz w:val="22"/>
                  <w:szCs w:val="22"/>
                </w:rPr>
                <w:t>http://rokiskiovvg.lt/kvietimai/13-kvietimas</w:t>
              </w:r>
            </w:hyperlink>
            <w:r w:rsidR="006B5959" w:rsidRPr="00075A77">
              <w:rPr>
                <w:rFonts w:eastAsia="Calibri"/>
                <w:color w:val="FF0000"/>
                <w:sz w:val="22"/>
                <w:szCs w:val="22"/>
              </w:rPr>
              <w:t xml:space="preserve"> </w:t>
            </w:r>
            <w:r w:rsidR="006B5959" w:rsidRPr="00075A77">
              <w:rPr>
                <w:rFonts w:eastAsia="Calibri"/>
                <w:sz w:val="22"/>
                <w:szCs w:val="22"/>
              </w:rPr>
              <w:t>.</w:t>
            </w:r>
          </w:p>
          <w:p w14:paraId="6B468681" w14:textId="5FE85F41" w:rsidR="00397466" w:rsidRPr="00835C7D" w:rsidRDefault="00397466" w:rsidP="00397466">
            <w:pPr>
              <w:jc w:val="both"/>
              <w:rPr>
                <w:sz w:val="22"/>
                <w:szCs w:val="22"/>
              </w:rPr>
            </w:pPr>
            <w:r w:rsidRPr="00835C7D">
              <w:rPr>
                <w:bCs/>
                <w:sz w:val="22"/>
                <w:szCs w:val="22"/>
              </w:rPr>
              <w:t xml:space="preserve">3. </w:t>
            </w:r>
            <w:r w:rsidRPr="00835C7D">
              <w:rPr>
                <w:rFonts w:eastAsia="Calibri"/>
                <w:sz w:val="22"/>
                <w:szCs w:val="22"/>
              </w:rPr>
              <w:t xml:space="preserve">Veiklos negali būti susijusios su veiklos sritimis, nurodytomis </w:t>
            </w:r>
            <w:r w:rsidR="00EC0F63" w:rsidRPr="00835C7D">
              <w:rPr>
                <w:rFonts w:eastAsia="Calibri"/>
                <w:sz w:val="22"/>
                <w:szCs w:val="22"/>
              </w:rPr>
              <w:t>„</w:t>
            </w:r>
            <w:r w:rsidRPr="00835C7D">
              <w:rPr>
                <w:sz w:val="22"/>
                <w:szCs w:val="22"/>
              </w:rPr>
              <w:t>Vietos projektų administravimo taisyklių</w:t>
            </w:r>
            <w:r w:rsidR="00EC0F63" w:rsidRPr="00835C7D">
              <w:rPr>
                <w:sz w:val="22"/>
                <w:szCs w:val="22"/>
              </w:rPr>
              <w:t>“</w:t>
            </w:r>
            <w:r w:rsidRPr="00835C7D">
              <w:rPr>
                <w:sz w:val="22"/>
                <w:szCs w:val="22"/>
              </w:rPr>
              <w:t xml:space="preserve"> 23.1.15</w:t>
            </w:r>
            <w:r w:rsidR="009C4FE9" w:rsidRPr="00835C7D">
              <w:rPr>
                <w:sz w:val="22"/>
                <w:szCs w:val="22"/>
              </w:rPr>
              <w:t>.</w:t>
            </w:r>
            <w:r w:rsidRPr="00835C7D">
              <w:rPr>
                <w:sz w:val="22"/>
                <w:szCs w:val="22"/>
              </w:rPr>
              <w:t xml:space="preserve"> papunktyje:</w:t>
            </w:r>
          </w:p>
          <w:p w14:paraId="0BA2FC40" w14:textId="77777777" w:rsidR="00397466" w:rsidRPr="00835C7D" w:rsidRDefault="00397466" w:rsidP="00397466">
            <w:pPr>
              <w:jc w:val="both"/>
              <w:rPr>
                <w:sz w:val="22"/>
                <w:szCs w:val="22"/>
              </w:rPr>
            </w:pPr>
            <w:r w:rsidRPr="00835C7D">
              <w:rPr>
                <w:sz w:val="22"/>
                <w:szCs w:val="22"/>
              </w:rPr>
              <w:t>3.1. alkoholinių gėrimų gamyba;</w:t>
            </w:r>
          </w:p>
          <w:p w14:paraId="06B3E09F" w14:textId="77777777" w:rsidR="00397466" w:rsidRPr="00835C7D" w:rsidRDefault="00397466" w:rsidP="00397466">
            <w:pPr>
              <w:jc w:val="both"/>
              <w:rPr>
                <w:sz w:val="22"/>
                <w:szCs w:val="22"/>
              </w:rPr>
            </w:pPr>
            <w:r w:rsidRPr="00835C7D">
              <w:rPr>
                <w:sz w:val="22"/>
                <w:szCs w:val="22"/>
              </w:rPr>
              <w:t>3.2. tabako gaminių gamyba;</w:t>
            </w:r>
          </w:p>
          <w:p w14:paraId="3DBCDE2C" w14:textId="77777777" w:rsidR="00397466" w:rsidRPr="00835C7D" w:rsidRDefault="00397466" w:rsidP="00397466">
            <w:pPr>
              <w:jc w:val="both"/>
              <w:rPr>
                <w:sz w:val="22"/>
                <w:szCs w:val="22"/>
              </w:rPr>
            </w:pPr>
            <w:r w:rsidRPr="00835C7D">
              <w:rPr>
                <w:sz w:val="22"/>
                <w:szCs w:val="22"/>
              </w:rPr>
              <w:t>3.3. ginklų, šaudmenų ir jų dalių gamyba;</w:t>
            </w:r>
          </w:p>
          <w:p w14:paraId="11A4107C" w14:textId="77777777" w:rsidR="00397466" w:rsidRPr="00835C7D" w:rsidRDefault="00397466" w:rsidP="00397466">
            <w:pPr>
              <w:jc w:val="both"/>
              <w:rPr>
                <w:sz w:val="22"/>
                <w:szCs w:val="22"/>
              </w:rPr>
            </w:pPr>
            <w:r w:rsidRPr="00835C7D">
              <w:rPr>
                <w:sz w:val="22"/>
                <w:szCs w:val="22"/>
              </w:rPr>
              <w:t>3.4. azartinių lošimų, lažybų, loterijų organizavimu;</w:t>
            </w:r>
          </w:p>
          <w:p w14:paraId="3DCBEDC2" w14:textId="77777777" w:rsidR="00CB63A3" w:rsidRPr="00835C7D" w:rsidRDefault="00397466" w:rsidP="00CB63A3">
            <w:pPr>
              <w:jc w:val="both"/>
              <w:rPr>
                <w:sz w:val="22"/>
                <w:szCs w:val="22"/>
              </w:rPr>
            </w:pPr>
            <w:r w:rsidRPr="00835C7D">
              <w:rPr>
                <w:sz w:val="22"/>
                <w:szCs w:val="22"/>
              </w:rPr>
              <w:t xml:space="preserve">3.5. </w:t>
            </w:r>
            <w:r w:rsidR="00CB63A3" w:rsidRPr="00835C7D">
              <w:rPr>
                <w:sz w:val="22"/>
                <w:szCs w:val="22"/>
              </w:rPr>
              <w:t>finansiniu tarpininkavimu, pagalbine finansinio tarpininkavimo veikla, virtualiųjų valiutų leidybos (gamybos) ir prekybos veikla;</w:t>
            </w:r>
          </w:p>
          <w:p w14:paraId="03BA7F43" w14:textId="536CEDA3" w:rsidR="00397466" w:rsidRPr="00835C7D" w:rsidRDefault="00397466" w:rsidP="00397466">
            <w:pPr>
              <w:jc w:val="both"/>
              <w:rPr>
                <w:sz w:val="22"/>
                <w:szCs w:val="22"/>
              </w:rPr>
            </w:pPr>
            <w:r w:rsidRPr="00835C7D">
              <w:rPr>
                <w:sz w:val="22"/>
                <w:szCs w:val="22"/>
              </w:rPr>
              <w:t>3.6. draudimo, perdraudimo ir pensijų lėšų kaupimo veikla;</w:t>
            </w:r>
          </w:p>
          <w:p w14:paraId="24B0D6DA" w14:textId="77777777" w:rsidR="00397466" w:rsidRPr="00835C7D" w:rsidRDefault="00397466" w:rsidP="00397466">
            <w:pPr>
              <w:jc w:val="both"/>
              <w:rPr>
                <w:sz w:val="22"/>
                <w:szCs w:val="22"/>
              </w:rPr>
            </w:pPr>
            <w:r w:rsidRPr="00835C7D">
              <w:rPr>
                <w:sz w:val="22"/>
                <w:szCs w:val="22"/>
              </w:rPr>
              <w:t>3.7. nekilnojamojo turto operacijomis;</w:t>
            </w:r>
          </w:p>
          <w:p w14:paraId="2F2F34CD" w14:textId="77777777" w:rsidR="00397466" w:rsidRPr="00835C7D" w:rsidRDefault="00397466" w:rsidP="00397466">
            <w:pPr>
              <w:jc w:val="both"/>
              <w:rPr>
                <w:sz w:val="22"/>
                <w:szCs w:val="22"/>
              </w:rPr>
            </w:pPr>
            <w:r w:rsidRPr="00835C7D">
              <w:rPr>
                <w:sz w:val="22"/>
                <w:szCs w:val="22"/>
              </w:rPr>
              <w:t>3.8. teisinės veiklos organizavimu;</w:t>
            </w:r>
          </w:p>
          <w:p w14:paraId="41095A83" w14:textId="77777777" w:rsidR="00397466" w:rsidRPr="00835C7D" w:rsidRDefault="00397466" w:rsidP="00397466">
            <w:pPr>
              <w:jc w:val="both"/>
              <w:rPr>
                <w:sz w:val="22"/>
                <w:szCs w:val="22"/>
              </w:rPr>
            </w:pPr>
            <w:r w:rsidRPr="00835C7D">
              <w:rPr>
                <w:sz w:val="22"/>
                <w:szCs w:val="22"/>
              </w:rPr>
              <w:t>3.9. medžiokle, gyvūnų gaudymu spąstais ir kitais įrankiais, medžioklės ir brakonieriavimo patirties sklaida ir su tuo susijusiomis paslaugomis;</w:t>
            </w:r>
          </w:p>
          <w:p w14:paraId="1EE23CB7" w14:textId="77777777" w:rsidR="00397466" w:rsidRPr="00835C7D" w:rsidRDefault="00397466" w:rsidP="00397466">
            <w:pPr>
              <w:jc w:val="both"/>
              <w:rPr>
                <w:sz w:val="22"/>
                <w:szCs w:val="22"/>
              </w:rPr>
            </w:pPr>
            <w:r w:rsidRPr="00835C7D">
              <w:rPr>
                <w:sz w:val="22"/>
                <w:szCs w:val="22"/>
              </w:rPr>
              <w:t>3.10. farmacine veikla;</w:t>
            </w:r>
          </w:p>
          <w:p w14:paraId="47422C59" w14:textId="77777777" w:rsidR="00397466" w:rsidRPr="00835C7D" w:rsidRDefault="00397466" w:rsidP="00397466">
            <w:pPr>
              <w:jc w:val="both"/>
              <w:rPr>
                <w:sz w:val="22"/>
                <w:szCs w:val="22"/>
              </w:rPr>
            </w:pPr>
            <w:r w:rsidRPr="00835C7D">
              <w:rPr>
                <w:sz w:val="22"/>
                <w:szCs w:val="22"/>
              </w:rPr>
              <w:t>3.11. krovinių gabenimu keliais</w:t>
            </w:r>
            <w:r w:rsidR="00CB63A3" w:rsidRPr="00835C7D">
              <w:rPr>
                <w:sz w:val="22"/>
                <w:szCs w:val="22"/>
              </w:rPr>
              <w:t>;</w:t>
            </w:r>
          </w:p>
          <w:p w14:paraId="1D20D0E0" w14:textId="3D1A7EF5" w:rsidR="00CB63A3" w:rsidRPr="00835C7D" w:rsidRDefault="00CB63A3" w:rsidP="00397466">
            <w:pPr>
              <w:jc w:val="both"/>
              <w:rPr>
                <w:sz w:val="22"/>
                <w:szCs w:val="22"/>
              </w:rPr>
            </w:pPr>
            <w:r w:rsidRPr="00835C7D">
              <w:rPr>
                <w:sz w:val="22"/>
                <w:szCs w:val="22"/>
              </w:rPr>
              <w:t>3.12. informacinių paslaugų veikla (duomenų apdorojimo, interneto serverių paslaugų (</w:t>
            </w:r>
            <w:proofErr w:type="spellStart"/>
            <w:r w:rsidRPr="00835C7D">
              <w:rPr>
                <w:sz w:val="22"/>
                <w:szCs w:val="22"/>
              </w:rPr>
              <w:t>prieglobos</w:t>
            </w:r>
            <w:proofErr w:type="spellEnd"/>
            <w:r w:rsidRPr="00835C7D">
              <w:rPr>
                <w:sz w:val="22"/>
                <w:szCs w:val="22"/>
              </w:rPr>
              <w:t>) ir su ja susijusi veikla, interneto vartų paslaugų veikla</w:t>
            </w:r>
            <w:r w:rsidR="00E84D56" w:rsidRPr="00835C7D">
              <w:rPr>
                <w:sz w:val="22"/>
                <w:szCs w:val="22"/>
              </w:rPr>
              <w:t>)</w:t>
            </w:r>
            <w:r w:rsidRPr="00835C7D">
              <w:rPr>
                <w:sz w:val="22"/>
                <w:szCs w:val="22"/>
              </w:rPr>
              <w:t>.</w:t>
            </w:r>
          </w:p>
          <w:p w14:paraId="45F9C52A" w14:textId="15168CB6" w:rsidR="00CB63A3" w:rsidRPr="00835C7D"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lastRenderedPageBreak/>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77F2D4DB"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priklausomai nuo</w:t>
            </w:r>
            <w:r w:rsidR="002B09E9">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pareiškėjo,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lastRenderedPageBreak/>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27893085" w:rsidR="003074BA" w:rsidRPr="00075A77" w:rsidRDefault="003074BA" w:rsidP="00AA1952">
            <w:pPr>
              <w:jc w:val="both"/>
              <w:rPr>
                <w:sz w:val="22"/>
                <w:szCs w:val="22"/>
              </w:rPr>
            </w:pPr>
            <w:r w:rsidRPr="00075A77">
              <w:rPr>
                <w:sz w:val="22"/>
                <w:szCs w:val="22"/>
              </w:rPr>
              <w:t>4.6.2.3. informacija apie juridinio asmens valdytojus – valdybos</w:t>
            </w:r>
            <w:r w:rsidR="007E77F0">
              <w:rPr>
                <w:sz w:val="22"/>
                <w:szCs w:val="22"/>
              </w:rPr>
              <w:t xml:space="preserve"> ar kito kolegialaus valdymo organo</w:t>
            </w:r>
            <w:r w:rsidRPr="00075A77">
              <w:rPr>
                <w:sz w:val="22"/>
                <w:szCs w:val="22"/>
              </w:rPr>
              <w:t xml:space="preserve"> narių sąrašas.</w:t>
            </w:r>
          </w:p>
          <w:p w14:paraId="49BEE729" w14:textId="6D41AD4F" w:rsidR="00AA1952" w:rsidRPr="00075A77" w:rsidRDefault="00FF4202" w:rsidP="00FF4202">
            <w:pPr>
              <w:jc w:val="both"/>
              <w:rPr>
                <w:sz w:val="22"/>
                <w:szCs w:val="22"/>
              </w:rPr>
            </w:pPr>
            <w:r w:rsidRPr="00075A77">
              <w:rPr>
                <w:sz w:val="22"/>
                <w:szCs w:val="22"/>
              </w:rPr>
              <w:t>4.</w:t>
            </w:r>
            <w:r w:rsidR="002D46E6" w:rsidRPr="00075A77">
              <w:rPr>
                <w:sz w:val="22"/>
                <w:szCs w:val="22"/>
              </w:rPr>
              <w:t>7</w:t>
            </w:r>
            <w:r w:rsidRPr="00075A77">
              <w:rPr>
                <w:sz w:val="22"/>
                <w:szCs w:val="22"/>
              </w:rPr>
              <w:t xml:space="preserve">. </w:t>
            </w:r>
            <w:r w:rsidR="000435C2" w:rsidRPr="00701D97">
              <w:rPr>
                <w:sz w:val="22"/>
                <w:szCs w:val="22"/>
              </w:rPr>
              <w:t xml:space="preserve">Pareiškėjo </w:t>
            </w:r>
            <w:r w:rsidR="00032649" w:rsidRPr="00701D97">
              <w:rPr>
                <w:sz w:val="22"/>
                <w:szCs w:val="22"/>
              </w:rPr>
              <w:t>202</w:t>
            </w:r>
            <w:r w:rsidR="007E77F0" w:rsidRPr="00701D97">
              <w:rPr>
                <w:sz w:val="22"/>
                <w:szCs w:val="22"/>
              </w:rPr>
              <w:t>1</w:t>
            </w:r>
            <w:r w:rsidR="00E653E1" w:rsidRPr="00701D97">
              <w:rPr>
                <w:sz w:val="22"/>
                <w:szCs w:val="22"/>
              </w:rPr>
              <w:t xml:space="preserve"> ir 202</w:t>
            </w:r>
            <w:r w:rsidR="007E77F0" w:rsidRPr="00701D97">
              <w:rPr>
                <w:sz w:val="22"/>
                <w:szCs w:val="22"/>
              </w:rPr>
              <w:t>2</w:t>
            </w:r>
            <w:r w:rsidR="008C179D" w:rsidRPr="00701D97">
              <w:rPr>
                <w:sz w:val="22"/>
                <w:szCs w:val="22"/>
              </w:rPr>
              <w:t xml:space="preserve"> </w:t>
            </w:r>
            <w:r w:rsidR="00AA1952" w:rsidRPr="00701D97">
              <w:rPr>
                <w:sz w:val="22"/>
                <w:szCs w:val="22"/>
              </w:rPr>
              <w:t>metų finansinės</w:t>
            </w:r>
            <w:r w:rsidR="00AA1952" w:rsidRPr="00075A77">
              <w:rPr>
                <w:sz w:val="22"/>
                <w:szCs w:val="22"/>
              </w:rPr>
              <w:t xml:space="preserve"> atskaitomybės dokumentai</w:t>
            </w:r>
            <w:r w:rsidR="007E77F0">
              <w:rPr>
                <w:sz w:val="22"/>
                <w:szCs w:val="22"/>
              </w:rPr>
              <w:t>, jei pareiškėjas veiklos nevykdė, - teikiami finansinės atskaitomybės dokumentai su nuliniu balansu</w:t>
            </w:r>
            <w:r w:rsidR="00BB0AED" w:rsidRPr="00075A77">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lastRenderedPageBreak/>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8676BB4" w:rsidR="00F841B7" w:rsidRPr="00075A77"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įsakymu Nr. 4-119 „Dėl Smulkiojo ir vidutinio verslo subjekto statuso </w:t>
            </w:r>
            <w:r w:rsidRPr="00075A77">
              <w:rPr>
                <w:bCs/>
                <w:sz w:val="22"/>
                <w:szCs w:val="22"/>
              </w:rPr>
              <w:t xml:space="preserve">deklaravimo tvarkos aprašo ir Smulkiojo ir vidutinio verslo subjekto statuso deklaracijos formos patvirtinimo“, ir paskelbta VVG interneto svetainėje adresu </w:t>
            </w:r>
            <w:hyperlink r:id="rId10" w:history="1">
              <w:r w:rsidR="007E77F0" w:rsidRPr="00E52314">
                <w:rPr>
                  <w:rStyle w:val="Hipersaitas"/>
                  <w:sz w:val="22"/>
                  <w:szCs w:val="22"/>
                </w:rPr>
                <w:t>http://rokiskiovvg.lt/kvietimai/13-kvietimas</w:t>
              </w:r>
            </w:hyperlink>
            <w:r w:rsidRPr="00075A77">
              <w:rPr>
                <w:sz w:val="22"/>
                <w:szCs w:val="22"/>
              </w:rPr>
              <w:t>;</w:t>
            </w:r>
          </w:p>
          <w:p w14:paraId="14D67493" w14:textId="65F1C0E5" w:rsidR="00FF4202" w:rsidRPr="00835C7D" w:rsidRDefault="00F841B7" w:rsidP="00043F10">
            <w:pPr>
              <w:jc w:val="both"/>
              <w:rPr>
                <w:sz w:val="22"/>
                <w:szCs w:val="22"/>
              </w:rPr>
            </w:pPr>
            <w:r w:rsidRPr="00075A77">
              <w:rPr>
                <w:sz w:val="22"/>
                <w:szCs w:val="22"/>
              </w:rPr>
              <w:t xml:space="preserve">6.1.2. „Vienos įmonės“ deklaracija pagal Europos Komisijos reglamentą (ES) Nr. 1407/2013, </w:t>
            </w:r>
            <w:r w:rsidRPr="00075A77">
              <w:rPr>
                <w:bCs/>
                <w:sz w:val="22"/>
                <w:szCs w:val="22"/>
              </w:rPr>
              <w:t xml:space="preserve">jos forma paskelbta VVG interneto svetainėje adresu </w:t>
            </w:r>
            <w:hyperlink r:id="rId11" w:history="1">
              <w:r w:rsidR="007E77F0" w:rsidRPr="00E52314">
                <w:rPr>
                  <w:rStyle w:val="Hipersaitas"/>
                  <w:sz w:val="22"/>
                  <w:szCs w:val="22"/>
                </w:rPr>
                <w:t>http://rokiskiovvg.lt/kvietimai/13-kvietimas</w:t>
              </w:r>
            </w:hyperlink>
            <w:r w:rsidRPr="00075A77">
              <w:rPr>
                <w:rFonts w:eastAsia="Calibri"/>
                <w:sz w:val="22"/>
                <w:szCs w:val="22"/>
              </w:rPr>
              <w:t xml:space="preserve"> .</w:t>
            </w:r>
            <w:r w:rsidRPr="00075A77">
              <w:rPr>
                <w:i/>
                <w:sz w:val="22"/>
                <w:szCs w:val="22"/>
              </w:rPr>
              <w:t xml:space="preserve"> </w:t>
            </w:r>
            <w:r w:rsidRPr="00075A77">
              <w:rPr>
                <w:sz w:val="22"/>
                <w:szCs w:val="22"/>
              </w:rPr>
              <w:t>(Taikoma siekiant pagrįsti</w:t>
            </w:r>
            <w:r w:rsidRPr="00835C7D">
              <w:rPr>
                <w:sz w:val="22"/>
                <w:szCs w:val="22"/>
              </w:rPr>
              <w:t>, kad parama vietos projektui įgyvendinti skiriama nepažeidžiant ES teisės normų, susijusių su nereikšminga (</w:t>
            </w:r>
            <w:r w:rsidRPr="00835C7D">
              <w:rPr>
                <w:i/>
                <w:iCs/>
                <w:sz w:val="22"/>
                <w:szCs w:val="22"/>
              </w:rPr>
              <w:t xml:space="preserve">de </w:t>
            </w:r>
            <w:proofErr w:type="spellStart"/>
            <w:r w:rsidRPr="00835C7D">
              <w:rPr>
                <w:i/>
                <w:iCs/>
                <w:sz w:val="22"/>
                <w:szCs w:val="22"/>
              </w:rPr>
              <w:t>minimis</w:t>
            </w:r>
            <w:proofErr w:type="spellEnd"/>
            <w:r w:rsidRPr="00835C7D">
              <w:rPr>
                <w:sz w:val="22"/>
                <w:szCs w:val="22"/>
              </w:rPr>
              <w:t>)</w:t>
            </w:r>
            <w:r w:rsidRPr="00835C7D">
              <w:rPr>
                <w:i/>
                <w:iCs/>
                <w:sz w:val="22"/>
                <w:szCs w:val="22"/>
              </w:rPr>
              <w:t xml:space="preserve"> </w:t>
            </w:r>
            <w:r w:rsidRPr="00835C7D">
              <w:rPr>
                <w:sz w:val="22"/>
                <w:szCs w:val="22"/>
              </w:rPr>
              <w:t>pagalba).</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lastRenderedPageBreak/>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lastRenderedPageBreak/>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CB99" w14:textId="77777777" w:rsidR="00F5797E" w:rsidRDefault="00F5797E" w:rsidP="0056536E">
      <w:r>
        <w:separator/>
      </w:r>
    </w:p>
  </w:endnote>
  <w:endnote w:type="continuationSeparator" w:id="0">
    <w:p w14:paraId="23C89E5B" w14:textId="77777777" w:rsidR="00F5797E" w:rsidRDefault="00F5797E"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3529" w14:textId="77777777" w:rsidR="00F5797E" w:rsidRDefault="00F5797E" w:rsidP="0056536E">
      <w:r>
        <w:separator/>
      </w:r>
    </w:p>
  </w:footnote>
  <w:footnote w:type="continuationSeparator" w:id="0">
    <w:p w14:paraId="2A879326" w14:textId="77777777" w:rsidR="00F5797E" w:rsidRDefault="00F5797E"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9E9"/>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0F7"/>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1D97"/>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4B0"/>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7F0"/>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52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3CE3"/>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67E"/>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5EF1"/>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7E"/>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0D"/>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658"/>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3-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3-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3-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3-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19</Pages>
  <Words>8705</Words>
  <Characters>49624</Characters>
  <Application>Microsoft Office Word</Application>
  <DocSecurity>0</DocSecurity>
  <Lines>413</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58213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19</cp:revision>
  <cp:lastPrinted>2019-07-30T13:24:00Z</cp:lastPrinted>
  <dcterms:created xsi:type="dcterms:W3CDTF">2022-10-06T07:31:00Z</dcterms:created>
  <dcterms:modified xsi:type="dcterms:W3CDTF">2022-12-28T07:53:00Z</dcterms:modified>
</cp:coreProperties>
</file>